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25" w:rsidRDefault="00A15D25" w:rsidP="00A15D25">
      <w:pPr>
        <w:spacing w:after="0" w:line="240" w:lineRule="auto"/>
        <w:rPr>
          <w:b/>
        </w:rPr>
      </w:pPr>
    </w:p>
    <w:p w:rsidR="00A15D25" w:rsidRPr="000A13D5" w:rsidRDefault="008276C7" w:rsidP="00564726">
      <w:pPr>
        <w:pStyle w:val="ListParagraph"/>
        <w:spacing w:after="0" w:line="240" w:lineRule="auto"/>
        <w:contextualSpacing w:val="0"/>
        <w:jc w:val="center"/>
        <w:rPr>
          <w:b/>
        </w:rPr>
      </w:pPr>
      <w:r w:rsidRPr="000A13D5">
        <w:rPr>
          <w:b/>
          <w:u w:val="single"/>
        </w:rPr>
        <w:t xml:space="preserve">STEUBEN PREVENTION </w:t>
      </w:r>
      <w:r w:rsidR="00A15D25" w:rsidRPr="000A13D5">
        <w:rPr>
          <w:b/>
          <w:u w:val="single"/>
        </w:rPr>
        <w:t xml:space="preserve">COALITION </w:t>
      </w:r>
      <w:r w:rsidRPr="000A13D5">
        <w:rPr>
          <w:b/>
          <w:u w:val="single"/>
        </w:rPr>
        <w:t xml:space="preserve">STEERING COMMITTEE </w:t>
      </w:r>
      <w:r w:rsidR="00A15D25" w:rsidRPr="000A13D5">
        <w:rPr>
          <w:b/>
          <w:u w:val="single"/>
        </w:rPr>
        <w:t>MEETING</w:t>
      </w:r>
    </w:p>
    <w:p w:rsidR="00A15D25" w:rsidRDefault="006D472B" w:rsidP="006D472B">
      <w:pPr>
        <w:pStyle w:val="ListParagraph"/>
        <w:spacing w:after="0" w:line="240" w:lineRule="auto"/>
        <w:ind w:left="4320"/>
        <w:contextualSpacing w:val="0"/>
      </w:pPr>
      <w:r>
        <w:t xml:space="preserve">        </w:t>
      </w:r>
      <w:r w:rsidR="000B21CD">
        <w:t>December</w:t>
      </w:r>
      <w:r w:rsidR="00A47CDE">
        <w:t xml:space="preserve"> 18</w:t>
      </w:r>
      <w:r w:rsidR="00DF5EDE">
        <w:t>,</w:t>
      </w:r>
      <w:r>
        <w:t xml:space="preserve"> 2018</w:t>
      </w:r>
    </w:p>
    <w:p w:rsidR="00470897" w:rsidRDefault="00470897" w:rsidP="00564726">
      <w:pPr>
        <w:pStyle w:val="ListParagraph"/>
        <w:spacing w:after="0" w:line="240" w:lineRule="auto"/>
        <w:contextualSpacing w:val="0"/>
        <w:jc w:val="center"/>
      </w:pPr>
    </w:p>
    <w:p w:rsidR="00A15D25" w:rsidRDefault="00A15D25" w:rsidP="00564726">
      <w:pPr>
        <w:pStyle w:val="ListParagraph"/>
        <w:spacing w:after="0" w:line="240" w:lineRule="auto"/>
        <w:contextualSpacing w:val="0"/>
        <w:jc w:val="center"/>
      </w:pPr>
    </w:p>
    <w:p w:rsidR="00673610" w:rsidRDefault="00A15D25" w:rsidP="00F81154">
      <w:pPr>
        <w:pStyle w:val="ListParagraph"/>
        <w:rPr>
          <w:b/>
        </w:rPr>
      </w:pPr>
      <w:r w:rsidRPr="00A15D25">
        <w:rPr>
          <w:b/>
        </w:rPr>
        <w:t>Members Present</w:t>
      </w:r>
      <w:r w:rsidR="00AF416D">
        <w:rPr>
          <w:b/>
        </w:rPr>
        <w:t xml:space="preserve">: </w:t>
      </w:r>
      <w:r w:rsidR="003D2ECA">
        <w:rPr>
          <w:b/>
        </w:rPr>
        <w:t xml:space="preserve"> </w:t>
      </w:r>
      <w:r w:rsidR="00AF416D">
        <w:rPr>
          <w:b/>
        </w:rPr>
        <w:t xml:space="preserve"> </w:t>
      </w:r>
      <w:r w:rsidR="00A47CDE">
        <w:rPr>
          <w:color w:val="0070C0"/>
        </w:rPr>
        <w:t>Jerry Bennett, Jesse Harper, Joe Rumsey, Kory Bay, Mike Foster, Jim Bassage, Kyle King, Lisa Oliver, Hank Chapman, Colleen Banik</w:t>
      </w:r>
    </w:p>
    <w:p w:rsidR="00470897" w:rsidRPr="00673610" w:rsidRDefault="00470897" w:rsidP="00673610">
      <w:pPr>
        <w:pStyle w:val="ListParagraph"/>
      </w:pPr>
    </w:p>
    <w:p w:rsidR="00C7540A" w:rsidRDefault="00BA30E5" w:rsidP="00A30842">
      <w:pPr>
        <w:pStyle w:val="ListParagraph"/>
        <w:numPr>
          <w:ilvl w:val="0"/>
          <w:numId w:val="1"/>
        </w:numPr>
      </w:pPr>
      <w:r>
        <w:rPr>
          <w:b/>
        </w:rPr>
        <w:t>Introductions/Welcome</w:t>
      </w:r>
      <w:r w:rsidR="006F36A7" w:rsidRPr="00437F45">
        <w:t>:</w:t>
      </w:r>
      <w:r w:rsidR="00437F45">
        <w:t xml:space="preserve">   </w:t>
      </w:r>
    </w:p>
    <w:p w:rsidR="00B54CAF" w:rsidRDefault="00B54CAF" w:rsidP="00B54CAF">
      <w:pPr>
        <w:pStyle w:val="ListParagraph"/>
      </w:pPr>
    </w:p>
    <w:p w:rsidR="00113EBF" w:rsidRDefault="00A47CDE" w:rsidP="00A30842">
      <w:pPr>
        <w:pStyle w:val="ListParagraph"/>
        <w:numPr>
          <w:ilvl w:val="0"/>
          <w:numId w:val="3"/>
        </w:numPr>
      </w:pPr>
      <w:r>
        <w:t xml:space="preserve">Joe Rumsey </w:t>
      </w:r>
      <w:r w:rsidR="00113EBF" w:rsidRPr="00113EBF">
        <w:t>welcomed everyone to the meeting</w:t>
      </w:r>
      <w:r w:rsidR="002E478B">
        <w:t xml:space="preserve"> and </w:t>
      </w:r>
      <w:r w:rsidR="001711D9">
        <w:t xml:space="preserve">introductions were </w:t>
      </w:r>
      <w:r w:rsidR="00DF5EDE">
        <w:t>made around the room</w:t>
      </w:r>
      <w:r w:rsidR="00B54CAF">
        <w:t>.</w:t>
      </w:r>
    </w:p>
    <w:p w:rsidR="00B54CAF" w:rsidRPr="00113EBF" w:rsidRDefault="00B54CAF" w:rsidP="00B54CAF">
      <w:pPr>
        <w:pStyle w:val="ListParagraph"/>
        <w:ind w:left="1080"/>
      </w:pPr>
    </w:p>
    <w:p w:rsidR="00BA30E5" w:rsidRPr="00BA30E5" w:rsidRDefault="00A47CDE" w:rsidP="00A30842">
      <w:pPr>
        <w:pStyle w:val="ListParagraph"/>
        <w:numPr>
          <w:ilvl w:val="0"/>
          <w:numId w:val="1"/>
        </w:numPr>
      </w:pPr>
      <w:r>
        <w:rPr>
          <w:b/>
        </w:rPr>
        <w:t>October</w:t>
      </w:r>
      <w:r w:rsidR="006D472B">
        <w:rPr>
          <w:b/>
        </w:rPr>
        <w:t xml:space="preserve"> Meeting</w:t>
      </w:r>
      <w:r w:rsidR="00BA30E5">
        <w:rPr>
          <w:b/>
        </w:rPr>
        <w:t>:</w:t>
      </w:r>
    </w:p>
    <w:p w:rsidR="00BA30E5" w:rsidRDefault="00BA30E5" w:rsidP="00BA30E5">
      <w:pPr>
        <w:pStyle w:val="ListParagraph"/>
      </w:pPr>
    </w:p>
    <w:p w:rsidR="002121A8" w:rsidRDefault="00673610" w:rsidP="00A30842">
      <w:pPr>
        <w:pStyle w:val="ListParagraph"/>
        <w:numPr>
          <w:ilvl w:val="0"/>
          <w:numId w:val="2"/>
        </w:numPr>
      </w:pPr>
      <w:r>
        <w:t>Approval of the</w:t>
      </w:r>
      <w:r w:rsidR="00861E38">
        <w:t xml:space="preserve"> </w:t>
      </w:r>
      <w:r w:rsidR="00A47CDE">
        <w:t>October</w:t>
      </w:r>
      <w:r w:rsidR="00F1016D">
        <w:t xml:space="preserve"> 2018</w:t>
      </w:r>
      <w:r w:rsidR="002121A8">
        <w:t xml:space="preserve"> </w:t>
      </w:r>
      <w:r w:rsidR="00FE20CB">
        <w:t xml:space="preserve">minutes </w:t>
      </w:r>
      <w:r>
        <w:t xml:space="preserve">was made </w:t>
      </w:r>
      <w:r w:rsidR="00FE20CB">
        <w:t>following a motion made by</w:t>
      </w:r>
      <w:r w:rsidR="0070052B">
        <w:t xml:space="preserve"> </w:t>
      </w:r>
      <w:r w:rsidR="00A47CDE">
        <w:t>Mike Foster and seconded by Kory Bay</w:t>
      </w:r>
      <w:r w:rsidR="0070052B">
        <w:t>.</w:t>
      </w:r>
    </w:p>
    <w:p w:rsidR="004859F2" w:rsidRDefault="004859F2" w:rsidP="004859F2">
      <w:pPr>
        <w:pStyle w:val="ListParagraph"/>
        <w:ind w:left="1080"/>
      </w:pPr>
    </w:p>
    <w:p w:rsidR="004859F2" w:rsidRDefault="004859F2" w:rsidP="00A30842">
      <w:pPr>
        <w:pStyle w:val="ListParagraph"/>
        <w:numPr>
          <w:ilvl w:val="0"/>
          <w:numId w:val="1"/>
        </w:numPr>
        <w:rPr>
          <w:b/>
        </w:rPr>
      </w:pPr>
      <w:r w:rsidRPr="004859F2">
        <w:rPr>
          <w:b/>
        </w:rPr>
        <w:t>Budget Update</w:t>
      </w:r>
    </w:p>
    <w:p w:rsidR="004859F2" w:rsidRDefault="004859F2" w:rsidP="004859F2">
      <w:pPr>
        <w:pStyle w:val="ListParagraph"/>
        <w:rPr>
          <w:b/>
        </w:rPr>
      </w:pPr>
    </w:p>
    <w:p w:rsidR="00673610" w:rsidRDefault="004859F2" w:rsidP="00A30842">
      <w:pPr>
        <w:pStyle w:val="ListParagraph"/>
        <w:numPr>
          <w:ilvl w:val="0"/>
          <w:numId w:val="5"/>
        </w:numPr>
      </w:pPr>
      <w:r w:rsidRPr="004859F2">
        <w:t>Jim Bassage provided a</w:t>
      </w:r>
      <w:r w:rsidR="00F076EB">
        <w:t xml:space="preserve"> brief</w:t>
      </w:r>
      <w:r w:rsidRPr="004859F2">
        <w:t xml:space="preserve"> </w:t>
      </w:r>
      <w:r w:rsidR="00A47CDE">
        <w:t>2019 budget overview for 2019</w:t>
      </w:r>
      <w:r w:rsidR="006F1EC3">
        <w:t xml:space="preserve"> and a finance report was distributed.</w:t>
      </w:r>
    </w:p>
    <w:p w:rsidR="00DF5EDE" w:rsidRPr="00673610" w:rsidRDefault="00DF5EDE" w:rsidP="00DF5EDE">
      <w:pPr>
        <w:pStyle w:val="ListParagraph"/>
        <w:ind w:left="1080"/>
      </w:pPr>
    </w:p>
    <w:p w:rsidR="00D620A6" w:rsidRPr="00F45C68" w:rsidRDefault="00F45C68" w:rsidP="00A30842">
      <w:pPr>
        <w:pStyle w:val="ListParagraph"/>
        <w:numPr>
          <w:ilvl w:val="0"/>
          <w:numId w:val="1"/>
        </w:numPr>
      </w:pPr>
      <w:r>
        <w:rPr>
          <w:b/>
        </w:rPr>
        <w:t xml:space="preserve">Coalition </w:t>
      </w:r>
      <w:r w:rsidR="00F1016D">
        <w:rPr>
          <w:b/>
        </w:rPr>
        <w:t>Update</w:t>
      </w:r>
      <w:r w:rsidR="00BA30E5" w:rsidRPr="00113EBF">
        <w:rPr>
          <w:b/>
        </w:rPr>
        <w:t>:</w:t>
      </w:r>
      <w:r w:rsidR="00D620A6">
        <w:rPr>
          <w:b/>
        </w:rPr>
        <w:t xml:space="preserve">  </w:t>
      </w:r>
    </w:p>
    <w:p w:rsidR="00F45C68" w:rsidRPr="00F45C68" w:rsidRDefault="00F45C68" w:rsidP="00F45C68">
      <w:pPr>
        <w:pStyle w:val="ListParagraph"/>
      </w:pPr>
    </w:p>
    <w:p w:rsidR="00861E38" w:rsidRPr="00861E38" w:rsidRDefault="00A47CDE" w:rsidP="00A30842">
      <w:pPr>
        <w:pStyle w:val="ListParagraph"/>
        <w:numPr>
          <w:ilvl w:val="0"/>
          <w:numId w:val="2"/>
        </w:numPr>
      </w:pPr>
      <w:r>
        <w:rPr>
          <w:b/>
        </w:rPr>
        <w:t xml:space="preserve">Funding - </w:t>
      </w:r>
      <w:r w:rsidR="00F076EB">
        <w:rPr>
          <w:b/>
        </w:rPr>
        <w:t>Sustainability Budget</w:t>
      </w:r>
    </w:p>
    <w:p w:rsidR="006F1EC3" w:rsidRDefault="006F1EC3" w:rsidP="00526FE3">
      <w:pPr>
        <w:pStyle w:val="ListParagraph"/>
        <w:ind w:left="1080"/>
      </w:pPr>
    </w:p>
    <w:p w:rsidR="006F1EC3" w:rsidRDefault="006F1EC3" w:rsidP="00526FE3">
      <w:pPr>
        <w:pStyle w:val="ListParagraph"/>
        <w:ind w:left="1080"/>
      </w:pPr>
      <w:r>
        <w:t>Colleen Banik and Jim Bassage gave a funding and sustainability update for 2019.  Steuben County has committed a total of $5,681.00 for the end of 2018 and a total of $37,724 for 2019.  Catholic Charities of Steuben has committed to a total of $10,000 for the end of 2018 and a total of $25,000 for 2019.</w:t>
      </w:r>
    </w:p>
    <w:p w:rsidR="00EA6152" w:rsidRDefault="00EA6152" w:rsidP="00526FE3">
      <w:pPr>
        <w:pStyle w:val="ListParagraph"/>
        <w:ind w:left="1080"/>
      </w:pPr>
    </w:p>
    <w:p w:rsidR="00EA6152" w:rsidRDefault="00EA6152" w:rsidP="00526FE3">
      <w:pPr>
        <w:pStyle w:val="ListParagraph"/>
        <w:ind w:left="1080"/>
      </w:pPr>
      <w:r>
        <w:t>Contracts for both Steuben County and for Catholic Charities of Steuben are underway.</w:t>
      </w:r>
    </w:p>
    <w:p w:rsidR="006F1EC3" w:rsidRDefault="006F1EC3" w:rsidP="00526FE3">
      <w:pPr>
        <w:pStyle w:val="ListParagraph"/>
        <w:ind w:left="1080"/>
      </w:pPr>
    </w:p>
    <w:p w:rsidR="00A30842" w:rsidRDefault="006F1EC3" w:rsidP="00526FE3">
      <w:pPr>
        <w:pStyle w:val="ListParagraph"/>
        <w:ind w:left="1080"/>
      </w:pPr>
      <w:r>
        <w:t xml:space="preserve">Funding asks that were declined are:  Corning, Incorporated, Arnot-Ogden (Ira Davenport), NYS Police, and Keuka College.  </w:t>
      </w:r>
    </w:p>
    <w:p w:rsidR="00A30842" w:rsidRDefault="00A30842" w:rsidP="00526FE3">
      <w:pPr>
        <w:pStyle w:val="ListParagraph"/>
        <w:ind w:left="1080"/>
      </w:pPr>
    </w:p>
    <w:p w:rsidR="006F1EC3" w:rsidRDefault="006F1EC3" w:rsidP="00526FE3">
      <w:pPr>
        <w:pStyle w:val="ListParagraph"/>
        <w:ind w:left="1080"/>
      </w:pPr>
      <w:r>
        <w:t>Funding asked that were awarded are:  Pulteney Couples Class – Donation $300, 2019 IHS Annual Conference Scholarship $85, S2AY Rural Health $700 to cover the outlay of expenses for HealthLinkNY Grant Project, CADCA Lead</w:t>
      </w:r>
      <w:r w:rsidR="00A30842">
        <w:t>ership Forum Scholarship $2,500 and the</w:t>
      </w:r>
      <w:r>
        <w:t xml:space="preserve"> Edith Saxton Grant $1,250.</w:t>
      </w:r>
    </w:p>
    <w:p w:rsidR="006F1EC3" w:rsidRDefault="006F1EC3" w:rsidP="00526FE3">
      <w:pPr>
        <w:pStyle w:val="ListParagraph"/>
        <w:ind w:left="1080"/>
      </w:pPr>
    </w:p>
    <w:p w:rsidR="006F1EC3" w:rsidRDefault="006F1EC3" w:rsidP="00526FE3">
      <w:pPr>
        <w:pStyle w:val="ListParagraph"/>
        <w:ind w:left="1080"/>
      </w:pPr>
      <w:r>
        <w:lastRenderedPageBreak/>
        <w:t>Funding asks that are still in progress are:  Alfred State College (Mark Recktenwald), Gaffer Business District (Kevin Costello &amp; Colleen Banik), Bath Elks Lodge $1,500 (Colleen Banik), Bath American Legion (Colleen Banik), National Bowling Association (Colleen Banik), Steuben County Youth Bureau (Jim Bassage), BOCES/School Districts (Joe Rumsey), Steuben County &amp; Hornell IDAs (Hilda Lando)</w:t>
      </w:r>
      <w:r w:rsidR="00EA6152">
        <w:t>.</w:t>
      </w:r>
    </w:p>
    <w:p w:rsidR="00EA6152" w:rsidRDefault="00EA6152" w:rsidP="00526FE3">
      <w:pPr>
        <w:pStyle w:val="ListParagraph"/>
        <w:ind w:left="1080"/>
      </w:pPr>
    </w:p>
    <w:p w:rsidR="00EA6152" w:rsidRDefault="00EA6152" w:rsidP="00526FE3">
      <w:pPr>
        <w:pStyle w:val="ListParagraph"/>
        <w:ind w:left="1080"/>
      </w:pPr>
      <w:r>
        <w:t>It has been determined that the NYLI (National Young Leadership Institute) would not be feasible for the year 2019 as funds for a chaperone were not able to be obtained</w:t>
      </w:r>
      <w:r w:rsidR="00A30842">
        <w:t>.  A</w:t>
      </w:r>
      <w:r>
        <w:t xml:space="preserve"> discussion was held indicating that the 2018 Trytle Beach Funds will be rolled over for 2019 for use on Youth Action Forum.</w:t>
      </w:r>
    </w:p>
    <w:p w:rsidR="005922DA" w:rsidRDefault="005922DA" w:rsidP="00526FE3">
      <w:pPr>
        <w:pStyle w:val="ListParagraph"/>
        <w:ind w:left="1080"/>
      </w:pPr>
    </w:p>
    <w:p w:rsidR="00526FE3" w:rsidRDefault="00A47CDE" w:rsidP="00A3084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Steering Committee Composition</w:t>
      </w:r>
    </w:p>
    <w:p w:rsidR="00A30842" w:rsidRDefault="00A30842" w:rsidP="00A30842">
      <w:pPr>
        <w:pStyle w:val="ListParagraph"/>
        <w:ind w:left="1080"/>
        <w:rPr>
          <w:b/>
        </w:rPr>
      </w:pPr>
    </w:p>
    <w:p w:rsidR="00580CBD" w:rsidRDefault="00580CBD" w:rsidP="00580CBD">
      <w:pPr>
        <w:pStyle w:val="ListParagraph"/>
        <w:ind w:left="1080"/>
      </w:pPr>
      <w:r>
        <w:t>Discussion was held relative to the current Steering Committee Membership and the need for additional members due to recent departures.  A further discussion was held to invite all sector representatives to the table except for the Youth Sector Representative.</w:t>
      </w:r>
      <w:r w:rsidR="009810BF">
        <w:t xml:space="preserve">  It was determined that it was not necessary to have Sector Representatives as active members of the Steering Committee, but they would be called to the table when needed.</w:t>
      </w:r>
    </w:p>
    <w:p w:rsidR="00F90391" w:rsidRDefault="00F90391" w:rsidP="00580CBD">
      <w:pPr>
        <w:pStyle w:val="ListParagraph"/>
        <w:ind w:left="1080"/>
      </w:pPr>
    </w:p>
    <w:p w:rsidR="009810BF" w:rsidRDefault="009810BF" w:rsidP="00580CBD">
      <w:pPr>
        <w:pStyle w:val="ListParagraph"/>
        <w:ind w:left="1080"/>
      </w:pPr>
      <w:r>
        <w:t>Colleen Banik nominated Kevin Costello who is the current Business Sector Representative for a seat on the Steering Committee, seconded by Lisa Oliver.  Nomination approved.</w:t>
      </w:r>
    </w:p>
    <w:p w:rsidR="009810BF" w:rsidRDefault="009810BF" w:rsidP="00580CBD">
      <w:pPr>
        <w:pStyle w:val="ListParagraph"/>
        <w:ind w:left="1080"/>
      </w:pPr>
    </w:p>
    <w:p w:rsidR="009810BF" w:rsidRDefault="009810BF" w:rsidP="00A30842">
      <w:pPr>
        <w:pStyle w:val="ListParagraph"/>
        <w:ind w:left="288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>Colleen Banik will reach out the Kevin Costello and advise of nomination and seek acceptance.  To be report</w:t>
      </w:r>
      <w:r w:rsidR="0091442B">
        <w:t>ed</w:t>
      </w:r>
      <w:r>
        <w:t xml:space="preserve"> out at the next Steering Committee Meeting.</w:t>
      </w:r>
    </w:p>
    <w:p w:rsidR="009810BF" w:rsidRPr="00580CBD" w:rsidRDefault="009810BF" w:rsidP="00580CBD">
      <w:pPr>
        <w:pStyle w:val="ListParagraph"/>
        <w:ind w:left="1080"/>
      </w:pPr>
    </w:p>
    <w:p w:rsidR="00A47CDE" w:rsidRDefault="00A47CDE" w:rsidP="00A3084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Sector Representatives</w:t>
      </w:r>
    </w:p>
    <w:p w:rsidR="00A30842" w:rsidRDefault="00A30842" w:rsidP="009810BF">
      <w:pPr>
        <w:pStyle w:val="ListParagraph"/>
        <w:ind w:left="1080"/>
      </w:pPr>
    </w:p>
    <w:p w:rsidR="009810BF" w:rsidRDefault="009810BF" w:rsidP="009810BF">
      <w:pPr>
        <w:pStyle w:val="ListParagraph"/>
        <w:ind w:left="1080"/>
      </w:pPr>
      <w:r>
        <w:t>The following sector representatives need to be confirmed as still active or replaced:</w:t>
      </w:r>
    </w:p>
    <w:p w:rsidR="009810BF" w:rsidRDefault="009810BF" w:rsidP="009810BF">
      <w:pPr>
        <w:pStyle w:val="ListParagraph"/>
        <w:ind w:left="1080"/>
      </w:pPr>
    </w:p>
    <w:p w:rsidR="009810BF" w:rsidRDefault="009810BF" w:rsidP="009810BF">
      <w:pPr>
        <w:pStyle w:val="ListParagraph"/>
        <w:ind w:left="1080"/>
      </w:pPr>
      <w:r>
        <w:tab/>
        <w:t>Law Enforcement – Mike McDarby (retired)</w:t>
      </w:r>
    </w:p>
    <w:p w:rsidR="009810BF" w:rsidRDefault="009810BF" w:rsidP="009810BF">
      <w:pPr>
        <w:pStyle w:val="ListParagraph"/>
        <w:ind w:left="1080"/>
      </w:pPr>
      <w:r>
        <w:tab/>
        <w:t>Youth – Hailey Gaudino (Senior – graduate of 2019)</w:t>
      </w:r>
    </w:p>
    <w:p w:rsidR="009810BF" w:rsidRDefault="009810BF" w:rsidP="009810BF">
      <w:pPr>
        <w:pStyle w:val="ListParagraph"/>
        <w:ind w:left="1080"/>
      </w:pPr>
      <w:r>
        <w:tab/>
        <w:t>Education – Mark Recktenwald</w:t>
      </w:r>
    </w:p>
    <w:p w:rsidR="009810BF" w:rsidRDefault="009810BF" w:rsidP="009810BF">
      <w:pPr>
        <w:pStyle w:val="ListParagraph"/>
        <w:ind w:left="1080"/>
      </w:pPr>
      <w:r>
        <w:tab/>
        <w:t>Health Care – Laura Vetter (left position at St. James Hospital)</w:t>
      </w:r>
    </w:p>
    <w:p w:rsidR="009810BF" w:rsidRDefault="009810BF" w:rsidP="009810BF">
      <w:pPr>
        <w:pStyle w:val="ListParagraph"/>
        <w:ind w:left="1080"/>
      </w:pPr>
    </w:p>
    <w:p w:rsidR="009810BF" w:rsidRDefault="009810BF" w:rsidP="00A30842">
      <w:pPr>
        <w:pStyle w:val="ListParagraph"/>
        <w:numPr>
          <w:ilvl w:val="0"/>
          <w:numId w:val="10"/>
        </w:numPr>
      </w:pPr>
      <w:r>
        <w:t>It was determined that Kevin Grover who is already an acting member of the Steering Committee will be asked to become the Law Enforce Sector Representative.</w:t>
      </w:r>
    </w:p>
    <w:p w:rsidR="009810BF" w:rsidRDefault="009810BF" w:rsidP="009810BF">
      <w:pPr>
        <w:pStyle w:val="ListParagraph"/>
        <w:ind w:left="1080"/>
      </w:pPr>
    </w:p>
    <w:p w:rsidR="009810BF" w:rsidRDefault="009810BF" w:rsidP="00A30842">
      <w:pPr>
        <w:pStyle w:val="ListParagraph"/>
        <w:ind w:left="2880"/>
      </w:pPr>
      <w:r w:rsidRPr="00A30842">
        <w:rPr>
          <w:b/>
          <w:color w:val="FF0000"/>
        </w:rPr>
        <w:lastRenderedPageBreak/>
        <w:t>Action Item:</w:t>
      </w:r>
      <w:r w:rsidRPr="00A30842">
        <w:rPr>
          <w:color w:val="FF0000"/>
        </w:rPr>
        <w:t xml:space="preserve">  </w:t>
      </w:r>
      <w:r>
        <w:t>Colleen Banik will reach out t</w:t>
      </w:r>
      <w:r w:rsidR="00A30842">
        <w:t>o</w:t>
      </w:r>
      <w:r>
        <w:t xml:space="preserve"> Kevin Grover and advise of the </w:t>
      </w:r>
      <w:r w:rsidR="00A30842">
        <w:t xml:space="preserve"> </w:t>
      </w:r>
      <w:r>
        <w:t>determination and seek acceptance.  To be reported out at the next Steering Committee Meeting.</w:t>
      </w:r>
    </w:p>
    <w:p w:rsidR="009810BF" w:rsidRDefault="009810BF" w:rsidP="009810BF">
      <w:pPr>
        <w:pStyle w:val="ListParagraph"/>
        <w:ind w:left="1080"/>
      </w:pPr>
    </w:p>
    <w:p w:rsidR="009810BF" w:rsidRDefault="009810BF" w:rsidP="00A30842">
      <w:pPr>
        <w:pStyle w:val="ListParagraph"/>
        <w:numPr>
          <w:ilvl w:val="0"/>
          <w:numId w:val="10"/>
        </w:numPr>
      </w:pPr>
      <w:r>
        <w:t>It was determined that Hailey Gaudino w</w:t>
      </w:r>
      <w:r w:rsidR="00F90391">
        <w:t>ould</w:t>
      </w:r>
      <w:r>
        <w:t xml:space="preserve"> remain the Youth Sector Representative </w:t>
      </w:r>
      <w:r w:rsidR="00F90391">
        <w:t>as she doesn’t graduate until June 2019 and will have a 2019 signed CIA for the new grant application.</w:t>
      </w:r>
    </w:p>
    <w:p w:rsidR="00F90391" w:rsidRDefault="00F90391" w:rsidP="009810BF">
      <w:pPr>
        <w:pStyle w:val="ListParagraph"/>
        <w:ind w:left="1080"/>
      </w:pPr>
    </w:p>
    <w:p w:rsidR="00F90391" w:rsidRDefault="00F90391" w:rsidP="00A30842">
      <w:pPr>
        <w:pStyle w:val="ListParagraph"/>
        <w:numPr>
          <w:ilvl w:val="0"/>
          <w:numId w:val="10"/>
        </w:numPr>
      </w:pPr>
      <w:r>
        <w:t>It was determined that Mark Recktenwald will remain the Education Sector Representative.</w:t>
      </w:r>
    </w:p>
    <w:p w:rsidR="00F90391" w:rsidRDefault="00F90391" w:rsidP="009810BF">
      <w:pPr>
        <w:pStyle w:val="ListParagraph"/>
        <w:ind w:left="1080"/>
      </w:pPr>
    </w:p>
    <w:p w:rsidR="00F90391" w:rsidRDefault="00F90391" w:rsidP="00A30842">
      <w:pPr>
        <w:pStyle w:val="ListParagraph"/>
        <w:ind w:left="288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>Joe Rumsey will reach out the Mark Recktenwald and advise of the determination and seek acceptance.  To be reported out at the next Steering Committee Meeting.</w:t>
      </w:r>
    </w:p>
    <w:p w:rsidR="00F90391" w:rsidRDefault="00F90391" w:rsidP="009810BF">
      <w:pPr>
        <w:pStyle w:val="ListParagraph"/>
        <w:ind w:left="1080"/>
      </w:pPr>
    </w:p>
    <w:p w:rsidR="00F90391" w:rsidRDefault="00F90391" w:rsidP="00A30842">
      <w:pPr>
        <w:pStyle w:val="ListParagraph"/>
        <w:numPr>
          <w:ilvl w:val="0"/>
          <w:numId w:val="11"/>
        </w:numPr>
      </w:pPr>
      <w:r>
        <w:t>It was determined that Kate Kreger, Marketing &amp; Communication Director for St. James Hospital will replace Laura Vetter as the Health Care Sector Representative.</w:t>
      </w:r>
    </w:p>
    <w:p w:rsidR="00F90391" w:rsidRDefault="00F90391" w:rsidP="009810BF">
      <w:pPr>
        <w:pStyle w:val="ListParagraph"/>
        <w:ind w:left="1080"/>
      </w:pPr>
    </w:p>
    <w:p w:rsidR="00F90391" w:rsidRDefault="00F90391" w:rsidP="00A30842">
      <w:pPr>
        <w:pStyle w:val="ListParagraph"/>
        <w:ind w:left="288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>Colleen Banik will reach out the Kate Kreger and advise of the determination and seek acceptance.  To be reported out at the next Steering Committee Meeting.</w:t>
      </w:r>
    </w:p>
    <w:p w:rsidR="00F90391" w:rsidRDefault="00F90391" w:rsidP="009810BF">
      <w:pPr>
        <w:pStyle w:val="ListParagraph"/>
        <w:ind w:left="1080"/>
      </w:pPr>
    </w:p>
    <w:p w:rsidR="00F90391" w:rsidRPr="009810BF" w:rsidRDefault="00F90391" w:rsidP="009810BF">
      <w:pPr>
        <w:pStyle w:val="ListParagraph"/>
        <w:ind w:left="1080"/>
      </w:pPr>
      <w:r>
        <w:t>A motion was placed on the floor to proceed with Steering Committee Assignments and Sector Representative Assignments as stated above by Joe Rumsey and seconded by Kory Bay.  Motion approved.</w:t>
      </w:r>
    </w:p>
    <w:p w:rsidR="009810BF" w:rsidRDefault="009810BF" w:rsidP="009810BF">
      <w:pPr>
        <w:pStyle w:val="ListParagraph"/>
        <w:ind w:left="1080"/>
        <w:rPr>
          <w:b/>
        </w:rPr>
      </w:pPr>
    </w:p>
    <w:p w:rsidR="00A47CDE" w:rsidRDefault="004D06D6" w:rsidP="00A3084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Chair &amp; </w:t>
      </w:r>
      <w:r w:rsidR="00A47CDE">
        <w:rPr>
          <w:b/>
        </w:rPr>
        <w:t>Co-Chair Nominations</w:t>
      </w:r>
      <w:r>
        <w:rPr>
          <w:b/>
        </w:rPr>
        <w:t>:</w:t>
      </w:r>
    </w:p>
    <w:p w:rsidR="00A30842" w:rsidRDefault="00A30842" w:rsidP="00580CBD">
      <w:pPr>
        <w:pStyle w:val="ListParagraph"/>
        <w:ind w:left="1080"/>
      </w:pPr>
    </w:p>
    <w:p w:rsidR="00580CBD" w:rsidRDefault="00580CBD" w:rsidP="00580CBD">
      <w:pPr>
        <w:pStyle w:val="ListParagraph"/>
        <w:ind w:left="1080"/>
      </w:pPr>
      <w:r>
        <w:t>Discussion was held relative to the necessity of Co-Chair positions for the full Coalition, Steering and the UAD and Marijuana Task Forces.  After significant discussion the following nominations were made:</w:t>
      </w:r>
    </w:p>
    <w:p w:rsidR="00580CBD" w:rsidRDefault="00580CBD" w:rsidP="00580CBD">
      <w:pPr>
        <w:pStyle w:val="ListParagraph"/>
        <w:ind w:left="1080"/>
      </w:pPr>
    </w:p>
    <w:p w:rsidR="004D06D6" w:rsidRDefault="004D06D6" w:rsidP="00A30842">
      <w:pPr>
        <w:pStyle w:val="ListParagraph"/>
        <w:numPr>
          <w:ilvl w:val="0"/>
          <w:numId w:val="8"/>
        </w:numPr>
      </w:pPr>
      <w:r>
        <w:t>Joe Rumsey was nominated to continue as Steering Committee Chairman by Colleen Banik and seconded by Jim Bassage.</w:t>
      </w:r>
      <w:r w:rsidR="00A30842">
        <w:t xml:space="preserve">  Nomination approved.</w:t>
      </w:r>
    </w:p>
    <w:p w:rsidR="00A30842" w:rsidRDefault="00A30842" w:rsidP="00580CBD">
      <w:pPr>
        <w:pStyle w:val="ListParagraph"/>
        <w:ind w:left="1080"/>
      </w:pPr>
    </w:p>
    <w:p w:rsidR="00580CBD" w:rsidRDefault="00580CBD" w:rsidP="00A30842">
      <w:pPr>
        <w:pStyle w:val="ListParagraph"/>
        <w:numPr>
          <w:ilvl w:val="0"/>
          <w:numId w:val="8"/>
        </w:numPr>
      </w:pPr>
      <w:r>
        <w:t>Kory Bay was nominated for the Steering Committee Co-Chair by Joe Rumsey and seconded by Hank Chapman.  Nomination approved.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numPr>
          <w:ilvl w:val="0"/>
          <w:numId w:val="8"/>
        </w:numPr>
      </w:pPr>
      <w:r>
        <w:t>Hilda Lando was nominated for the Coalition Co-Chair by Colleen Banik and seconded by Jim Bassage.  Nomination approved.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ind w:left="2880"/>
      </w:pPr>
      <w:r w:rsidRPr="00A30842">
        <w:rPr>
          <w:b/>
          <w:color w:val="FF0000"/>
        </w:rPr>
        <w:lastRenderedPageBreak/>
        <w:t>Action Item:</w:t>
      </w:r>
      <w:r w:rsidRPr="00A30842">
        <w:rPr>
          <w:color w:val="FF0000"/>
        </w:rPr>
        <w:t xml:space="preserve">  </w:t>
      </w:r>
      <w:r>
        <w:t>Colleen Banik will reach out to Hilda Lando and advise of the nomination and seek acceptance.  To be reported out at the next Steering Committee Meeting.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numPr>
          <w:ilvl w:val="0"/>
          <w:numId w:val="9"/>
        </w:numPr>
      </w:pPr>
      <w:r>
        <w:t>No nominations were made for the UAD Task Force.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ind w:left="288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>Jim Bassage to approach task force members and report out at the next Steering Committee Meeting.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numPr>
          <w:ilvl w:val="0"/>
          <w:numId w:val="9"/>
        </w:numPr>
      </w:pPr>
      <w:r>
        <w:t>Mark Recktenwald was nominated to remain Co-Chair of the Marijuana Task Force by Mike Foster and seconded by Jim Bassage.</w:t>
      </w:r>
    </w:p>
    <w:p w:rsidR="00580CBD" w:rsidRDefault="00580CBD" w:rsidP="00580CBD">
      <w:pPr>
        <w:pStyle w:val="ListParagraph"/>
        <w:ind w:left="1080"/>
      </w:pPr>
    </w:p>
    <w:p w:rsidR="00580CBD" w:rsidRDefault="00580CBD" w:rsidP="00A30842">
      <w:pPr>
        <w:pStyle w:val="ListParagraph"/>
        <w:ind w:left="288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>Mike Foster will reach out the Mark Recktenwald and advise of the nomination and seek acceptance.  To be reported out at the next Steering Committee Meeting.</w:t>
      </w:r>
    </w:p>
    <w:p w:rsidR="00580CBD" w:rsidRPr="00580CBD" w:rsidRDefault="00580CBD" w:rsidP="00580CBD">
      <w:pPr>
        <w:pStyle w:val="ListParagraph"/>
        <w:ind w:left="1080"/>
      </w:pPr>
    </w:p>
    <w:p w:rsidR="00A47CDE" w:rsidRDefault="00A47CDE" w:rsidP="00A3084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Meeting Attendance Response</w:t>
      </w:r>
    </w:p>
    <w:p w:rsidR="00A30842" w:rsidRDefault="00A30842" w:rsidP="00A30842">
      <w:pPr>
        <w:pStyle w:val="ListParagraph"/>
        <w:ind w:left="1080"/>
        <w:rPr>
          <w:b/>
        </w:rPr>
      </w:pPr>
    </w:p>
    <w:p w:rsidR="004D06D6" w:rsidRPr="004D06D6" w:rsidRDefault="004D06D6" w:rsidP="004D06D6">
      <w:pPr>
        <w:pStyle w:val="ListParagraph"/>
        <w:ind w:left="1080"/>
      </w:pPr>
      <w:r>
        <w:t xml:space="preserve">A reminder was given to members present of the importance of acknowledging attendance plans in order </w:t>
      </w:r>
      <w:r w:rsidR="00A30842">
        <w:t xml:space="preserve">to prepare for </w:t>
      </w:r>
      <w:r>
        <w:t>the meeting and consideration for cancellation.</w:t>
      </w:r>
    </w:p>
    <w:p w:rsidR="00DF5EDE" w:rsidRDefault="00DF5EDE" w:rsidP="00526FE3">
      <w:pPr>
        <w:pStyle w:val="ListParagraph"/>
        <w:ind w:left="1080"/>
      </w:pPr>
    </w:p>
    <w:p w:rsidR="0026067D" w:rsidRPr="00B54CAF" w:rsidRDefault="00B54CAF" w:rsidP="00A30842">
      <w:pPr>
        <w:pStyle w:val="ListParagraph"/>
        <w:numPr>
          <w:ilvl w:val="0"/>
          <w:numId w:val="1"/>
        </w:numPr>
        <w:spacing w:after="0" w:line="240" w:lineRule="auto"/>
      </w:pPr>
      <w:r w:rsidRPr="00545180">
        <w:rPr>
          <w:b/>
        </w:rPr>
        <w:t>T</w:t>
      </w:r>
      <w:r w:rsidR="00470CC8" w:rsidRPr="00545180">
        <w:rPr>
          <w:b/>
        </w:rPr>
        <w:t>a</w:t>
      </w:r>
      <w:r w:rsidRPr="00545180">
        <w:rPr>
          <w:b/>
        </w:rPr>
        <w:t>sk Force Updates</w:t>
      </w:r>
      <w:r w:rsidR="00673610" w:rsidRPr="00545180">
        <w:rPr>
          <w:b/>
        </w:rPr>
        <w:t>:</w:t>
      </w:r>
    </w:p>
    <w:p w:rsidR="00B54CAF" w:rsidRPr="005F15E4" w:rsidRDefault="00B54CAF" w:rsidP="00B54CAF">
      <w:pPr>
        <w:pStyle w:val="ListParagraph"/>
        <w:spacing w:after="0" w:line="240" w:lineRule="auto"/>
      </w:pPr>
    </w:p>
    <w:p w:rsidR="001B71BF" w:rsidRPr="00A30842" w:rsidRDefault="00F45C68" w:rsidP="00A30842">
      <w:pPr>
        <w:pStyle w:val="ListParagraph"/>
        <w:numPr>
          <w:ilvl w:val="0"/>
          <w:numId w:val="4"/>
        </w:numPr>
        <w:spacing w:after="0" w:line="240" w:lineRule="auto"/>
      </w:pPr>
      <w:r w:rsidRPr="004D5CA1">
        <w:rPr>
          <w:b/>
        </w:rPr>
        <w:t>UAD Task Force</w:t>
      </w:r>
    </w:p>
    <w:p w:rsidR="00A30842" w:rsidRPr="004D5CA1" w:rsidRDefault="00A30842" w:rsidP="00A30842">
      <w:pPr>
        <w:pStyle w:val="ListParagraph"/>
        <w:spacing w:after="0" w:line="240" w:lineRule="auto"/>
        <w:ind w:left="1080"/>
      </w:pPr>
    </w:p>
    <w:p w:rsidR="008B317A" w:rsidRDefault="004D5CA1" w:rsidP="004D5CA1">
      <w:pPr>
        <w:pStyle w:val="ListParagraph"/>
        <w:spacing w:after="0" w:line="240" w:lineRule="auto"/>
        <w:ind w:left="1080"/>
      </w:pPr>
      <w:r>
        <w:t xml:space="preserve">Jim Bassage </w:t>
      </w:r>
      <w:r w:rsidR="00FD70C7">
        <w:t xml:space="preserve">gave a brief overview of activities and programs being worked on by the UAD Task Force covering </w:t>
      </w:r>
      <w:r w:rsidR="00F076EB">
        <w:t>the UAD Action Plan review and the Sticker Shock program</w:t>
      </w:r>
      <w:r w:rsidR="00F90391">
        <w:t xml:space="preserve">, Compliance Checks, </w:t>
      </w:r>
      <w:r w:rsidR="00207698">
        <w:t>Alcohol Poster Contest and the TIPS for the Tool Box Media</w:t>
      </w:r>
      <w:r w:rsidR="000F0976">
        <w:t xml:space="preserve"> Campaign</w:t>
      </w:r>
      <w:r w:rsidR="00C379A7">
        <w:t>.</w:t>
      </w:r>
    </w:p>
    <w:p w:rsidR="00DE2EF0" w:rsidRDefault="00DE2EF0" w:rsidP="004D5CA1">
      <w:pPr>
        <w:pStyle w:val="ListParagraph"/>
        <w:spacing w:after="0" w:line="240" w:lineRule="auto"/>
        <w:ind w:left="1080"/>
      </w:pPr>
    </w:p>
    <w:p w:rsidR="00F45C68" w:rsidRDefault="00F45C68" w:rsidP="00A3084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61223A">
        <w:rPr>
          <w:b/>
        </w:rPr>
        <w:t>Marijuana Task Force</w:t>
      </w:r>
    </w:p>
    <w:p w:rsidR="00A30842" w:rsidRDefault="00A30842" w:rsidP="00A30842">
      <w:pPr>
        <w:pStyle w:val="ListParagraph"/>
        <w:spacing w:after="0" w:line="240" w:lineRule="auto"/>
        <w:ind w:left="1080"/>
        <w:rPr>
          <w:b/>
        </w:rPr>
      </w:pPr>
    </w:p>
    <w:p w:rsidR="00C92524" w:rsidRDefault="00207698" w:rsidP="00C92524">
      <w:pPr>
        <w:spacing w:after="0" w:line="240" w:lineRule="auto"/>
        <w:ind w:left="1080"/>
      </w:pPr>
      <w:r>
        <w:t>Mike Foster gave a brief overview of activities and programs being worked on by the Marijuana Task Force covering CADY Big Marijuana Media Campaign Kit, monthly editorials, Educational Awareness Campaign, crafting a specific mari</w:t>
      </w:r>
      <w:r w:rsidR="00A30842">
        <w:t xml:space="preserve">juana message, </w:t>
      </w:r>
      <w:r>
        <w:t>and the creation of Monday Facts to be used on Facebook and outlets deemed usable</w:t>
      </w:r>
      <w:r w:rsidR="00F076EB">
        <w:t xml:space="preserve">.  </w:t>
      </w:r>
    </w:p>
    <w:p w:rsidR="00C379A7" w:rsidRDefault="00C379A7" w:rsidP="00C92524">
      <w:pPr>
        <w:spacing w:after="0" w:line="240" w:lineRule="auto"/>
        <w:ind w:left="1080"/>
      </w:pPr>
    </w:p>
    <w:p w:rsidR="00F076EB" w:rsidRDefault="006659F8" w:rsidP="00A3084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Other:</w:t>
      </w:r>
    </w:p>
    <w:p w:rsidR="00960465" w:rsidRDefault="00011759" w:rsidP="00F076EB">
      <w:pPr>
        <w:pStyle w:val="ListParagraph"/>
        <w:spacing w:after="0" w:line="240" w:lineRule="auto"/>
        <w:rPr>
          <w:b/>
        </w:rPr>
      </w:pPr>
      <w:r>
        <w:rPr>
          <w:b/>
        </w:rPr>
        <w:tab/>
      </w:r>
    </w:p>
    <w:p w:rsidR="00207698" w:rsidRPr="00A30842" w:rsidRDefault="00207698" w:rsidP="00A308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Colleen Banik gave a brief overview of the Grant Review meetings being scheduled and a summary of the Grant Feedback from DFC.</w:t>
      </w:r>
    </w:p>
    <w:p w:rsidR="00A30842" w:rsidRPr="00207698" w:rsidRDefault="00A30842" w:rsidP="00A30842">
      <w:pPr>
        <w:pStyle w:val="ListParagraph"/>
        <w:spacing w:after="0" w:line="240" w:lineRule="auto"/>
        <w:ind w:left="1440"/>
        <w:rPr>
          <w:b/>
        </w:rPr>
      </w:pPr>
    </w:p>
    <w:p w:rsidR="00C379A7" w:rsidRPr="00207698" w:rsidRDefault="00207698" w:rsidP="00A308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lastRenderedPageBreak/>
        <w:t>Colleen Banik reported that the Internship Program with Keuka College will start again on January 2, 2019 through June 13, 2019.</w:t>
      </w:r>
    </w:p>
    <w:p w:rsidR="00C379A7" w:rsidRDefault="00C379A7" w:rsidP="00C379A7">
      <w:pPr>
        <w:pStyle w:val="ListParagraph"/>
        <w:spacing w:after="0" w:line="240" w:lineRule="auto"/>
      </w:pPr>
    </w:p>
    <w:p w:rsidR="00C379A7" w:rsidRDefault="00C379A7" w:rsidP="00A30842">
      <w:pPr>
        <w:pStyle w:val="ListParagraph"/>
        <w:spacing w:after="0" w:line="240" w:lineRule="auto"/>
        <w:ind w:left="2880"/>
      </w:pPr>
      <w:r w:rsidRPr="00E43ADA">
        <w:rPr>
          <w:b/>
          <w:color w:val="FF0000"/>
        </w:rPr>
        <w:t>Action Item:</w:t>
      </w:r>
      <w:r w:rsidRPr="00E43ADA">
        <w:rPr>
          <w:color w:val="FF0000"/>
        </w:rPr>
        <w:t xml:space="preserve">  </w:t>
      </w:r>
      <w:r w:rsidR="00207698">
        <w:t>Colleen Banik will re-circulate the Community Funding Ask List and Formal Letter Template to the Steering Committee at the request of Joe Rumsey</w:t>
      </w:r>
      <w:r>
        <w:t>.</w:t>
      </w:r>
    </w:p>
    <w:p w:rsidR="00207698" w:rsidRDefault="00207698" w:rsidP="00C379A7">
      <w:pPr>
        <w:pStyle w:val="ListParagraph"/>
        <w:spacing w:after="0" w:line="240" w:lineRule="auto"/>
        <w:ind w:left="1440"/>
        <w:rPr>
          <w:b/>
        </w:rPr>
      </w:pPr>
    </w:p>
    <w:p w:rsidR="00207698" w:rsidRDefault="00207698" w:rsidP="00A30842">
      <w:pPr>
        <w:pStyle w:val="ListParagraph"/>
        <w:spacing w:after="0" w:line="240" w:lineRule="auto"/>
        <w:ind w:left="2880"/>
      </w:pPr>
      <w:r w:rsidRPr="00A30842">
        <w:rPr>
          <w:b/>
          <w:color w:val="FF0000"/>
        </w:rPr>
        <w:t xml:space="preserve">Action Item:  </w:t>
      </w:r>
      <w:r>
        <w:t>Colleen Banik will re-circulate the grant feedback</w:t>
      </w:r>
      <w:r w:rsidR="00F53970">
        <w:t xml:space="preserve"> from DFC to the Steering Committee at the request of Joe Rumsey.</w:t>
      </w:r>
    </w:p>
    <w:p w:rsidR="00F53970" w:rsidRDefault="00F53970" w:rsidP="00C379A7">
      <w:pPr>
        <w:pStyle w:val="ListParagraph"/>
        <w:spacing w:after="0" w:line="240" w:lineRule="auto"/>
        <w:ind w:left="1440"/>
      </w:pPr>
    </w:p>
    <w:p w:rsidR="00F53970" w:rsidRDefault="00F53970" w:rsidP="00A30842">
      <w:pPr>
        <w:pStyle w:val="ListParagraph"/>
        <w:spacing w:after="0" w:line="240" w:lineRule="auto"/>
        <w:ind w:left="2160" w:firstLine="720"/>
      </w:pPr>
      <w:r w:rsidRPr="00A30842">
        <w:rPr>
          <w:b/>
          <w:color w:val="FF0000"/>
        </w:rPr>
        <w:t>Action Item:</w:t>
      </w:r>
      <w:r w:rsidRPr="00A30842">
        <w:rPr>
          <w:color w:val="FF0000"/>
        </w:rPr>
        <w:t xml:space="preserve">  </w:t>
      </w:r>
      <w:r>
        <w:t xml:space="preserve">Colleen Banik will send </w:t>
      </w:r>
      <w:r w:rsidR="000F0976">
        <w:t xml:space="preserve">the </w:t>
      </w:r>
      <w:bookmarkStart w:id="0" w:name="_GoBack"/>
      <w:bookmarkEnd w:id="0"/>
      <w:r>
        <w:t>link to Tall Cop website to Mike Foster.</w:t>
      </w:r>
    </w:p>
    <w:p w:rsidR="00A30842" w:rsidRDefault="00A30842" w:rsidP="00A30842">
      <w:pPr>
        <w:pStyle w:val="ListParagraph"/>
        <w:spacing w:after="0" w:line="240" w:lineRule="auto"/>
        <w:ind w:left="2160" w:firstLine="720"/>
      </w:pPr>
    </w:p>
    <w:p w:rsidR="004D06D6" w:rsidRPr="004D06D6" w:rsidRDefault="004D06D6" w:rsidP="00A3084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D06D6">
        <w:rPr>
          <w:b/>
        </w:rPr>
        <w:t>Motion to Adjourn:</w:t>
      </w:r>
    </w:p>
    <w:p w:rsidR="004D06D6" w:rsidRDefault="004D06D6" w:rsidP="004D06D6">
      <w:pPr>
        <w:pStyle w:val="ListParagraph"/>
        <w:spacing w:after="0" w:line="240" w:lineRule="auto"/>
      </w:pPr>
    </w:p>
    <w:p w:rsidR="004D06D6" w:rsidRPr="004D06D6" w:rsidRDefault="004D06D6" w:rsidP="00A3084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With no further items of discussion, a motion to adjourn the meeting was made by Joe Rumsey and seconded by Mike Foster.  Meeting adjourned.</w:t>
      </w:r>
    </w:p>
    <w:p w:rsidR="006659F8" w:rsidRPr="006659F8" w:rsidRDefault="006659F8" w:rsidP="006659F8">
      <w:pPr>
        <w:pStyle w:val="ListParagraph"/>
        <w:spacing w:after="0" w:line="240" w:lineRule="auto"/>
        <w:rPr>
          <w:b/>
        </w:rPr>
      </w:pPr>
    </w:p>
    <w:p w:rsidR="00470897" w:rsidRDefault="005C19A6" w:rsidP="00AF416D">
      <w:pPr>
        <w:pStyle w:val="ListParagraph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Next Meeting:   </w:t>
      </w:r>
      <w:r w:rsidR="00F53970">
        <w:rPr>
          <w:b/>
        </w:rPr>
        <w:t>January 22, 2019 from</w:t>
      </w:r>
      <w:r w:rsidR="006E48A6" w:rsidRPr="006E48A6">
        <w:rPr>
          <w:b/>
        </w:rPr>
        <w:t xml:space="preserve"> 9:00 – 11:30 a.m. at 115 Liberty Street, Bath, NY.</w:t>
      </w:r>
    </w:p>
    <w:p w:rsidR="000156B0" w:rsidRDefault="000156B0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085228" w:rsidRDefault="00085228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085228" w:rsidRDefault="00085228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C379A7" w:rsidRDefault="00C379A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30842" w:rsidRDefault="00A30842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C379A7" w:rsidRDefault="00C379A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E43ADA" w:rsidRDefault="00E43ADA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C379A7" w:rsidRDefault="00C379A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C379A7" w:rsidRDefault="00C379A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FD70C7" w:rsidRDefault="00FD70C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6830E2" w:rsidRDefault="006830E2" w:rsidP="00AF416D">
      <w:pPr>
        <w:pStyle w:val="ListParagraph"/>
        <w:spacing w:after="0" w:line="240" w:lineRule="auto"/>
        <w:ind w:left="360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 xml:space="preserve">Our Mission: </w:t>
      </w:r>
      <w:r>
        <w:rPr>
          <w:rFonts w:ascii="Helv" w:hAnsi="Helv" w:cs="Helv"/>
          <w:i/>
          <w:iCs/>
          <w:color w:val="5F5F5F"/>
          <w:sz w:val="18"/>
          <w:szCs w:val="18"/>
        </w:rPr>
        <w:t>To promote healthy and safe communities in Steuben County by reducing alcohol and drug use among youth.</w:t>
      </w:r>
    </w:p>
    <w:p w:rsidR="006830E2" w:rsidRDefault="006830E2" w:rsidP="006830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</w:p>
    <w:p w:rsidR="006830E2" w:rsidRPr="00E84F56" w:rsidRDefault="006830E2" w:rsidP="006830E2">
      <w:pPr>
        <w:pStyle w:val="ListParagraph"/>
        <w:spacing w:after="0" w:line="240" w:lineRule="auto"/>
        <w:jc w:val="center"/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>Our Vision:</w:t>
      </w:r>
      <w:r>
        <w:rPr>
          <w:rFonts w:ascii="Helv" w:hAnsi="Helv" w:cs="Helv"/>
          <w:i/>
          <w:iCs/>
          <w:color w:val="5F5F5F"/>
          <w:sz w:val="18"/>
          <w:szCs w:val="18"/>
        </w:rPr>
        <w:t xml:space="preserve"> To have a county where the youth are healthy and drug free.</w:t>
      </w:r>
    </w:p>
    <w:sectPr w:rsidR="006830E2" w:rsidRPr="00E84F56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</w:t>
    </w:r>
    <w:r w:rsidR="0070052B">
      <w:rPr>
        <w:sz w:val="20"/>
        <w:szCs w:val="20"/>
      </w:rPr>
      <w:t xml:space="preserve">                               </w:t>
    </w:r>
    <w:r>
      <w:rPr>
        <w:sz w:val="20"/>
        <w:szCs w:val="20"/>
      </w:rPr>
      <w:t xml:space="preserve"> </w:t>
    </w:r>
    <w:r w:rsidR="000A13D5">
      <w:rPr>
        <w:sz w:val="20"/>
        <w:szCs w:val="20"/>
      </w:rPr>
      <w:t>cbanik</w:t>
    </w:r>
    <w:r>
      <w:rPr>
        <w:sz w:val="20"/>
        <w:szCs w:val="20"/>
      </w:rPr>
      <w:t>@dor.org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60465" w:rsidRPr="0096046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8D56E" wp14:editId="22F0A126">
              <wp:simplePos x="0" y="0"/>
              <wp:positionH relativeFrom="column">
                <wp:posOffset>3387090</wp:posOffset>
              </wp:positionH>
              <wp:positionV relativeFrom="paragraph">
                <wp:posOffset>307975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70052B" w:rsidP="001B1421">
                          <w:pPr>
                            <w:spacing w:after="0"/>
                            <w:jc w:val="right"/>
                          </w:pPr>
                          <w:r>
                            <w:t>Colleen Banik</w:t>
                          </w:r>
                          <w:r w:rsidR="001B1421">
                            <w:t>, DFC Program Coordinator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8D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7pt;margin-top:24.2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" fillcolor="white [3201]" stroked="f" strokeweight=".5pt">
              <v:textbox>
                <w:txbxContent>
                  <w:p w:rsidR="001B1421" w:rsidRDefault="0070052B" w:rsidP="001B1421">
                    <w:pPr>
                      <w:spacing w:after="0"/>
                      <w:jc w:val="right"/>
                    </w:pPr>
                    <w:r>
                      <w:t>Colleen Banik</w:t>
                    </w:r>
                    <w:r w:rsidR="001B1421">
                      <w:t>, DFC Program Coordinator</w:t>
                    </w:r>
                  </w:p>
                </w:txbxContent>
              </v:textbox>
            </v:shape>
          </w:pict>
        </mc:Fallback>
      </mc:AlternateContent>
    </w:r>
    <w:r w:rsidR="00E353C1"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95.25pt">
          <v:imagedata r:id="rId1" o:title=""/>
        </v:shape>
        <o:OLEObject Type="Embed" ProgID="AcroExch.Document.DC" ShapeID="_x0000_i1025" DrawAspect="Content" ObjectID="_1608442621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1F4"/>
    <w:multiLevelType w:val="hybridMultilevel"/>
    <w:tmpl w:val="8918CA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867D91"/>
    <w:multiLevelType w:val="hybridMultilevel"/>
    <w:tmpl w:val="AE604E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7460F"/>
    <w:multiLevelType w:val="hybridMultilevel"/>
    <w:tmpl w:val="6CDA6B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944DA4"/>
    <w:multiLevelType w:val="hybridMultilevel"/>
    <w:tmpl w:val="B49A2B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E59C5"/>
    <w:multiLevelType w:val="hybridMultilevel"/>
    <w:tmpl w:val="543029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C3408C"/>
    <w:multiLevelType w:val="hybridMultilevel"/>
    <w:tmpl w:val="9952479C"/>
    <w:lvl w:ilvl="0" w:tplc="04801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4DFB"/>
    <w:multiLevelType w:val="hybridMultilevel"/>
    <w:tmpl w:val="FDFEC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F4D"/>
    <w:multiLevelType w:val="hybridMultilevel"/>
    <w:tmpl w:val="41E2E7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163EF"/>
    <w:multiLevelType w:val="hybridMultilevel"/>
    <w:tmpl w:val="3CE477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41C44"/>
    <w:multiLevelType w:val="hybridMultilevel"/>
    <w:tmpl w:val="A5EA7B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9B352D"/>
    <w:multiLevelType w:val="hybridMultilevel"/>
    <w:tmpl w:val="5D04D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03A4C"/>
    <w:rsid w:val="00005110"/>
    <w:rsid w:val="00011759"/>
    <w:rsid w:val="000144F1"/>
    <w:rsid w:val="00015265"/>
    <w:rsid w:val="000156B0"/>
    <w:rsid w:val="000175FE"/>
    <w:rsid w:val="00031504"/>
    <w:rsid w:val="00034725"/>
    <w:rsid w:val="00046815"/>
    <w:rsid w:val="000629DD"/>
    <w:rsid w:val="000661A6"/>
    <w:rsid w:val="0006674A"/>
    <w:rsid w:val="000736E0"/>
    <w:rsid w:val="00085228"/>
    <w:rsid w:val="0009305F"/>
    <w:rsid w:val="000A13D5"/>
    <w:rsid w:val="000A6F51"/>
    <w:rsid w:val="000A7178"/>
    <w:rsid w:val="000B21CD"/>
    <w:rsid w:val="000B4465"/>
    <w:rsid w:val="000B57A8"/>
    <w:rsid w:val="000E062F"/>
    <w:rsid w:val="000F0976"/>
    <w:rsid w:val="00113EBF"/>
    <w:rsid w:val="00150F4D"/>
    <w:rsid w:val="00163654"/>
    <w:rsid w:val="001711D9"/>
    <w:rsid w:val="00171BB5"/>
    <w:rsid w:val="0018475F"/>
    <w:rsid w:val="0019225E"/>
    <w:rsid w:val="0019522A"/>
    <w:rsid w:val="001979A9"/>
    <w:rsid w:val="001B1421"/>
    <w:rsid w:val="001B71BF"/>
    <w:rsid w:val="001C0898"/>
    <w:rsid w:val="001C5429"/>
    <w:rsid w:val="001C69FA"/>
    <w:rsid w:val="001C7410"/>
    <w:rsid w:val="001E2219"/>
    <w:rsid w:val="001F4203"/>
    <w:rsid w:val="002010BC"/>
    <w:rsid w:val="00207698"/>
    <w:rsid w:val="00210AD8"/>
    <w:rsid w:val="002121A8"/>
    <w:rsid w:val="00220186"/>
    <w:rsid w:val="00227673"/>
    <w:rsid w:val="00236532"/>
    <w:rsid w:val="002428F6"/>
    <w:rsid w:val="00252B26"/>
    <w:rsid w:val="0026067D"/>
    <w:rsid w:val="00260BB5"/>
    <w:rsid w:val="00284BE3"/>
    <w:rsid w:val="00291CBE"/>
    <w:rsid w:val="00294188"/>
    <w:rsid w:val="002A012C"/>
    <w:rsid w:val="002A3D5C"/>
    <w:rsid w:val="002C70CA"/>
    <w:rsid w:val="002E478B"/>
    <w:rsid w:val="002F7AD9"/>
    <w:rsid w:val="00303B8F"/>
    <w:rsid w:val="003055B7"/>
    <w:rsid w:val="00317FC7"/>
    <w:rsid w:val="00320621"/>
    <w:rsid w:val="003273DF"/>
    <w:rsid w:val="0032799C"/>
    <w:rsid w:val="00340C7E"/>
    <w:rsid w:val="00356799"/>
    <w:rsid w:val="00360653"/>
    <w:rsid w:val="003647CC"/>
    <w:rsid w:val="00374D3A"/>
    <w:rsid w:val="00384DC8"/>
    <w:rsid w:val="0038549B"/>
    <w:rsid w:val="00385C6B"/>
    <w:rsid w:val="00386CF4"/>
    <w:rsid w:val="00387685"/>
    <w:rsid w:val="00387B7B"/>
    <w:rsid w:val="003925E1"/>
    <w:rsid w:val="00396114"/>
    <w:rsid w:val="003A70B7"/>
    <w:rsid w:val="003B0EB2"/>
    <w:rsid w:val="003C6B34"/>
    <w:rsid w:val="003C6D11"/>
    <w:rsid w:val="003D2ECA"/>
    <w:rsid w:val="003D3784"/>
    <w:rsid w:val="003E3D1F"/>
    <w:rsid w:val="003E65A1"/>
    <w:rsid w:val="003F37D7"/>
    <w:rsid w:val="004079AC"/>
    <w:rsid w:val="00411CD8"/>
    <w:rsid w:val="00416C16"/>
    <w:rsid w:val="0041742C"/>
    <w:rsid w:val="00433586"/>
    <w:rsid w:val="0043634A"/>
    <w:rsid w:val="00437F45"/>
    <w:rsid w:val="00451EE7"/>
    <w:rsid w:val="004524E1"/>
    <w:rsid w:val="00461257"/>
    <w:rsid w:val="0047023C"/>
    <w:rsid w:val="00470897"/>
    <w:rsid w:val="00470CC8"/>
    <w:rsid w:val="004749E1"/>
    <w:rsid w:val="004765C6"/>
    <w:rsid w:val="004859F2"/>
    <w:rsid w:val="0049737B"/>
    <w:rsid w:val="004A7E30"/>
    <w:rsid w:val="004B1846"/>
    <w:rsid w:val="004B1C0B"/>
    <w:rsid w:val="004B52F9"/>
    <w:rsid w:val="004D06D6"/>
    <w:rsid w:val="004D5CA1"/>
    <w:rsid w:val="004E0CCC"/>
    <w:rsid w:val="004E2137"/>
    <w:rsid w:val="004E55C5"/>
    <w:rsid w:val="004F467C"/>
    <w:rsid w:val="00526FE3"/>
    <w:rsid w:val="0053289A"/>
    <w:rsid w:val="005445BB"/>
    <w:rsid w:val="00545180"/>
    <w:rsid w:val="0055308C"/>
    <w:rsid w:val="00556C5F"/>
    <w:rsid w:val="00564726"/>
    <w:rsid w:val="005764F1"/>
    <w:rsid w:val="00580CBD"/>
    <w:rsid w:val="005810F5"/>
    <w:rsid w:val="005922DA"/>
    <w:rsid w:val="005A0FC3"/>
    <w:rsid w:val="005B2AF7"/>
    <w:rsid w:val="005B676F"/>
    <w:rsid w:val="005B6F7D"/>
    <w:rsid w:val="005C19A6"/>
    <w:rsid w:val="005C25C0"/>
    <w:rsid w:val="005F15E4"/>
    <w:rsid w:val="0061223A"/>
    <w:rsid w:val="006311A5"/>
    <w:rsid w:val="00633E5E"/>
    <w:rsid w:val="0063621C"/>
    <w:rsid w:val="00642305"/>
    <w:rsid w:val="006659F8"/>
    <w:rsid w:val="00670146"/>
    <w:rsid w:val="00673610"/>
    <w:rsid w:val="00677A2A"/>
    <w:rsid w:val="006830E2"/>
    <w:rsid w:val="00690A0B"/>
    <w:rsid w:val="006A0AF2"/>
    <w:rsid w:val="006B3141"/>
    <w:rsid w:val="006D472B"/>
    <w:rsid w:val="006E0157"/>
    <w:rsid w:val="006E0412"/>
    <w:rsid w:val="006E48A6"/>
    <w:rsid w:val="006F1EC3"/>
    <w:rsid w:val="006F36A7"/>
    <w:rsid w:val="0070052B"/>
    <w:rsid w:val="00711875"/>
    <w:rsid w:val="0071453D"/>
    <w:rsid w:val="0072423D"/>
    <w:rsid w:val="0073112E"/>
    <w:rsid w:val="00736F04"/>
    <w:rsid w:val="0074790D"/>
    <w:rsid w:val="00751477"/>
    <w:rsid w:val="00751A8F"/>
    <w:rsid w:val="0075310F"/>
    <w:rsid w:val="0075733D"/>
    <w:rsid w:val="00774767"/>
    <w:rsid w:val="007848DD"/>
    <w:rsid w:val="0078667A"/>
    <w:rsid w:val="0079088B"/>
    <w:rsid w:val="007A075A"/>
    <w:rsid w:val="007A40FD"/>
    <w:rsid w:val="007A5A90"/>
    <w:rsid w:val="007B5162"/>
    <w:rsid w:val="007C1466"/>
    <w:rsid w:val="007D062F"/>
    <w:rsid w:val="007D50B5"/>
    <w:rsid w:val="007D663A"/>
    <w:rsid w:val="007D7F8A"/>
    <w:rsid w:val="007E0F0D"/>
    <w:rsid w:val="007E7379"/>
    <w:rsid w:val="007F00EC"/>
    <w:rsid w:val="0080027D"/>
    <w:rsid w:val="0081117B"/>
    <w:rsid w:val="00821A27"/>
    <w:rsid w:val="008276C7"/>
    <w:rsid w:val="00831E8F"/>
    <w:rsid w:val="00844FDA"/>
    <w:rsid w:val="008528D9"/>
    <w:rsid w:val="00861E38"/>
    <w:rsid w:val="00871B33"/>
    <w:rsid w:val="008A08EF"/>
    <w:rsid w:val="008B317A"/>
    <w:rsid w:val="008C087B"/>
    <w:rsid w:val="008C1B8C"/>
    <w:rsid w:val="008D4AFF"/>
    <w:rsid w:val="008E307C"/>
    <w:rsid w:val="00910225"/>
    <w:rsid w:val="0091442B"/>
    <w:rsid w:val="009204F1"/>
    <w:rsid w:val="00920817"/>
    <w:rsid w:val="00933102"/>
    <w:rsid w:val="0094130F"/>
    <w:rsid w:val="00943293"/>
    <w:rsid w:val="00944FD9"/>
    <w:rsid w:val="00954CF9"/>
    <w:rsid w:val="00960465"/>
    <w:rsid w:val="0097460B"/>
    <w:rsid w:val="009810BF"/>
    <w:rsid w:val="009B06AC"/>
    <w:rsid w:val="009B1F34"/>
    <w:rsid w:val="009B3532"/>
    <w:rsid w:val="009F0174"/>
    <w:rsid w:val="009F0844"/>
    <w:rsid w:val="009F5F34"/>
    <w:rsid w:val="00A1023A"/>
    <w:rsid w:val="00A11B92"/>
    <w:rsid w:val="00A15D25"/>
    <w:rsid w:val="00A20709"/>
    <w:rsid w:val="00A21486"/>
    <w:rsid w:val="00A2587B"/>
    <w:rsid w:val="00A30842"/>
    <w:rsid w:val="00A3232B"/>
    <w:rsid w:val="00A47CDE"/>
    <w:rsid w:val="00A67837"/>
    <w:rsid w:val="00A74384"/>
    <w:rsid w:val="00A90A2F"/>
    <w:rsid w:val="00AD7230"/>
    <w:rsid w:val="00AE2757"/>
    <w:rsid w:val="00AE3982"/>
    <w:rsid w:val="00AE67BB"/>
    <w:rsid w:val="00AF416D"/>
    <w:rsid w:val="00AF74E1"/>
    <w:rsid w:val="00AF7966"/>
    <w:rsid w:val="00B04AA4"/>
    <w:rsid w:val="00B1045D"/>
    <w:rsid w:val="00B25128"/>
    <w:rsid w:val="00B418EC"/>
    <w:rsid w:val="00B54CAF"/>
    <w:rsid w:val="00B56753"/>
    <w:rsid w:val="00B57BE2"/>
    <w:rsid w:val="00B70962"/>
    <w:rsid w:val="00B76D78"/>
    <w:rsid w:val="00B9319B"/>
    <w:rsid w:val="00BA30E5"/>
    <w:rsid w:val="00BB2AEE"/>
    <w:rsid w:val="00BD26C5"/>
    <w:rsid w:val="00BD62B5"/>
    <w:rsid w:val="00BE110B"/>
    <w:rsid w:val="00BE6D22"/>
    <w:rsid w:val="00BF3A9E"/>
    <w:rsid w:val="00BF68B2"/>
    <w:rsid w:val="00C05C59"/>
    <w:rsid w:val="00C202BD"/>
    <w:rsid w:val="00C26994"/>
    <w:rsid w:val="00C31803"/>
    <w:rsid w:val="00C31E04"/>
    <w:rsid w:val="00C379A7"/>
    <w:rsid w:val="00C51AC1"/>
    <w:rsid w:val="00C54A20"/>
    <w:rsid w:val="00C61AAA"/>
    <w:rsid w:val="00C74ED8"/>
    <w:rsid w:val="00C7540A"/>
    <w:rsid w:val="00C87AEA"/>
    <w:rsid w:val="00C924D4"/>
    <w:rsid w:val="00C92524"/>
    <w:rsid w:val="00C94DD0"/>
    <w:rsid w:val="00CA49F1"/>
    <w:rsid w:val="00CA5AAF"/>
    <w:rsid w:val="00CE0F37"/>
    <w:rsid w:val="00CE58CE"/>
    <w:rsid w:val="00CE719D"/>
    <w:rsid w:val="00CF434A"/>
    <w:rsid w:val="00D060DB"/>
    <w:rsid w:val="00D109BB"/>
    <w:rsid w:val="00D419C7"/>
    <w:rsid w:val="00D620A6"/>
    <w:rsid w:val="00D806FA"/>
    <w:rsid w:val="00D873E5"/>
    <w:rsid w:val="00D91A98"/>
    <w:rsid w:val="00D9296A"/>
    <w:rsid w:val="00DB385F"/>
    <w:rsid w:val="00DC68CB"/>
    <w:rsid w:val="00DE1038"/>
    <w:rsid w:val="00DE2EF0"/>
    <w:rsid w:val="00DF16F9"/>
    <w:rsid w:val="00DF5EDE"/>
    <w:rsid w:val="00DF7FB3"/>
    <w:rsid w:val="00E057F5"/>
    <w:rsid w:val="00E12F81"/>
    <w:rsid w:val="00E15780"/>
    <w:rsid w:val="00E23687"/>
    <w:rsid w:val="00E240AE"/>
    <w:rsid w:val="00E25038"/>
    <w:rsid w:val="00E316C1"/>
    <w:rsid w:val="00E353C1"/>
    <w:rsid w:val="00E36273"/>
    <w:rsid w:val="00E43ADA"/>
    <w:rsid w:val="00E6064F"/>
    <w:rsid w:val="00E6494F"/>
    <w:rsid w:val="00E742A7"/>
    <w:rsid w:val="00E812C8"/>
    <w:rsid w:val="00E84F56"/>
    <w:rsid w:val="00E86701"/>
    <w:rsid w:val="00E96C73"/>
    <w:rsid w:val="00EA1EEE"/>
    <w:rsid w:val="00EA6152"/>
    <w:rsid w:val="00EB2B30"/>
    <w:rsid w:val="00EB6532"/>
    <w:rsid w:val="00EC6EB1"/>
    <w:rsid w:val="00ED07D5"/>
    <w:rsid w:val="00EE3FC9"/>
    <w:rsid w:val="00F076EB"/>
    <w:rsid w:val="00F1016D"/>
    <w:rsid w:val="00F10E2A"/>
    <w:rsid w:val="00F330F9"/>
    <w:rsid w:val="00F333CB"/>
    <w:rsid w:val="00F45C68"/>
    <w:rsid w:val="00F52BB8"/>
    <w:rsid w:val="00F53120"/>
    <w:rsid w:val="00F53970"/>
    <w:rsid w:val="00F60533"/>
    <w:rsid w:val="00F63C2B"/>
    <w:rsid w:val="00F63D54"/>
    <w:rsid w:val="00F81154"/>
    <w:rsid w:val="00F811F3"/>
    <w:rsid w:val="00F90391"/>
    <w:rsid w:val="00F929D0"/>
    <w:rsid w:val="00FA66B4"/>
    <w:rsid w:val="00FA6B1B"/>
    <w:rsid w:val="00FC05A7"/>
    <w:rsid w:val="00FD45B2"/>
    <w:rsid w:val="00FD70C7"/>
    <w:rsid w:val="00FE0E29"/>
    <w:rsid w:val="00FE20CB"/>
    <w:rsid w:val="00FF4C4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E55A"/>
  <w15:docId w15:val="{5D8627B4-7405-4138-922D-C152D39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00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2019-01-08T13:41:00Z</cp:lastPrinted>
  <dcterms:created xsi:type="dcterms:W3CDTF">2019-01-08T13:51:00Z</dcterms:created>
  <dcterms:modified xsi:type="dcterms:W3CDTF">2019-01-08T13:51:00Z</dcterms:modified>
</cp:coreProperties>
</file>