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7E" w:rsidRDefault="007F0C7E" w:rsidP="007F0C7E">
      <w:pPr>
        <w:jc w:val="center"/>
        <w:rPr>
          <w:b/>
        </w:rPr>
      </w:pPr>
      <w:bookmarkStart w:id="0" w:name="_GoBack"/>
      <w:bookmarkEnd w:id="0"/>
      <w:r>
        <w:rPr>
          <w:noProof/>
        </w:rPr>
        <w:drawing>
          <wp:anchor distT="0" distB="0" distL="114300" distR="114300" simplePos="0" relativeHeight="251660288" behindDoc="0" locked="0" layoutInCell="1" allowOverlap="1" wp14:anchorId="3B06D51C" wp14:editId="102A71E2">
            <wp:simplePos x="0" y="0"/>
            <wp:positionH relativeFrom="margin">
              <wp:posOffset>123825</wp:posOffset>
            </wp:positionH>
            <wp:positionV relativeFrom="paragraph">
              <wp:posOffset>-685800</wp:posOffset>
            </wp:positionV>
            <wp:extent cx="1866900" cy="722671"/>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ijuana_Alcohol Logo STFU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72267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75FB55B" wp14:editId="3DBD3E1F">
            <wp:simplePos x="0" y="0"/>
            <wp:positionH relativeFrom="column">
              <wp:posOffset>-695325</wp:posOffset>
            </wp:positionH>
            <wp:positionV relativeFrom="paragraph">
              <wp:posOffset>-742950</wp:posOffset>
            </wp:positionV>
            <wp:extent cx="742950" cy="742950"/>
            <wp:effectExtent l="0" t="0" r="0" b="0"/>
            <wp:wrapNone/>
            <wp:docPr id="10" name="Picture 10" descr="https://secure.surveymonkey.com/_resources/28073/81358073/e3cc42e8-37d3-46f6-92be-89dcce2659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surveymonkey.com/_resources/28073/81358073/e3cc42e8-37d3-46f6-92be-89dcce2659b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43B">
        <w:rPr>
          <w:b/>
        </w:rPr>
        <w:t>Steuben County</w:t>
      </w:r>
    </w:p>
    <w:p w:rsidR="007F0C7E" w:rsidRPr="00A1343B" w:rsidRDefault="007F0C7E" w:rsidP="007F0C7E">
      <w:pPr>
        <w:tabs>
          <w:tab w:val="left" w:pos="225"/>
          <w:tab w:val="center" w:pos="4680"/>
        </w:tabs>
        <w:rPr>
          <w:b/>
        </w:rPr>
      </w:pPr>
      <w:r>
        <w:rPr>
          <w:b/>
        </w:rPr>
        <w:tab/>
      </w:r>
      <w:r>
        <w:rPr>
          <w:b/>
        </w:rPr>
        <w:tab/>
        <w:t>Steuben Prevention Coalition</w:t>
      </w:r>
    </w:p>
    <w:p w:rsidR="007F0C7E" w:rsidRDefault="00D53565" w:rsidP="007F0C7E">
      <w:pPr>
        <w:jc w:val="center"/>
        <w:rPr>
          <w:b/>
        </w:rPr>
      </w:pPr>
      <w:r>
        <w:rPr>
          <w:b/>
        </w:rPr>
        <w:t>2018</w:t>
      </w:r>
      <w:r w:rsidR="007F0C7E">
        <w:rPr>
          <w:b/>
        </w:rPr>
        <w:t xml:space="preserve"> Adult Perception Survey</w:t>
      </w:r>
    </w:p>
    <w:p w:rsidR="0090370C" w:rsidRDefault="0090370C"/>
    <w:tbl>
      <w:tblPr>
        <w:tblpPr w:leftFromText="180" w:rightFromText="180" w:vertAnchor="text" w:horzAnchor="margin" w:tblpX="-280" w:tblpY="399"/>
        <w:tblOverlap w:val="never"/>
        <w:tblW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012"/>
        <w:gridCol w:w="1012"/>
      </w:tblGrid>
      <w:tr w:rsidR="007F0C7E" w:rsidRPr="00C41393" w:rsidTr="0093687C">
        <w:trPr>
          <w:trHeight w:val="350"/>
        </w:trPr>
        <w:tc>
          <w:tcPr>
            <w:tcW w:w="4549" w:type="dxa"/>
            <w:gridSpan w:val="3"/>
            <w:shd w:val="clear" w:color="auto" w:fill="A8D08D" w:themeFill="accent6" w:themeFillTint="99"/>
            <w:vAlign w:val="center"/>
            <w:hideMark/>
          </w:tcPr>
          <w:p w:rsidR="007F0C7E" w:rsidRPr="00C41393" w:rsidRDefault="007F0C7E" w:rsidP="007F0C7E">
            <w:pPr>
              <w:pStyle w:val="NoSpacing"/>
              <w:rPr>
                <w:rFonts w:asciiTheme="minorHAnsi" w:hAnsiTheme="minorHAnsi" w:cstheme="minorHAnsi"/>
                <w:b/>
                <w:sz w:val="20"/>
                <w:szCs w:val="20"/>
              </w:rPr>
            </w:pPr>
            <w:r w:rsidRPr="00C41393">
              <w:rPr>
                <w:rFonts w:asciiTheme="minorHAnsi" w:hAnsiTheme="minorHAnsi" w:cstheme="minorHAnsi"/>
                <w:b/>
                <w:sz w:val="20"/>
                <w:szCs w:val="20"/>
              </w:rPr>
              <w:t>Do you have a child in: (check all that apply)</w:t>
            </w:r>
          </w:p>
        </w:tc>
      </w:tr>
      <w:tr w:rsidR="007F0C7E" w:rsidRPr="00C41393" w:rsidTr="0093687C">
        <w:trPr>
          <w:trHeight w:val="173"/>
        </w:trPr>
        <w:tc>
          <w:tcPr>
            <w:tcW w:w="2525" w:type="dxa"/>
            <w:shd w:val="clear" w:color="auto" w:fill="A8D08D" w:themeFill="accent6" w:themeFillTint="99"/>
            <w:vAlign w:val="center"/>
            <w:hideMark/>
          </w:tcPr>
          <w:p w:rsidR="007F0C7E" w:rsidRPr="00C41393" w:rsidRDefault="007F0C7E" w:rsidP="007F0C7E">
            <w:pPr>
              <w:pStyle w:val="NoSpacing"/>
              <w:rPr>
                <w:rFonts w:asciiTheme="minorHAnsi" w:hAnsiTheme="minorHAnsi" w:cstheme="minorHAnsi"/>
                <w:b/>
                <w:color w:val="000000"/>
                <w:sz w:val="20"/>
                <w:szCs w:val="20"/>
              </w:rPr>
            </w:pPr>
            <w:r w:rsidRPr="00C41393">
              <w:rPr>
                <w:rFonts w:asciiTheme="minorHAnsi" w:hAnsiTheme="minorHAnsi" w:cstheme="minorHAnsi"/>
                <w:b/>
                <w:color w:val="000000"/>
                <w:sz w:val="20"/>
                <w:szCs w:val="20"/>
              </w:rPr>
              <w:t>Answer Options</w:t>
            </w:r>
          </w:p>
        </w:tc>
        <w:tc>
          <w:tcPr>
            <w:tcW w:w="1012" w:type="dxa"/>
            <w:shd w:val="clear" w:color="auto" w:fill="A8D08D" w:themeFill="accent6" w:themeFillTint="99"/>
            <w:vAlign w:val="center"/>
            <w:hideMark/>
          </w:tcPr>
          <w:p w:rsidR="007F0C7E" w:rsidRPr="00C41393" w:rsidRDefault="007F0C7E" w:rsidP="007F0C7E">
            <w:pPr>
              <w:pStyle w:val="NoSpacing"/>
              <w:jc w:val="center"/>
              <w:rPr>
                <w:rFonts w:asciiTheme="minorHAnsi" w:hAnsiTheme="minorHAnsi" w:cstheme="minorHAnsi"/>
                <w:b/>
                <w:color w:val="000000"/>
                <w:sz w:val="20"/>
                <w:szCs w:val="20"/>
              </w:rPr>
            </w:pPr>
            <w:r w:rsidRPr="00C41393">
              <w:rPr>
                <w:rFonts w:asciiTheme="minorHAnsi" w:hAnsiTheme="minorHAnsi" w:cstheme="minorHAnsi"/>
                <w:b/>
                <w:color w:val="000000"/>
                <w:sz w:val="20"/>
                <w:szCs w:val="20"/>
              </w:rPr>
              <w:t>Response Percent</w:t>
            </w:r>
          </w:p>
        </w:tc>
        <w:tc>
          <w:tcPr>
            <w:tcW w:w="1012" w:type="dxa"/>
            <w:shd w:val="clear" w:color="auto" w:fill="A8D08D" w:themeFill="accent6" w:themeFillTint="99"/>
            <w:vAlign w:val="center"/>
            <w:hideMark/>
          </w:tcPr>
          <w:p w:rsidR="007F0C7E" w:rsidRPr="00C41393" w:rsidRDefault="007F0C7E" w:rsidP="007F0C7E">
            <w:pPr>
              <w:pStyle w:val="NoSpacing"/>
              <w:jc w:val="center"/>
              <w:rPr>
                <w:rFonts w:asciiTheme="minorHAnsi" w:hAnsiTheme="minorHAnsi" w:cstheme="minorHAnsi"/>
                <w:b/>
                <w:color w:val="000000"/>
                <w:sz w:val="20"/>
                <w:szCs w:val="20"/>
              </w:rPr>
            </w:pPr>
            <w:r w:rsidRPr="00C41393">
              <w:rPr>
                <w:rFonts w:asciiTheme="minorHAnsi" w:hAnsiTheme="minorHAnsi" w:cstheme="minorHAnsi"/>
                <w:b/>
                <w:color w:val="000000"/>
                <w:sz w:val="20"/>
                <w:szCs w:val="20"/>
              </w:rPr>
              <w:t>Response Count</w:t>
            </w:r>
          </w:p>
        </w:tc>
      </w:tr>
      <w:tr w:rsidR="00F62D3A" w:rsidRPr="00C41393" w:rsidTr="007F0C7E">
        <w:trPr>
          <w:trHeight w:val="255"/>
        </w:trPr>
        <w:tc>
          <w:tcPr>
            <w:tcW w:w="2525" w:type="dxa"/>
            <w:shd w:val="clear" w:color="auto" w:fill="auto"/>
            <w:vAlign w:val="bottom"/>
            <w:hideMark/>
          </w:tcPr>
          <w:p w:rsidR="00F62D3A" w:rsidRPr="00C41393" w:rsidRDefault="00F62D3A" w:rsidP="00F62D3A">
            <w:pPr>
              <w:pStyle w:val="NoSpacing"/>
              <w:rPr>
                <w:rFonts w:asciiTheme="minorHAnsi" w:hAnsiTheme="minorHAnsi" w:cstheme="minorHAnsi"/>
                <w:sz w:val="20"/>
                <w:szCs w:val="20"/>
              </w:rPr>
            </w:pPr>
            <w:r w:rsidRPr="00C41393">
              <w:rPr>
                <w:rFonts w:asciiTheme="minorHAnsi" w:hAnsiTheme="minorHAnsi" w:cstheme="minorHAnsi"/>
                <w:sz w:val="20"/>
                <w:szCs w:val="20"/>
              </w:rPr>
              <w:t>Elementary School (K-5)</w:t>
            </w:r>
          </w:p>
        </w:tc>
        <w:tc>
          <w:tcPr>
            <w:tcW w:w="1012" w:type="dxa"/>
            <w:shd w:val="clear" w:color="auto" w:fill="auto"/>
            <w:noWrap/>
            <w:vAlign w:val="bottom"/>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21.51%</w:t>
            </w:r>
          </w:p>
        </w:tc>
        <w:tc>
          <w:tcPr>
            <w:tcW w:w="1012" w:type="dxa"/>
            <w:shd w:val="clear" w:color="auto" w:fill="auto"/>
            <w:noWrap/>
            <w:vAlign w:val="bottom"/>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60</w:t>
            </w:r>
          </w:p>
        </w:tc>
      </w:tr>
      <w:tr w:rsidR="00F62D3A" w:rsidRPr="00C41393" w:rsidTr="0093687C">
        <w:trPr>
          <w:trHeight w:val="255"/>
        </w:trPr>
        <w:tc>
          <w:tcPr>
            <w:tcW w:w="2525" w:type="dxa"/>
            <w:shd w:val="clear" w:color="auto" w:fill="E2EFD9" w:themeFill="accent6" w:themeFillTint="33"/>
            <w:vAlign w:val="bottom"/>
            <w:hideMark/>
          </w:tcPr>
          <w:p w:rsidR="00F62D3A" w:rsidRPr="00C41393" w:rsidRDefault="00F62D3A" w:rsidP="00F62D3A">
            <w:pPr>
              <w:pStyle w:val="NoSpacing"/>
              <w:rPr>
                <w:rFonts w:asciiTheme="minorHAnsi" w:hAnsiTheme="minorHAnsi" w:cstheme="minorHAnsi"/>
                <w:sz w:val="20"/>
                <w:szCs w:val="20"/>
              </w:rPr>
            </w:pPr>
            <w:r w:rsidRPr="00C41393">
              <w:rPr>
                <w:rFonts w:asciiTheme="minorHAnsi" w:hAnsiTheme="minorHAnsi" w:cstheme="minorHAnsi"/>
                <w:sz w:val="20"/>
                <w:szCs w:val="20"/>
              </w:rPr>
              <w:t>Middle School (6-8)</w:t>
            </w:r>
          </w:p>
        </w:tc>
        <w:tc>
          <w:tcPr>
            <w:tcW w:w="1012" w:type="dxa"/>
            <w:shd w:val="clear" w:color="auto" w:fill="E2EFD9" w:themeFill="accent6" w:themeFillTint="33"/>
            <w:noWrap/>
            <w:vAlign w:val="bottom"/>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12.90%</w:t>
            </w:r>
          </w:p>
        </w:tc>
        <w:tc>
          <w:tcPr>
            <w:tcW w:w="1012" w:type="dxa"/>
            <w:shd w:val="clear" w:color="auto" w:fill="E2EFD9" w:themeFill="accent6" w:themeFillTint="33"/>
            <w:noWrap/>
            <w:vAlign w:val="bottom"/>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36</w:t>
            </w:r>
          </w:p>
        </w:tc>
      </w:tr>
      <w:tr w:rsidR="00F62D3A" w:rsidRPr="00C41393" w:rsidTr="007F0C7E">
        <w:trPr>
          <w:trHeight w:val="255"/>
        </w:trPr>
        <w:tc>
          <w:tcPr>
            <w:tcW w:w="2525" w:type="dxa"/>
            <w:shd w:val="clear" w:color="auto" w:fill="auto"/>
            <w:vAlign w:val="bottom"/>
            <w:hideMark/>
          </w:tcPr>
          <w:p w:rsidR="00F62D3A" w:rsidRPr="00C41393" w:rsidRDefault="00F62D3A" w:rsidP="00F62D3A">
            <w:pPr>
              <w:pStyle w:val="NoSpacing"/>
              <w:rPr>
                <w:rFonts w:asciiTheme="minorHAnsi" w:hAnsiTheme="minorHAnsi" w:cstheme="minorHAnsi"/>
                <w:sz w:val="20"/>
                <w:szCs w:val="20"/>
              </w:rPr>
            </w:pPr>
            <w:r w:rsidRPr="00C41393">
              <w:rPr>
                <w:rFonts w:asciiTheme="minorHAnsi" w:hAnsiTheme="minorHAnsi" w:cstheme="minorHAnsi"/>
                <w:sz w:val="20"/>
                <w:szCs w:val="20"/>
              </w:rPr>
              <w:t>High School (9-12)</w:t>
            </w:r>
          </w:p>
        </w:tc>
        <w:tc>
          <w:tcPr>
            <w:tcW w:w="1012" w:type="dxa"/>
            <w:shd w:val="clear" w:color="auto" w:fill="auto"/>
            <w:noWrap/>
            <w:vAlign w:val="bottom"/>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19.71%</w:t>
            </w:r>
          </w:p>
        </w:tc>
        <w:tc>
          <w:tcPr>
            <w:tcW w:w="1012" w:type="dxa"/>
            <w:shd w:val="clear" w:color="auto" w:fill="auto"/>
            <w:noWrap/>
            <w:vAlign w:val="bottom"/>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55</w:t>
            </w:r>
          </w:p>
        </w:tc>
      </w:tr>
      <w:tr w:rsidR="00F62D3A" w:rsidRPr="00C41393" w:rsidTr="0093687C">
        <w:trPr>
          <w:trHeight w:val="255"/>
        </w:trPr>
        <w:tc>
          <w:tcPr>
            <w:tcW w:w="2525" w:type="dxa"/>
            <w:shd w:val="clear" w:color="auto" w:fill="E2EFD9" w:themeFill="accent6" w:themeFillTint="33"/>
            <w:vAlign w:val="bottom"/>
            <w:hideMark/>
          </w:tcPr>
          <w:p w:rsidR="00F62D3A" w:rsidRPr="00870A0B" w:rsidRDefault="00F62D3A" w:rsidP="00F62D3A">
            <w:pPr>
              <w:pStyle w:val="NoSpacing"/>
              <w:rPr>
                <w:rFonts w:asciiTheme="minorHAnsi" w:hAnsiTheme="minorHAnsi" w:cstheme="minorHAnsi"/>
                <w:b/>
                <w:sz w:val="20"/>
                <w:szCs w:val="20"/>
              </w:rPr>
            </w:pPr>
            <w:r w:rsidRPr="00870A0B">
              <w:rPr>
                <w:rFonts w:asciiTheme="minorHAnsi" w:hAnsiTheme="minorHAnsi" w:cstheme="minorHAnsi"/>
                <w:b/>
                <w:sz w:val="20"/>
                <w:szCs w:val="20"/>
              </w:rPr>
              <w:t>Out of School</w:t>
            </w:r>
          </w:p>
        </w:tc>
        <w:tc>
          <w:tcPr>
            <w:tcW w:w="1012" w:type="dxa"/>
            <w:shd w:val="clear" w:color="auto" w:fill="E2EFD9" w:themeFill="accent6" w:themeFillTint="33"/>
            <w:noWrap/>
            <w:vAlign w:val="bottom"/>
          </w:tcPr>
          <w:p w:rsidR="00F62D3A" w:rsidRPr="00F62D3A" w:rsidRDefault="00F62D3A" w:rsidP="00F62D3A">
            <w:pPr>
              <w:jc w:val="center"/>
              <w:rPr>
                <w:rFonts w:asciiTheme="minorHAnsi" w:hAnsiTheme="minorHAnsi" w:cstheme="minorHAnsi"/>
                <w:b/>
                <w:color w:val="333333"/>
                <w:sz w:val="20"/>
                <w:szCs w:val="20"/>
              </w:rPr>
            </w:pPr>
            <w:r w:rsidRPr="00F62D3A">
              <w:rPr>
                <w:rFonts w:asciiTheme="minorHAnsi" w:hAnsiTheme="minorHAnsi" w:cstheme="minorHAnsi"/>
                <w:b/>
                <w:color w:val="333333"/>
                <w:sz w:val="20"/>
                <w:szCs w:val="20"/>
              </w:rPr>
              <w:t>44.09%</w:t>
            </w:r>
          </w:p>
        </w:tc>
        <w:tc>
          <w:tcPr>
            <w:tcW w:w="1012" w:type="dxa"/>
            <w:shd w:val="clear" w:color="auto" w:fill="E2EFD9" w:themeFill="accent6" w:themeFillTint="33"/>
            <w:noWrap/>
            <w:vAlign w:val="bottom"/>
          </w:tcPr>
          <w:p w:rsidR="00F62D3A" w:rsidRPr="00F62D3A" w:rsidRDefault="00F62D3A" w:rsidP="00F62D3A">
            <w:pPr>
              <w:jc w:val="center"/>
              <w:rPr>
                <w:rFonts w:asciiTheme="minorHAnsi" w:hAnsiTheme="minorHAnsi" w:cstheme="minorHAnsi"/>
                <w:b/>
                <w:color w:val="333333"/>
                <w:sz w:val="20"/>
                <w:szCs w:val="20"/>
              </w:rPr>
            </w:pPr>
            <w:r w:rsidRPr="00F62D3A">
              <w:rPr>
                <w:rFonts w:asciiTheme="minorHAnsi" w:hAnsiTheme="minorHAnsi" w:cstheme="minorHAnsi"/>
                <w:b/>
                <w:color w:val="333333"/>
                <w:sz w:val="20"/>
                <w:szCs w:val="20"/>
              </w:rPr>
              <w:t>123</w:t>
            </w:r>
          </w:p>
        </w:tc>
      </w:tr>
      <w:tr w:rsidR="00F62D3A" w:rsidRPr="00C41393" w:rsidTr="007F0C7E">
        <w:trPr>
          <w:trHeight w:val="317"/>
        </w:trPr>
        <w:tc>
          <w:tcPr>
            <w:tcW w:w="2525" w:type="dxa"/>
            <w:shd w:val="clear" w:color="auto" w:fill="auto"/>
            <w:vAlign w:val="bottom"/>
            <w:hideMark/>
          </w:tcPr>
          <w:p w:rsidR="00F62D3A" w:rsidRPr="00C41393" w:rsidRDefault="00F62D3A" w:rsidP="00F62D3A">
            <w:pPr>
              <w:pStyle w:val="NoSpacing"/>
              <w:rPr>
                <w:rFonts w:asciiTheme="minorHAnsi" w:hAnsiTheme="minorHAnsi" w:cstheme="minorHAnsi"/>
                <w:sz w:val="20"/>
                <w:szCs w:val="20"/>
              </w:rPr>
            </w:pPr>
            <w:r w:rsidRPr="00C41393">
              <w:rPr>
                <w:rFonts w:asciiTheme="minorHAnsi" w:hAnsiTheme="minorHAnsi" w:cstheme="minorHAnsi"/>
                <w:sz w:val="20"/>
                <w:szCs w:val="20"/>
              </w:rPr>
              <w:t>No Children</w:t>
            </w:r>
          </w:p>
        </w:tc>
        <w:tc>
          <w:tcPr>
            <w:tcW w:w="1012" w:type="dxa"/>
            <w:shd w:val="clear" w:color="auto" w:fill="auto"/>
            <w:noWrap/>
            <w:vAlign w:val="bottom"/>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26.16%</w:t>
            </w:r>
          </w:p>
        </w:tc>
        <w:tc>
          <w:tcPr>
            <w:tcW w:w="1012" w:type="dxa"/>
            <w:shd w:val="clear" w:color="auto" w:fill="auto"/>
            <w:noWrap/>
            <w:vAlign w:val="bottom"/>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73</w:t>
            </w:r>
          </w:p>
        </w:tc>
      </w:tr>
      <w:tr w:rsidR="007F0C7E" w:rsidRPr="00C41393" w:rsidTr="007F0C7E">
        <w:trPr>
          <w:trHeight w:val="263"/>
        </w:trPr>
        <w:tc>
          <w:tcPr>
            <w:tcW w:w="2525" w:type="dxa"/>
            <w:shd w:val="clear" w:color="auto" w:fill="D9D9D9" w:themeFill="background1" w:themeFillShade="D9"/>
            <w:vAlign w:val="bottom"/>
            <w:hideMark/>
          </w:tcPr>
          <w:p w:rsidR="007F0C7E" w:rsidRPr="00CA45A9" w:rsidRDefault="007F0C7E" w:rsidP="007F0C7E">
            <w:pPr>
              <w:pStyle w:val="NoSpacing"/>
              <w:rPr>
                <w:rFonts w:asciiTheme="minorHAnsi" w:hAnsiTheme="minorHAnsi" w:cstheme="minorHAnsi"/>
                <w:b/>
                <w:sz w:val="20"/>
                <w:szCs w:val="20"/>
              </w:rPr>
            </w:pPr>
            <w:r w:rsidRPr="00CA45A9">
              <w:rPr>
                <w:rFonts w:asciiTheme="minorHAnsi" w:hAnsiTheme="minorHAnsi" w:cstheme="minorHAnsi"/>
                <w:b/>
                <w:sz w:val="20"/>
                <w:szCs w:val="20"/>
              </w:rPr>
              <w:t>Total Respondents</w:t>
            </w:r>
          </w:p>
        </w:tc>
        <w:tc>
          <w:tcPr>
            <w:tcW w:w="2024" w:type="dxa"/>
            <w:gridSpan w:val="2"/>
            <w:shd w:val="clear" w:color="auto" w:fill="D9D9D9" w:themeFill="background1" w:themeFillShade="D9"/>
            <w:noWrap/>
            <w:vAlign w:val="center"/>
          </w:tcPr>
          <w:p w:rsidR="007F0C7E" w:rsidRPr="00CA45A9" w:rsidRDefault="00F62D3A" w:rsidP="007F0C7E">
            <w:pPr>
              <w:jc w:val="center"/>
              <w:rPr>
                <w:rFonts w:asciiTheme="minorHAnsi" w:hAnsiTheme="minorHAnsi" w:cstheme="minorHAnsi"/>
                <w:b/>
                <w:sz w:val="20"/>
                <w:szCs w:val="20"/>
              </w:rPr>
            </w:pPr>
            <w:r w:rsidRPr="00CA45A9">
              <w:rPr>
                <w:rFonts w:asciiTheme="minorHAnsi" w:hAnsiTheme="minorHAnsi" w:cstheme="minorHAnsi"/>
                <w:b/>
                <w:sz w:val="20"/>
                <w:szCs w:val="20"/>
              </w:rPr>
              <w:t>279</w:t>
            </w:r>
          </w:p>
        </w:tc>
      </w:tr>
    </w:tbl>
    <w:p w:rsidR="007F0C7E" w:rsidRDefault="007F0C7E"/>
    <w:tbl>
      <w:tblPr>
        <w:tblpPr w:leftFromText="180" w:rightFromText="180" w:vertAnchor="text" w:horzAnchor="page" w:tblpX="6106" w:tblpY="137"/>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530"/>
        <w:gridCol w:w="1440"/>
      </w:tblGrid>
      <w:tr w:rsidR="007F0C7E" w:rsidRPr="00870A0B" w:rsidTr="0093687C">
        <w:trPr>
          <w:trHeight w:val="288"/>
        </w:trPr>
        <w:tc>
          <w:tcPr>
            <w:tcW w:w="5215" w:type="dxa"/>
            <w:gridSpan w:val="3"/>
            <w:shd w:val="clear" w:color="auto" w:fill="A8D08D" w:themeFill="accent6" w:themeFillTint="99"/>
            <w:noWrap/>
            <w:vAlign w:val="bottom"/>
          </w:tcPr>
          <w:p w:rsidR="007F0C7E" w:rsidRPr="00870A0B" w:rsidRDefault="007F0C7E" w:rsidP="007F0C7E">
            <w:pPr>
              <w:jc w:val="center"/>
              <w:rPr>
                <w:rFonts w:asciiTheme="minorHAnsi" w:hAnsiTheme="minorHAnsi" w:cstheme="minorHAnsi"/>
                <w:b/>
                <w:color w:val="333333"/>
                <w:sz w:val="20"/>
                <w:szCs w:val="20"/>
              </w:rPr>
            </w:pPr>
            <w:r w:rsidRPr="00870A0B">
              <w:rPr>
                <w:rFonts w:asciiTheme="minorHAnsi" w:hAnsiTheme="minorHAnsi" w:cstheme="minorHAnsi"/>
                <w:b/>
                <w:color w:val="333333"/>
                <w:sz w:val="20"/>
                <w:szCs w:val="20"/>
              </w:rPr>
              <w:t>Please choose a location that best describes where you live</w:t>
            </w:r>
          </w:p>
        </w:tc>
      </w:tr>
      <w:tr w:rsidR="007F0C7E" w:rsidRPr="00870A0B" w:rsidTr="0093687C">
        <w:trPr>
          <w:trHeight w:val="320"/>
        </w:trPr>
        <w:tc>
          <w:tcPr>
            <w:tcW w:w="2245" w:type="dxa"/>
            <w:shd w:val="clear" w:color="auto" w:fill="A8D08D" w:themeFill="accent6" w:themeFillTint="99"/>
            <w:noWrap/>
            <w:vAlign w:val="center"/>
          </w:tcPr>
          <w:p w:rsidR="007F0C7E" w:rsidRPr="00C41393" w:rsidRDefault="007F0C7E" w:rsidP="007F0C7E">
            <w:pPr>
              <w:pStyle w:val="NoSpacing"/>
              <w:rPr>
                <w:rFonts w:asciiTheme="minorHAnsi" w:hAnsiTheme="minorHAnsi" w:cstheme="minorHAnsi"/>
                <w:b/>
                <w:color w:val="000000"/>
                <w:sz w:val="20"/>
                <w:szCs w:val="20"/>
              </w:rPr>
            </w:pPr>
            <w:r w:rsidRPr="00C41393">
              <w:rPr>
                <w:rFonts w:asciiTheme="minorHAnsi" w:hAnsiTheme="minorHAnsi" w:cstheme="minorHAnsi"/>
                <w:b/>
                <w:color w:val="000000"/>
                <w:sz w:val="20"/>
                <w:szCs w:val="20"/>
              </w:rPr>
              <w:t>Answer Options</w:t>
            </w:r>
          </w:p>
        </w:tc>
        <w:tc>
          <w:tcPr>
            <w:tcW w:w="1530" w:type="dxa"/>
            <w:shd w:val="clear" w:color="auto" w:fill="A8D08D" w:themeFill="accent6" w:themeFillTint="99"/>
            <w:noWrap/>
            <w:vAlign w:val="center"/>
          </w:tcPr>
          <w:p w:rsidR="007F0C7E" w:rsidRPr="00C41393" w:rsidRDefault="007F0C7E" w:rsidP="007F0C7E">
            <w:pPr>
              <w:pStyle w:val="NoSpacing"/>
              <w:jc w:val="center"/>
              <w:rPr>
                <w:rFonts w:asciiTheme="minorHAnsi" w:hAnsiTheme="minorHAnsi" w:cstheme="minorHAnsi"/>
                <w:b/>
                <w:color w:val="000000"/>
                <w:sz w:val="20"/>
                <w:szCs w:val="20"/>
              </w:rPr>
            </w:pPr>
            <w:r w:rsidRPr="00C41393">
              <w:rPr>
                <w:rFonts w:asciiTheme="minorHAnsi" w:hAnsiTheme="minorHAnsi" w:cstheme="minorHAnsi"/>
                <w:b/>
                <w:color w:val="000000"/>
                <w:sz w:val="20"/>
                <w:szCs w:val="20"/>
              </w:rPr>
              <w:t>Response Percent</w:t>
            </w:r>
          </w:p>
        </w:tc>
        <w:tc>
          <w:tcPr>
            <w:tcW w:w="1440" w:type="dxa"/>
            <w:shd w:val="clear" w:color="auto" w:fill="A8D08D" w:themeFill="accent6" w:themeFillTint="99"/>
            <w:noWrap/>
            <w:vAlign w:val="center"/>
          </w:tcPr>
          <w:p w:rsidR="007F0C7E" w:rsidRPr="00C41393" w:rsidRDefault="007F0C7E" w:rsidP="007F0C7E">
            <w:pPr>
              <w:pStyle w:val="NoSpacing"/>
              <w:jc w:val="center"/>
              <w:rPr>
                <w:rFonts w:asciiTheme="minorHAnsi" w:hAnsiTheme="minorHAnsi" w:cstheme="minorHAnsi"/>
                <w:b/>
                <w:color w:val="000000"/>
                <w:sz w:val="20"/>
                <w:szCs w:val="20"/>
              </w:rPr>
            </w:pPr>
            <w:r w:rsidRPr="00C41393">
              <w:rPr>
                <w:rFonts w:asciiTheme="minorHAnsi" w:hAnsiTheme="minorHAnsi" w:cstheme="minorHAnsi"/>
                <w:b/>
                <w:color w:val="000000"/>
                <w:sz w:val="20"/>
                <w:szCs w:val="20"/>
              </w:rPr>
              <w:t>Response Count</w:t>
            </w:r>
          </w:p>
        </w:tc>
      </w:tr>
      <w:tr w:rsidR="00F264BD" w:rsidRPr="00870A0B" w:rsidTr="0038003E">
        <w:trPr>
          <w:trHeight w:val="288"/>
        </w:trPr>
        <w:tc>
          <w:tcPr>
            <w:tcW w:w="2245" w:type="dxa"/>
            <w:shd w:val="clear" w:color="auto" w:fill="FFFFFF" w:themeFill="background1"/>
            <w:noWrap/>
            <w:vAlign w:val="bottom"/>
            <w:hideMark/>
          </w:tcPr>
          <w:p w:rsidR="00F264BD" w:rsidRPr="00870A0B" w:rsidRDefault="00F264BD" w:rsidP="00F264BD">
            <w:pPr>
              <w:rPr>
                <w:rFonts w:asciiTheme="minorHAnsi" w:hAnsiTheme="minorHAnsi" w:cstheme="minorHAnsi"/>
                <w:b/>
                <w:color w:val="333333"/>
                <w:sz w:val="20"/>
                <w:szCs w:val="20"/>
              </w:rPr>
            </w:pPr>
            <w:r w:rsidRPr="00870A0B">
              <w:rPr>
                <w:rFonts w:asciiTheme="minorHAnsi" w:hAnsiTheme="minorHAnsi" w:cstheme="minorHAnsi"/>
                <w:b/>
                <w:color w:val="333333"/>
                <w:sz w:val="20"/>
                <w:szCs w:val="20"/>
              </w:rPr>
              <w:t>Rural area</w:t>
            </w:r>
          </w:p>
        </w:tc>
        <w:tc>
          <w:tcPr>
            <w:tcW w:w="1530" w:type="dxa"/>
            <w:shd w:val="clear" w:color="auto" w:fill="FFFFFF" w:themeFill="background1"/>
            <w:noWrap/>
            <w:vAlign w:val="bottom"/>
          </w:tcPr>
          <w:p w:rsidR="00F264BD" w:rsidRPr="00F264BD" w:rsidRDefault="00F264BD" w:rsidP="00F264BD">
            <w:pPr>
              <w:jc w:val="center"/>
              <w:rPr>
                <w:rFonts w:asciiTheme="minorHAnsi" w:hAnsiTheme="minorHAnsi" w:cstheme="minorHAnsi"/>
                <w:b/>
                <w:color w:val="333333"/>
                <w:sz w:val="20"/>
                <w:szCs w:val="20"/>
              </w:rPr>
            </w:pPr>
            <w:r w:rsidRPr="00F264BD">
              <w:rPr>
                <w:rFonts w:asciiTheme="minorHAnsi" w:hAnsiTheme="minorHAnsi" w:cstheme="minorHAnsi"/>
                <w:b/>
                <w:color w:val="333333"/>
                <w:sz w:val="20"/>
                <w:szCs w:val="20"/>
              </w:rPr>
              <w:t>35.34%</w:t>
            </w:r>
          </w:p>
        </w:tc>
        <w:tc>
          <w:tcPr>
            <w:tcW w:w="1440" w:type="dxa"/>
            <w:shd w:val="clear" w:color="auto" w:fill="FFFFFF" w:themeFill="background1"/>
            <w:noWrap/>
            <w:vAlign w:val="bottom"/>
          </w:tcPr>
          <w:p w:rsidR="00F264BD" w:rsidRPr="00F264BD" w:rsidRDefault="00F264BD" w:rsidP="00F264BD">
            <w:pPr>
              <w:jc w:val="center"/>
              <w:rPr>
                <w:rFonts w:asciiTheme="minorHAnsi" w:hAnsiTheme="minorHAnsi" w:cstheme="minorHAnsi"/>
                <w:b/>
                <w:color w:val="333333"/>
                <w:sz w:val="20"/>
                <w:szCs w:val="20"/>
              </w:rPr>
            </w:pPr>
            <w:r w:rsidRPr="00F264BD">
              <w:rPr>
                <w:rFonts w:asciiTheme="minorHAnsi" w:hAnsiTheme="minorHAnsi" w:cstheme="minorHAnsi"/>
                <w:b/>
                <w:color w:val="333333"/>
                <w:sz w:val="20"/>
                <w:szCs w:val="20"/>
              </w:rPr>
              <w:t>100</w:t>
            </w:r>
          </w:p>
        </w:tc>
      </w:tr>
      <w:tr w:rsidR="00F264BD" w:rsidRPr="00870A0B" w:rsidTr="0038003E">
        <w:trPr>
          <w:trHeight w:val="288"/>
        </w:trPr>
        <w:tc>
          <w:tcPr>
            <w:tcW w:w="2245" w:type="dxa"/>
            <w:shd w:val="clear" w:color="auto" w:fill="E2EFD9" w:themeFill="accent6" w:themeFillTint="33"/>
            <w:noWrap/>
            <w:vAlign w:val="bottom"/>
            <w:hideMark/>
          </w:tcPr>
          <w:p w:rsidR="00F264BD" w:rsidRPr="00870A0B" w:rsidRDefault="00F264BD" w:rsidP="00F264BD">
            <w:pPr>
              <w:rPr>
                <w:rFonts w:asciiTheme="minorHAnsi" w:hAnsiTheme="minorHAnsi" w:cstheme="minorHAnsi"/>
                <w:color w:val="333333"/>
                <w:sz w:val="20"/>
                <w:szCs w:val="20"/>
              </w:rPr>
            </w:pPr>
            <w:r w:rsidRPr="00870A0B">
              <w:rPr>
                <w:rFonts w:asciiTheme="minorHAnsi" w:hAnsiTheme="minorHAnsi" w:cstheme="minorHAnsi"/>
                <w:color w:val="333333"/>
                <w:sz w:val="20"/>
                <w:szCs w:val="20"/>
              </w:rPr>
              <w:t>Village</w:t>
            </w:r>
          </w:p>
        </w:tc>
        <w:tc>
          <w:tcPr>
            <w:tcW w:w="1530" w:type="dxa"/>
            <w:shd w:val="clear" w:color="auto" w:fill="E2EFD9" w:themeFill="accent6" w:themeFillTint="33"/>
            <w:noWrap/>
            <w:vAlign w:val="bottom"/>
          </w:tcPr>
          <w:p w:rsidR="00F264BD" w:rsidRPr="00F264BD" w:rsidRDefault="00F264BD" w:rsidP="00F264BD">
            <w:pPr>
              <w:jc w:val="center"/>
              <w:rPr>
                <w:rFonts w:asciiTheme="minorHAnsi" w:hAnsiTheme="minorHAnsi" w:cstheme="minorHAnsi"/>
                <w:color w:val="333333"/>
                <w:sz w:val="20"/>
                <w:szCs w:val="20"/>
              </w:rPr>
            </w:pPr>
            <w:r w:rsidRPr="00F264BD">
              <w:rPr>
                <w:rFonts w:asciiTheme="minorHAnsi" w:hAnsiTheme="minorHAnsi" w:cstheme="minorHAnsi"/>
                <w:color w:val="333333"/>
                <w:sz w:val="20"/>
                <w:szCs w:val="20"/>
              </w:rPr>
              <w:t>25.44%</w:t>
            </w:r>
          </w:p>
        </w:tc>
        <w:tc>
          <w:tcPr>
            <w:tcW w:w="1440" w:type="dxa"/>
            <w:shd w:val="clear" w:color="auto" w:fill="E2EFD9" w:themeFill="accent6" w:themeFillTint="33"/>
            <w:noWrap/>
            <w:vAlign w:val="bottom"/>
          </w:tcPr>
          <w:p w:rsidR="00F264BD" w:rsidRPr="00F264BD" w:rsidRDefault="00F264BD" w:rsidP="00F264BD">
            <w:pPr>
              <w:jc w:val="center"/>
              <w:rPr>
                <w:rFonts w:asciiTheme="minorHAnsi" w:hAnsiTheme="minorHAnsi" w:cstheme="minorHAnsi"/>
                <w:color w:val="333333"/>
                <w:sz w:val="20"/>
                <w:szCs w:val="20"/>
              </w:rPr>
            </w:pPr>
            <w:r w:rsidRPr="00F264BD">
              <w:rPr>
                <w:rFonts w:asciiTheme="minorHAnsi" w:hAnsiTheme="minorHAnsi" w:cstheme="minorHAnsi"/>
                <w:color w:val="333333"/>
                <w:sz w:val="20"/>
                <w:szCs w:val="20"/>
              </w:rPr>
              <w:t>72</w:t>
            </w:r>
          </w:p>
        </w:tc>
      </w:tr>
      <w:tr w:rsidR="00F264BD" w:rsidRPr="00870A0B" w:rsidTr="0038003E">
        <w:trPr>
          <w:trHeight w:val="288"/>
        </w:trPr>
        <w:tc>
          <w:tcPr>
            <w:tcW w:w="2245" w:type="dxa"/>
            <w:shd w:val="clear" w:color="auto" w:fill="FFFFFF" w:themeFill="background1"/>
            <w:noWrap/>
            <w:vAlign w:val="bottom"/>
            <w:hideMark/>
          </w:tcPr>
          <w:p w:rsidR="00F264BD" w:rsidRPr="00870A0B" w:rsidRDefault="00F264BD" w:rsidP="00F264BD">
            <w:pPr>
              <w:rPr>
                <w:rFonts w:asciiTheme="minorHAnsi" w:hAnsiTheme="minorHAnsi" w:cstheme="minorHAnsi"/>
                <w:color w:val="333333"/>
                <w:sz w:val="20"/>
                <w:szCs w:val="20"/>
              </w:rPr>
            </w:pPr>
            <w:r w:rsidRPr="00870A0B">
              <w:rPr>
                <w:rFonts w:asciiTheme="minorHAnsi" w:hAnsiTheme="minorHAnsi" w:cstheme="minorHAnsi"/>
                <w:color w:val="333333"/>
                <w:sz w:val="20"/>
                <w:szCs w:val="20"/>
              </w:rPr>
              <w:t>Town</w:t>
            </w:r>
          </w:p>
        </w:tc>
        <w:tc>
          <w:tcPr>
            <w:tcW w:w="1530" w:type="dxa"/>
            <w:shd w:val="clear" w:color="auto" w:fill="FFFFFF" w:themeFill="background1"/>
            <w:noWrap/>
            <w:vAlign w:val="bottom"/>
          </w:tcPr>
          <w:p w:rsidR="00F264BD" w:rsidRPr="00F264BD" w:rsidRDefault="00F264BD" w:rsidP="00F264BD">
            <w:pPr>
              <w:jc w:val="center"/>
              <w:rPr>
                <w:rFonts w:asciiTheme="minorHAnsi" w:hAnsiTheme="minorHAnsi" w:cstheme="minorHAnsi"/>
                <w:color w:val="333333"/>
                <w:sz w:val="20"/>
                <w:szCs w:val="20"/>
              </w:rPr>
            </w:pPr>
            <w:r w:rsidRPr="00F264BD">
              <w:rPr>
                <w:rFonts w:asciiTheme="minorHAnsi" w:hAnsiTheme="minorHAnsi" w:cstheme="minorHAnsi"/>
                <w:color w:val="333333"/>
                <w:sz w:val="20"/>
                <w:szCs w:val="20"/>
              </w:rPr>
              <w:t>14.84%</w:t>
            </w:r>
          </w:p>
        </w:tc>
        <w:tc>
          <w:tcPr>
            <w:tcW w:w="1440" w:type="dxa"/>
            <w:shd w:val="clear" w:color="auto" w:fill="FFFFFF" w:themeFill="background1"/>
            <w:noWrap/>
            <w:vAlign w:val="bottom"/>
          </w:tcPr>
          <w:p w:rsidR="00F264BD" w:rsidRPr="00F264BD" w:rsidRDefault="00F264BD" w:rsidP="00F264BD">
            <w:pPr>
              <w:jc w:val="center"/>
              <w:rPr>
                <w:rFonts w:asciiTheme="minorHAnsi" w:hAnsiTheme="minorHAnsi" w:cstheme="minorHAnsi"/>
                <w:color w:val="333333"/>
                <w:sz w:val="20"/>
                <w:szCs w:val="20"/>
              </w:rPr>
            </w:pPr>
            <w:r w:rsidRPr="00F264BD">
              <w:rPr>
                <w:rFonts w:asciiTheme="minorHAnsi" w:hAnsiTheme="minorHAnsi" w:cstheme="minorHAnsi"/>
                <w:color w:val="333333"/>
                <w:sz w:val="20"/>
                <w:szCs w:val="20"/>
              </w:rPr>
              <w:t>42</w:t>
            </w:r>
          </w:p>
        </w:tc>
      </w:tr>
      <w:tr w:rsidR="00F264BD" w:rsidRPr="00870A0B" w:rsidTr="0038003E">
        <w:trPr>
          <w:trHeight w:val="288"/>
        </w:trPr>
        <w:tc>
          <w:tcPr>
            <w:tcW w:w="2245" w:type="dxa"/>
            <w:shd w:val="clear" w:color="auto" w:fill="E2EFD9" w:themeFill="accent6" w:themeFillTint="33"/>
            <w:noWrap/>
            <w:vAlign w:val="bottom"/>
            <w:hideMark/>
          </w:tcPr>
          <w:p w:rsidR="00F264BD" w:rsidRPr="00870A0B" w:rsidRDefault="00F264BD" w:rsidP="00F264BD">
            <w:pPr>
              <w:rPr>
                <w:rFonts w:asciiTheme="minorHAnsi" w:hAnsiTheme="minorHAnsi" w:cstheme="minorHAnsi"/>
                <w:color w:val="333333"/>
                <w:sz w:val="20"/>
                <w:szCs w:val="20"/>
              </w:rPr>
            </w:pPr>
            <w:r w:rsidRPr="00870A0B">
              <w:rPr>
                <w:rFonts w:asciiTheme="minorHAnsi" w:hAnsiTheme="minorHAnsi" w:cstheme="minorHAnsi"/>
                <w:color w:val="333333"/>
                <w:sz w:val="20"/>
                <w:szCs w:val="20"/>
              </w:rPr>
              <w:t>City</w:t>
            </w:r>
          </w:p>
        </w:tc>
        <w:tc>
          <w:tcPr>
            <w:tcW w:w="1530" w:type="dxa"/>
            <w:shd w:val="clear" w:color="auto" w:fill="E2EFD9" w:themeFill="accent6" w:themeFillTint="33"/>
            <w:noWrap/>
            <w:vAlign w:val="bottom"/>
          </w:tcPr>
          <w:p w:rsidR="00F264BD" w:rsidRPr="00F264BD" w:rsidRDefault="00F264BD" w:rsidP="00F264BD">
            <w:pPr>
              <w:jc w:val="center"/>
              <w:rPr>
                <w:rFonts w:asciiTheme="minorHAnsi" w:hAnsiTheme="minorHAnsi" w:cstheme="minorHAnsi"/>
                <w:color w:val="333333"/>
                <w:sz w:val="20"/>
                <w:szCs w:val="20"/>
              </w:rPr>
            </w:pPr>
            <w:r w:rsidRPr="00F264BD">
              <w:rPr>
                <w:rFonts w:asciiTheme="minorHAnsi" w:hAnsiTheme="minorHAnsi" w:cstheme="minorHAnsi"/>
                <w:color w:val="333333"/>
                <w:sz w:val="20"/>
                <w:szCs w:val="20"/>
              </w:rPr>
              <w:t>18.37%</w:t>
            </w:r>
          </w:p>
        </w:tc>
        <w:tc>
          <w:tcPr>
            <w:tcW w:w="1440" w:type="dxa"/>
            <w:shd w:val="clear" w:color="auto" w:fill="E2EFD9" w:themeFill="accent6" w:themeFillTint="33"/>
            <w:noWrap/>
            <w:vAlign w:val="bottom"/>
          </w:tcPr>
          <w:p w:rsidR="00F264BD" w:rsidRPr="00F264BD" w:rsidRDefault="00F264BD" w:rsidP="00F264BD">
            <w:pPr>
              <w:jc w:val="center"/>
              <w:rPr>
                <w:rFonts w:asciiTheme="minorHAnsi" w:hAnsiTheme="minorHAnsi" w:cstheme="minorHAnsi"/>
                <w:color w:val="333333"/>
                <w:sz w:val="20"/>
                <w:szCs w:val="20"/>
              </w:rPr>
            </w:pPr>
            <w:r w:rsidRPr="00F264BD">
              <w:rPr>
                <w:rFonts w:asciiTheme="minorHAnsi" w:hAnsiTheme="minorHAnsi" w:cstheme="minorHAnsi"/>
                <w:color w:val="333333"/>
                <w:sz w:val="20"/>
                <w:szCs w:val="20"/>
              </w:rPr>
              <w:t>52</w:t>
            </w:r>
          </w:p>
        </w:tc>
      </w:tr>
      <w:tr w:rsidR="00F264BD" w:rsidRPr="00870A0B" w:rsidTr="0038003E">
        <w:trPr>
          <w:trHeight w:val="288"/>
        </w:trPr>
        <w:tc>
          <w:tcPr>
            <w:tcW w:w="2245" w:type="dxa"/>
            <w:shd w:val="clear" w:color="auto" w:fill="FFFFFF" w:themeFill="background1"/>
            <w:noWrap/>
            <w:vAlign w:val="bottom"/>
            <w:hideMark/>
          </w:tcPr>
          <w:p w:rsidR="00F264BD" w:rsidRPr="00870A0B" w:rsidRDefault="00F264BD" w:rsidP="00F264BD">
            <w:pPr>
              <w:rPr>
                <w:rFonts w:asciiTheme="minorHAnsi" w:hAnsiTheme="minorHAnsi" w:cstheme="minorHAnsi"/>
                <w:color w:val="333333"/>
                <w:sz w:val="20"/>
                <w:szCs w:val="20"/>
              </w:rPr>
            </w:pPr>
            <w:r w:rsidRPr="00870A0B">
              <w:rPr>
                <w:rFonts w:asciiTheme="minorHAnsi" w:hAnsiTheme="minorHAnsi" w:cstheme="minorHAnsi"/>
                <w:color w:val="333333"/>
                <w:sz w:val="20"/>
                <w:szCs w:val="20"/>
              </w:rPr>
              <w:t>Village/Town/City limits</w:t>
            </w:r>
          </w:p>
        </w:tc>
        <w:tc>
          <w:tcPr>
            <w:tcW w:w="1530" w:type="dxa"/>
            <w:shd w:val="clear" w:color="auto" w:fill="FFFFFF" w:themeFill="background1"/>
            <w:noWrap/>
            <w:vAlign w:val="bottom"/>
          </w:tcPr>
          <w:p w:rsidR="00F264BD" w:rsidRPr="00F264BD" w:rsidRDefault="00F264BD" w:rsidP="00F264BD">
            <w:pPr>
              <w:jc w:val="center"/>
              <w:rPr>
                <w:rFonts w:asciiTheme="minorHAnsi" w:hAnsiTheme="minorHAnsi" w:cstheme="minorHAnsi"/>
                <w:color w:val="333333"/>
                <w:sz w:val="20"/>
                <w:szCs w:val="20"/>
              </w:rPr>
            </w:pPr>
            <w:r w:rsidRPr="00F264BD">
              <w:rPr>
                <w:rFonts w:asciiTheme="minorHAnsi" w:hAnsiTheme="minorHAnsi" w:cstheme="minorHAnsi"/>
                <w:color w:val="333333"/>
                <w:sz w:val="20"/>
                <w:szCs w:val="20"/>
              </w:rPr>
              <w:t>6.01%</w:t>
            </w:r>
          </w:p>
        </w:tc>
        <w:tc>
          <w:tcPr>
            <w:tcW w:w="1440" w:type="dxa"/>
            <w:shd w:val="clear" w:color="auto" w:fill="FFFFFF" w:themeFill="background1"/>
            <w:noWrap/>
            <w:vAlign w:val="bottom"/>
          </w:tcPr>
          <w:p w:rsidR="00F264BD" w:rsidRPr="00F264BD" w:rsidRDefault="00F264BD" w:rsidP="00F264BD">
            <w:pPr>
              <w:jc w:val="center"/>
              <w:rPr>
                <w:rFonts w:asciiTheme="minorHAnsi" w:hAnsiTheme="minorHAnsi" w:cstheme="minorHAnsi"/>
                <w:color w:val="333333"/>
                <w:sz w:val="20"/>
                <w:szCs w:val="20"/>
              </w:rPr>
            </w:pPr>
            <w:r w:rsidRPr="00F264BD">
              <w:rPr>
                <w:rFonts w:asciiTheme="minorHAnsi" w:hAnsiTheme="minorHAnsi" w:cstheme="minorHAnsi"/>
                <w:color w:val="333333"/>
                <w:sz w:val="20"/>
                <w:szCs w:val="20"/>
              </w:rPr>
              <w:t>17</w:t>
            </w:r>
          </w:p>
        </w:tc>
      </w:tr>
      <w:tr w:rsidR="007F0C7E" w:rsidRPr="00870A0B" w:rsidTr="007F0C7E">
        <w:trPr>
          <w:trHeight w:val="288"/>
        </w:trPr>
        <w:tc>
          <w:tcPr>
            <w:tcW w:w="2245" w:type="dxa"/>
            <w:shd w:val="clear" w:color="auto" w:fill="D9D9D9" w:themeFill="background1" w:themeFillShade="D9"/>
            <w:noWrap/>
            <w:vAlign w:val="bottom"/>
          </w:tcPr>
          <w:p w:rsidR="007F0C7E" w:rsidRPr="00CA45A9" w:rsidRDefault="007F0C7E" w:rsidP="007F0C7E">
            <w:pPr>
              <w:rPr>
                <w:rFonts w:asciiTheme="minorHAnsi" w:hAnsiTheme="minorHAnsi" w:cstheme="minorHAnsi"/>
                <w:b/>
                <w:color w:val="333333"/>
                <w:sz w:val="20"/>
                <w:szCs w:val="20"/>
              </w:rPr>
            </w:pPr>
            <w:r w:rsidRPr="00CA45A9">
              <w:rPr>
                <w:rFonts w:asciiTheme="minorHAnsi" w:hAnsiTheme="minorHAnsi" w:cstheme="minorHAnsi"/>
                <w:b/>
                <w:color w:val="333333"/>
                <w:sz w:val="20"/>
                <w:szCs w:val="20"/>
              </w:rPr>
              <w:t>Total Respondents</w:t>
            </w:r>
          </w:p>
        </w:tc>
        <w:tc>
          <w:tcPr>
            <w:tcW w:w="2970" w:type="dxa"/>
            <w:gridSpan w:val="2"/>
            <w:shd w:val="clear" w:color="auto" w:fill="D9D9D9" w:themeFill="background1" w:themeFillShade="D9"/>
            <w:noWrap/>
            <w:vAlign w:val="bottom"/>
          </w:tcPr>
          <w:p w:rsidR="007F0C7E" w:rsidRPr="00CA45A9" w:rsidRDefault="00F264BD" w:rsidP="00F264BD">
            <w:pPr>
              <w:jc w:val="center"/>
              <w:rPr>
                <w:rFonts w:asciiTheme="minorHAnsi" w:hAnsiTheme="minorHAnsi" w:cstheme="minorHAnsi"/>
                <w:b/>
                <w:color w:val="333333"/>
                <w:sz w:val="20"/>
                <w:szCs w:val="20"/>
              </w:rPr>
            </w:pPr>
            <w:r w:rsidRPr="00CA45A9">
              <w:rPr>
                <w:rFonts w:asciiTheme="minorHAnsi" w:hAnsiTheme="minorHAnsi" w:cstheme="minorHAnsi"/>
                <w:b/>
                <w:color w:val="333333"/>
                <w:sz w:val="20"/>
                <w:szCs w:val="20"/>
              </w:rPr>
              <w:t>283</w:t>
            </w:r>
          </w:p>
        </w:tc>
      </w:tr>
    </w:tbl>
    <w:p w:rsidR="007F0C7E" w:rsidRPr="007F0C7E" w:rsidRDefault="007F0C7E" w:rsidP="007F0C7E"/>
    <w:tbl>
      <w:tblPr>
        <w:tblpPr w:leftFromText="180" w:rightFromText="180" w:vertAnchor="text" w:horzAnchor="margin" w:tblpX="-185" w:tblpY="93"/>
        <w:tblW w:w="4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990"/>
        <w:gridCol w:w="933"/>
      </w:tblGrid>
      <w:tr w:rsidR="007F0C7E" w:rsidRPr="00C41393" w:rsidTr="00506BAB">
        <w:trPr>
          <w:trHeight w:val="255"/>
        </w:trPr>
        <w:tc>
          <w:tcPr>
            <w:tcW w:w="4168" w:type="dxa"/>
            <w:gridSpan w:val="3"/>
            <w:shd w:val="clear" w:color="auto" w:fill="A8D08D" w:themeFill="accent6" w:themeFillTint="99"/>
            <w:noWrap/>
            <w:vAlign w:val="center"/>
          </w:tcPr>
          <w:p w:rsidR="007F0C7E" w:rsidRPr="007F0C7E" w:rsidRDefault="007F0C7E" w:rsidP="0093687C"/>
          <w:p w:rsidR="007F0C7E" w:rsidRPr="00C41393" w:rsidRDefault="007F0C7E" w:rsidP="0093687C">
            <w:pPr>
              <w:pStyle w:val="NoSpacing"/>
              <w:jc w:val="center"/>
              <w:rPr>
                <w:rFonts w:asciiTheme="minorHAnsi" w:hAnsiTheme="minorHAnsi" w:cstheme="minorHAnsi"/>
                <w:b/>
                <w:sz w:val="18"/>
                <w:szCs w:val="18"/>
              </w:rPr>
            </w:pPr>
            <w:r>
              <w:rPr>
                <w:rFonts w:asciiTheme="minorHAnsi" w:hAnsiTheme="minorHAnsi" w:cstheme="minorHAnsi"/>
                <w:b/>
                <w:sz w:val="18"/>
                <w:szCs w:val="18"/>
              </w:rPr>
              <w:t>What is your zip code?</w:t>
            </w:r>
          </w:p>
        </w:tc>
      </w:tr>
      <w:tr w:rsidR="007F0C7E" w:rsidRPr="00C41393" w:rsidTr="00506BAB">
        <w:trPr>
          <w:trHeight w:val="255"/>
        </w:trPr>
        <w:tc>
          <w:tcPr>
            <w:tcW w:w="2245" w:type="dxa"/>
            <w:shd w:val="clear" w:color="auto" w:fill="A8D08D" w:themeFill="accent6" w:themeFillTint="99"/>
            <w:noWrap/>
            <w:vAlign w:val="center"/>
            <w:hideMark/>
          </w:tcPr>
          <w:p w:rsidR="007F0C7E" w:rsidRPr="00C41393" w:rsidRDefault="007F0C7E" w:rsidP="0093687C">
            <w:pPr>
              <w:pStyle w:val="NoSpacing"/>
              <w:rPr>
                <w:rFonts w:asciiTheme="minorHAnsi" w:hAnsiTheme="minorHAnsi" w:cstheme="minorHAnsi"/>
                <w:b/>
                <w:sz w:val="18"/>
                <w:szCs w:val="18"/>
              </w:rPr>
            </w:pPr>
            <w:r w:rsidRPr="00C41393">
              <w:rPr>
                <w:rFonts w:asciiTheme="minorHAnsi" w:hAnsiTheme="minorHAnsi" w:cstheme="minorHAnsi"/>
                <w:b/>
                <w:sz w:val="18"/>
                <w:szCs w:val="18"/>
              </w:rPr>
              <w:t>Zip Code/Town</w:t>
            </w:r>
          </w:p>
        </w:tc>
        <w:tc>
          <w:tcPr>
            <w:tcW w:w="990" w:type="dxa"/>
            <w:shd w:val="clear" w:color="auto" w:fill="A8D08D" w:themeFill="accent6" w:themeFillTint="99"/>
            <w:noWrap/>
            <w:vAlign w:val="center"/>
            <w:hideMark/>
          </w:tcPr>
          <w:p w:rsidR="007F0C7E" w:rsidRPr="00C41393" w:rsidRDefault="007F0C7E" w:rsidP="0093687C">
            <w:pPr>
              <w:pStyle w:val="NoSpacing"/>
              <w:jc w:val="center"/>
              <w:rPr>
                <w:rFonts w:asciiTheme="minorHAnsi" w:hAnsiTheme="minorHAnsi" w:cstheme="minorHAnsi"/>
                <w:b/>
                <w:sz w:val="18"/>
                <w:szCs w:val="18"/>
              </w:rPr>
            </w:pPr>
            <w:r w:rsidRPr="00C41393">
              <w:rPr>
                <w:rFonts w:asciiTheme="minorHAnsi" w:hAnsiTheme="minorHAnsi" w:cstheme="minorHAnsi"/>
                <w:b/>
                <w:sz w:val="18"/>
                <w:szCs w:val="18"/>
              </w:rPr>
              <w:t>Response Percent</w:t>
            </w:r>
          </w:p>
        </w:tc>
        <w:tc>
          <w:tcPr>
            <w:tcW w:w="933" w:type="dxa"/>
            <w:shd w:val="clear" w:color="auto" w:fill="A8D08D" w:themeFill="accent6" w:themeFillTint="99"/>
            <w:noWrap/>
            <w:vAlign w:val="center"/>
            <w:hideMark/>
          </w:tcPr>
          <w:p w:rsidR="007F0C7E" w:rsidRPr="00C41393" w:rsidRDefault="007F0C7E" w:rsidP="0093687C">
            <w:pPr>
              <w:pStyle w:val="NoSpacing"/>
              <w:jc w:val="center"/>
              <w:rPr>
                <w:rFonts w:asciiTheme="minorHAnsi" w:hAnsiTheme="minorHAnsi" w:cstheme="minorHAnsi"/>
                <w:b/>
                <w:sz w:val="18"/>
                <w:szCs w:val="18"/>
              </w:rPr>
            </w:pPr>
            <w:r w:rsidRPr="00C41393">
              <w:rPr>
                <w:rFonts w:asciiTheme="minorHAnsi" w:hAnsiTheme="minorHAnsi" w:cstheme="minorHAnsi"/>
                <w:b/>
                <w:sz w:val="18"/>
                <w:szCs w:val="18"/>
              </w:rPr>
              <w:t>Response Count</w:t>
            </w:r>
          </w:p>
        </w:tc>
      </w:tr>
      <w:tr w:rsidR="007F0C7E" w:rsidRPr="00C41393" w:rsidTr="00506BAB">
        <w:trPr>
          <w:trHeight w:val="255"/>
        </w:trPr>
        <w:tc>
          <w:tcPr>
            <w:tcW w:w="2245" w:type="dxa"/>
            <w:shd w:val="clear" w:color="auto" w:fill="auto"/>
            <w:noWrap/>
            <w:vAlign w:val="center"/>
            <w:hideMark/>
          </w:tcPr>
          <w:p w:rsidR="007F0C7E" w:rsidRPr="006F0F0E" w:rsidRDefault="007F0C7E" w:rsidP="0093687C">
            <w:pPr>
              <w:pStyle w:val="NoSpacing"/>
              <w:rPr>
                <w:rFonts w:asciiTheme="minorHAnsi" w:hAnsiTheme="minorHAnsi" w:cstheme="minorHAnsi"/>
                <w:b/>
                <w:sz w:val="18"/>
                <w:szCs w:val="18"/>
              </w:rPr>
            </w:pPr>
            <w:r w:rsidRPr="006F0F0E">
              <w:rPr>
                <w:rFonts w:asciiTheme="minorHAnsi" w:hAnsiTheme="minorHAnsi" w:cstheme="minorHAnsi"/>
                <w:b/>
                <w:sz w:val="18"/>
                <w:szCs w:val="18"/>
              </w:rPr>
              <w:t>14810 - Bath</w:t>
            </w:r>
          </w:p>
        </w:tc>
        <w:tc>
          <w:tcPr>
            <w:tcW w:w="990" w:type="dxa"/>
            <w:shd w:val="clear" w:color="auto" w:fill="auto"/>
            <w:noWrap/>
            <w:vAlign w:val="bottom"/>
          </w:tcPr>
          <w:p w:rsidR="007F0C7E" w:rsidRPr="006F0F0E" w:rsidRDefault="00AB4069" w:rsidP="0093687C">
            <w:pPr>
              <w:jc w:val="center"/>
              <w:rPr>
                <w:rFonts w:asciiTheme="minorHAnsi" w:hAnsiTheme="minorHAnsi" w:cstheme="minorHAnsi"/>
                <w:b/>
                <w:sz w:val="20"/>
                <w:szCs w:val="20"/>
              </w:rPr>
            </w:pPr>
            <w:r>
              <w:rPr>
                <w:rFonts w:asciiTheme="minorHAnsi" w:hAnsiTheme="minorHAnsi" w:cstheme="minorHAnsi"/>
                <w:b/>
                <w:sz w:val="20"/>
                <w:szCs w:val="20"/>
              </w:rPr>
              <w:t>21.91%</w:t>
            </w:r>
          </w:p>
        </w:tc>
        <w:tc>
          <w:tcPr>
            <w:tcW w:w="933" w:type="dxa"/>
            <w:shd w:val="clear" w:color="auto" w:fill="auto"/>
            <w:noWrap/>
            <w:vAlign w:val="center"/>
          </w:tcPr>
          <w:p w:rsidR="007F0C7E" w:rsidRPr="006F0F0E" w:rsidRDefault="00A4159A" w:rsidP="0093687C">
            <w:pPr>
              <w:pStyle w:val="NoSpacing"/>
              <w:jc w:val="center"/>
              <w:rPr>
                <w:rFonts w:asciiTheme="minorHAnsi" w:hAnsiTheme="minorHAnsi" w:cstheme="minorHAnsi"/>
                <w:b/>
                <w:sz w:val="18"/>
                <w:szCs w:val="18"/>
              </w:rPr>
            </w:pPr>
            <w:r>
              <w:rPr>
                <w:rFonts w:asciiTheme="minorHAnsi" w:hAnsiTheme="minorHAnsi" w:cstheme="minorHAnsi"/>
                <w:b/>
                <w:sz w:val="18"/>
                <w:szCs w:val="18"/>
              </w:rPr>
              <w:t>62</w:t>
            </w:r>
          </w:p>
        </w:tc>
      </w:tr>
      <w:tr w:rsidR="007F0C7E" w:rsidRPr="00C41393" w:rsidTr="00506BAB">
        <w:trPr>
          <w:trHeight w:val="255"/>
        </w:trPr>
        <w:tc>
          <w:tcPr>
            <w:tcW w:w="2245" w:type="dxa"/>
            <w:shd w:val="clear" w:color="auto" w:fill="E2EFD9" w:themeFill="accent6" w:themeFillTint="33"/>
            <w:noWrap/>
            <w:vAlign w:val="center"/>
            <w:hideMark/>
          </w:tcPr>
          <w:p w:rsidR="007F0C7E" w:rsidRPr="006F0F0E" w:rsidRDefault="007F0C7E" w:rsidP="0093687C">
            <w:pPr>
              <w:pStyle w:val="NoSpacing"/>
              <w:rPr>
                <w:rFonts w:asciiTheme="minorHAnsi" w:hAnsiTheme="minorHAnsi" w:cstheme="minorHAnsi"/>
                <w:b/>
                <w:sz w:val="18"/>
                <w:szCs w:val="18"/>
              </w:rPr>
            </w:pPr>
            <w:r w:rsidRPr="006F0F0E">
              <w:rPr>
                <w:rFonts w:asciiTheme="minorHAnsi" w:hAnsiTheme="minorHAnsi" w:cstheme="minorHAnsi"/>
                <w:b/>
                <w:sz w:val="18"/>
                <w:szCs w:val="18"/>
              </w:rPr>
              <w:t>14843 - Hornell</w:t>
            </w:r>
          </w:p>
        </w:tc>
        <w:tc>
          <w:tcPr>
            <w:tcW w:w="990" w:type="dxa"/>
            <w:shd w:val="clear" w:color="auto" w:fill="E2EFD9" w:themeFill="accent6" w:themeFillTint="33"/>
            <w:noWrap/>
            <w:vAlign w:val="bottom"/>
          </w:tcPr>
          <w:p w:rsidR="007F0C7E" w:rsidRPr="006F0F0E" w:rsidRDefault="00AB4069" w:rsidP="0093687C">
            <w:pPr>
              <w:jc w:val="center"/>
              <w:rPr>
                <w:rFonts w:asciiTheme="minorHAnsi" w:hAnsiTheme="minorHAnsi" w:cstheme="minorHAnsi"/>
                <w:b/>
                <w:sz w:val="20"/>
                <w:szCs w:val="20"/>
              </w:rPr>
            </w:pPr>
            <w:r>
              <w:rPr>
                <w:rFonts w:asciiTheme="minorHAnsi" w:hAnsiTheme="minorHAnsi" w:cstheme="minorHAnsi"/>
                <w:b/>
                <w:sz w:val="20"/>
                <w:szCs w:val="20"/>
              </w:rPr>
              <w:t>13.78%</w:t>
            </w:r>
          </w:p>
        </w:tc>
        <w:tc>
          <w:tcPr>
            <w:tcW w:w="933" w:type="dxa"/>
            <w:shd w:val="clear" w:color="auto" w:fill="E2EFD9" w:themeFill="accent6" w:themeFillTint="33"/>
            <w:noWrap/>
            <w:vAlign w:val="center"/>
          </w:tcPr>
          <w:p w:rsidR="007F0C7E" w:rsidRPr="006F0F0E" w:rsidRDefault="00A4159A" w:rsidP="0093687C">
            <w:pPr>
              <w:pStyle w:val="NoSpacing"/>
              <w:jc w:val="center"/>
              <w:rPr>
                <w:rFonts w:asciiTheme="minorHAnsi" w:hAnsiTheme="minorHAnsi" w:cstheme="minorHAnsi"/>
                <w:b/>
                <w:sz w:val="18"/>
                <w:szCs w:val="18"/>
              </w:rPr>
            </w:pPr>
            <w:r>
              <w:rPr>
                <w:rFonts w:asciiTheme="minorHAnsi" w:hAnsiTheme="minorHAnsi" w:cstheme="minorHAnsi"/>
                <w:b/>
                <w:sz w:val="18"/>
                <w:szCs w:val="18"/>
              </w:rPr>
              <w:t>39</w:t>
            </w:r>
          </w:p>
        </w:tc>
      </w:tr>
      <w:tr w:rsidR="007F0C7E" w:rsidRPr="00C41393" w:rsidTr="00506BAB">
        <w:trPr>
          <w:trHeight w:val="255"/>
        </w:trPr>
        <w:tc>
          <w:tcPr>
            <w:tcW w:w="2245" w:type="dxa"/>
            <w:shd w:val="clear" w:color="auto" w:fill="auto"/>
            <w:noWrap/>
            <w:vAlign w:val="center"/>
            <w:hideMark/>
          </w:tcPr>
          <w:p w:rsidR="007F0C7E" w:rsidRPr="006F0F0E" w:rsidRDefault="007F0C7E" w:rsidP="0093687C">
            <w:pPr>
              <w:pStyle w:val="NoSpacing"/>
              <w:rPr>
                <w:rFonts w:asciiTheme="minorHAnsi" w:hAnsiTheme="minorHAnsi" w:cstheme="minorHAnsi"/>
                <w:b/>
                <w:sz w:val="18"/>
                <w:szCs w:val="18"/>
              </w:rPr>
            </w:pPr>
            <w:r w:rsidRPr="006F0F0E">
              <w:rPr>
                <w:rFonts w:asciiTheme="minorHAnsi" w:hAnsiTheme="minorHAnsi" w:cstheme="minorHAnsi"/>
                <w:b/>
                <w:sz w:val="18"/>
                <w:szCs w:val="18"/>
              </w:rPr>
              <w:t>14830 - Corning</w:t>
            </w:r>
          </w:p>
        </w:tc>
        <w:tc>
          <w:tcPr>
            <w:tcW w:w="990" w:type="dxa"/>
            <w:shd w:val="clear" w:color="auto" w:fill="auto"/>
            <w:noWrap/>
            <w:vAlign w:val="bottom"/>
          </w:tcPr>
          <w:p w:rsidR="007F0C7E" w:rsidRPr="006F0F0E" w:rsidRDefault="00AB4069" w:rsidP="0093687C">
            <w:pPr>
              <w:jc w:val="center"/>
              <w:rPr>
                <w:rFonts w:asciiTheme="minorHAnsi" w:hAnsiTheme="minorHAnsi" w:cstheme="minorHAnsi"/>
                <w:b/>
                <w:sz w:val="20"/>
                <w:szCs w:val="20"/>
              </w:rPr>
            </w:pPr>
            <w:r>
              <w:rPr>
                <w:rFonts w:asciiTheme="minorHAnsi" w:hAnsiTheme="minorHAnsi" w:cstheme="minorHAnsi"/>
                <w:b/>
                <w:sz w:val="20"/>
                <w:szCs w:val="20"/>
              </w:rPr>
              <w:t>20.49%</w:t>
            </w:r>
          </w:p>
        </w:tc>
        <w:tc>
          <w:tcPr>
            <w:tcW w:w="933" w:type="dxa"/>
            <w:shd w:val="clear" w:color="auto" w:fill="auto"/>
            <w:noWrap/>
            <w:vAlign w:val="center"/>
          </w:tcPr>
          <w:p w:rsidR="007F0C7E" w:rsidRPr="006F0F0E" w:rsidRDefault="00A4159A" w:rsidP="0093687C">
            <w:pPr>
              <w:pStyle w:val="NoSpacing"/>
              <w:jc w:val="center"/>
              <w:rPr>
                <w:rFonts w:asciiTheme="minorHAnsi" w:hAnsiTheme="minorHAnsi" w:cstheme="minorHAnsi"/>
                <w:b/>
                <w:sz w:val="18"/>
                <w:szCs w:val="18"/>
              </w:rPr>
            </w:pPr>
            <w:r>
              <w:rPr>
                <w:rFonts w:asciiTheme="minorHAnsi" w:hAnsiTheme="minorHAnsi" w:cstheme="minorHAnsi"/>
                <w:b/>
                <w:sz w:val="18"/>
                <w:szCs w:val="18"/>
              </w:rPr>
              <w:t>58</w:t>
            </w:r>
          </w:p>
        </w:tc>
      </w:tr>
      <w:tr w:rsidR="007F0C7E" w:rsidRPr="00C41393" w:rsidTr="00506BAB">
        <w:trPr>
          <w:trHeight w:val="255"/>
        </w:trPr>
        <w:tc>
          <w:tcPr>
            <w:tcW w:w="2245" w:type="dxa"/>
            <w:shd w:val="clear" w:color="auto" w:fill="E2EFD9" w:themeFill="accent6" w:themeFillTint="33"/>
            <w:noWrap/>
            <w:vAlign w:val="center"/>
          </w:tcPr>
          <w:p w:rsidR="007F0C7E" w:rsidRPr="00EA04C0" w:rsidRDefault="00506BAB" w:rsidP="0093687C">
            <w:pPr>
              <w:pStyle w:val="NoSpacing"/>
              <w:rPr>
                <w:rFonts w:asciiTheme="minorHAnsi" w:hAnsiTheme="minorHAnsi" w:cstheme="minorHAnsi"/>
                <w:sz w:val="18"/>
                <w:szCs w:val="18"/>
              </w:rPr>
            </w:pPr>
            <w:r>
              <w:rPr>
                <w:rFonts w:asciiTheme="minorHAnsi" w:hAnsiTheme="minorHAnsi" w:cstheme="minorHAnsi"/>
                <w:sz w:val="18"/>
                <w:szCs w:val="18"/>
              </w:rPr>
              <w:t>14801 -</w:t>
            </w:r>
            <w:r w:rsidR="00691C49">
              <w:rPr>
                <w:rFonts w:asciiTheme="minorHAnsi" w:hAnsiTheme="minorHAnsi" w:cstheme="minorHAnsi"/>
                <w:sz w:val="18"/>
                <w:szCs w:val="18"/>
              </w:rPr>
              <w:t>Addison</w:t>
            </w:r>
          </w:p>
        </w:tc>
        <w:tc>
          <w:tcPr>
            <w:tcW w:w="990" w:type="dxa"/>
            <w:shd w:val="clear" w:color="auto" w:fill="E2EFD9" w:themeFill="accent6" w:themeFillTint="33"/>
            <w:noWrap/>
            <w:vAlign w:val="bottom"/>
          </w:tcPr>
          <w:p w:rsidR="007F0C7E" w:rsidRPr="00EA04C0" w:rsidRDefault="00AB4069" w:rsidP="0093687C">
            <w:pPr>
              <w:jc w:val="center"/>
              <w:rPr>
                <w:rFonts w:asciiTheme="minorHAnsi" w:hAnsiTheme="minorHAnsi" w:cstheme="minorHAnsi"/>
                <w:sz w:val="20"/>
                <w:szCs w:val="20"/>
              </w:rPr>
            </w:pPr>
            <w:r>
              <w:rPr>
                <w:rFonts w:asciiTheme="minorHAnsi" w:hAnsiTheme="minorHAnsi" w:cstheme="minorHAnsi"/>
                <w:sz w:val="20"/>
                <w:szCs w:val="20"/>
              </w:rPr>
              <w:t>3.18%</w:t>
            </w:r>
          </w:p>
        </w:tc>
        <w:tc>
          <w:tcPr>
            <w:tcW w:w="933" w:type="dxa"/>
            <w:shd w:val="clear" w:color="auto" w:fill="E2EFD9" w:themeFill="accent6" w:themeFillTint="33"/>
            <w:noWrap/>
            <w:vAlign w:val="center"/>
          </w:tcPr>
          <w:p w:rsidR="007F0C7E" w:rsidRPr="00EA04C0" w:rsidRDefault="00506BAB" w:rsidP="0093687C">
            <w:pPr>
              <w:pStyle w:val="NoSpacing"/>
              <w:jc w:val="center"/>
              <w:rPr>
                <w:rFonts w:asciiTheme="minorHAnsi" w:hAnsiTheme="minorHAnsi" w:cstheme="minorHAnsi"/>
                <w:sz w:val="18"/>
                <w:szCs w:val="18"/>
              </w:rPr>
            </w:pPr>
            <w:r>
              <w:rPr>
                <w:rFonts w:asciiTheme="minorHAnsi" w:hAnsiTheme="minorHAnsi" w:cstheme="minorHAnsi"/>
                <w:sz w:val="18"/>
                <w:szCs w:val="18"/>
              </w:rPr>
              <w:t>9</w:t>
            </w:r>
          </w:p>
        </w:tc>
      </w:tr>
      <w:tr w:rsidR="007F0C7E" w:rsidRPr="00C41393" w:rsidTr="00506BAB">
        <w:trPr>
          <w:trHeight w:val="255"/>
        </w:trPr>
        <w:tc>
          <w:tcPr>
            <w:tcW w:w="2245" w:type="dxa"/>
            <w:shd w:val="clear" w:color="auto" w:fill="auto"/>
            <w:noWrap/>
            <w:vAlign w:val="center"/>
          </w:tcPr>
          <w:p w:rsidR="007F0C7E" w:rsidRPr="00870A0B" w:rsidRDefault="007F0C7E" w:rsidP="0093687C">
            <w:pPr>
              <w:pStyle w:val="NoSpacing"/>
              <w:rPr>
                <w:rFonts w:asciiTheme="minorHAnsi" w:hAnsiTheme="minorHAnsi" w:cstheme="minorHAnsi"/>
                <w:b/>
                <w:sz w:val="18"/>
                <w:szCs w:val="18"/>
              </w:rPr>
            </w:pPr>
            <w:r w:rsidRPr="00870A0B">
              <w:rPr>
                <w:rFonts w:asciiTheme="minorHAnsi" w:hAnsiTheme="minorHAnsi" w:cstheme="minorHAnsi"/>
                <w:b/>
                <w:sz w:val="18"/>
                <w:szCs w:val="18"/>
              </w:rPr>
              <w:t>14870 - Gang Mills</w:t>
            </w:r>
          </w:p>
        </w:tc>
        <w:tc>
          <w:tcPr>
            <w:tcW w:w="990" w:type="dxa"/>
            <w:shd w:val="clear" w:color="auto" w:fill="auto"/>
            <w:noWrap/>
            <w:vAlign w:val="bottom"/>
          </w:tcPr>
          <w:p w:rsidR="007F0C7E" w:rsidRPr="00870A0B" w:rsidRDefault="00AB4069" w:rsidP="0093687C">
            <w:pPr>
              <w:jc w:val="center"/>
              <w:rPr>
                <w:rFonts w:asciiTheme="minorHAnsi" w:hAnsiTheme="minorHAnsi" w:cstheme="minorHAnsi"/>
                <w:b/>
                <w:sz w:val="20"/>
                <w:szCs w:val="20"/>
              </w:rPr>
            </w:pPr>
            <w:r>
              <w:rPr>
                <w:rFonts w:asciiTheme="minorHAnsi" w:hAnsiTheme="minorHAnsi" w:cstheme="minorHAnsi"/>
                <w:b/>
                <w:sz w:val="20"/>
                <w:szCs w:val="20"/>
              </w:rPr>
              <w:t>4.59%</w:t>
            </w:r>
          </w:p>
        </w:tc>
        <w:tc>
          <w:tcPr>
            <w:tcW w:w="933" w:type="dxa"/>
            <w:shd w:val="clear" w:color="auto" w:fill="auto"/>
            <w:noWrap/>
            <w:vAlign w:val="center"/>
          </w:tcPr>
          <w:p w:rsidR="007F0C7E" w:rsidRPr="00870A0B" w:rsidRDefault="00A4159A" w:rsidP="0093687C">
            <w:pPr>
              <w:pStyle w:val="NoSpacing"/>
              <w:jc w:val="center"/>
              <w:rPr>
                <w:rFonts w:asciiTheme="minorHAnsi" w:hAnsiTheme="minorHAnsi" w:cstheme="minorHAnsi"/>
                <w:b/>
                <w:sz w:val="18"/>
                <w:szCs w:val="18"/>
              </w:rPr>
            </w:pPr>
            <w:r>
              <w:rPr>
                <w:rFonts w:asciiTheme="minorHAnsi" w:hAnsiTheme="minorHAnsi" w:cstheme="minorHAnsi"/>
                <w:b/>
                <w:sz w:val="18"/>
                <w:szCs w:val="18"/>
              </w:rPr>
              <w:t>13</w:t>
            </w:r>
          </w:p>
        </w:tc>
      </w:tr>
      <w:tr w:rsidR="007F0C7E" w:rsidRPr="00C41393" w:rsidTr="00506BAB">
        <w:trPr>
          <w:trHeight w:val="255"/>
        </w:trPr>
        <w:tc>
          <w:tcPr>
            <w:tcW w:w="2245" w:type="dxa"/>
            <w:shd w:val="clear" w:color="auto" w:fill="E2EFD9" w:themeFill="accent6" w:themeFillTint="33"/>
            <w:noWrap/>
            <w:vAlign w:val="center"/>
          </w:tcPr>
          <w:p w:rsidR="007F0C7E" w:rsidRPr="00EF1EBC" w:rsidRDefault="0020514E" w:rsidP="0093687C">
            <w:pPr>
              <w:pStyle w:val="NoSpacing"/>
              <w:rPr>
                <w:rFonts w:asciiTheme="minorHAnsi" w:hAnsiTheme="minorHAnsi" w:cstheme="minorHAnsi"/>
                <w:sz w:val="18"/>
                <w:szCs w:val="18"/>
              </w:rPr>
            </w:pPr>
            <w:r>
              <w:rPr>
                <w:rFonts w:asciiTheme="minorHAnsi" w:hAnsiTheme="minorHAnsi" w:cstheme="minorHAnsi"/>
                <w:sz w:val="18"/>
                <w:szCs w:val="18"/>
              </w:rPr>
              <w:t>14855</w:t>
            </w:r>
            <w:r w:rsidR="003E7A4D">
              <w:rPr>
                <w:rFonts w:asciiTheme="minorHAnsi" w:hAnsiTheme="minorHAnsi" w:cstheme="minorHAnsi"/>
                <w:sz w:val="18"/>
                <w:szCs w:val="18"/>
              </w:rPr>
              <w:t xml:space="preserve"> - Jasper</w:t>
            </w:r>
          </w:p>
        </w:tc>
        <w:tc>
          <w:tcPr>
            <w:tcW w:w="990" w:type="dxa"/>
            <w:shd w:val="clear" w:color="auto" w:fill="E2EFD9" w:themeFill="accent6" w:themeFillTint="33"/>
            <w:noWrap/>
            <w:vAlign w:val="bottom"/>
          </w:tcPr>
          <w:p w:rsidR="007F0C7E" w:rsidRPr="00EF1EBC" w:rsidRDefault="00AB4069" w:rsidP="0093687C">
            <w:pPr>
              <w:jc w:val="center"/>
              <w:rPr>
                <w:rFonts w:asciiTheme="minorHAnsi" w:hAnsiTheme="minorHAnsi" w:cstheme="minorHAnsi"/>
                <w:sz w:val="20"/>
                <w:szCs w:val="20"/>
              </w:rPr>
            </w:pPr>
            <w:r>
              <w:rPr>
                <w:rFonts w:asciiTheme="minorHAnsi" w:hAnsiTheme="minorHAnsi" w:cstheme="minorHAnsi"/>
                <w:sz w:val="20"/>
                <w:szCs w:val="20"/>
              </w:rPr>
              <w:t>1.77%</w:t>
            </w:r>
          </w:p>
        </w:tc>
        <w:tc>
          <w:tcPr>
            <w:tcW w:w="933" w:type="dxa"/>
            <w:shd w:val="clear" w:color="auto" w:fill="E2EFD9" w:themeFill="accent6" w:themeFillTint="33"/>
            <w:noWrap/>
            <w:vAlign w:val="center"/>
          </w:tcPr>
          <w:p w:rsidR="007F0C7E" w:rsidRPr="00EF1EBC" w:rsidRDefault="00A4159A" w:rsidP="0093687C">
            <w:pPr>
              <w:pStyle w:val="NoSpacing"/>
              <w:jc w:val="center"/>
              <w:rPr>
                <w:rFonts w:asciiTheme="minorHAnsi" w:hAnsiTheme="minorHAnsi" w:cstheme="minorHAnsi"/>
                <w:sz w:val="18"/>
                <w:szCs w:val="18"/>
              </w:rPr>
            </w:pPr>
            <w:r>
              <w:rPr>
                <w:rFonts w:asciiTheme="minorHAnsi" w:hAnsiTheme="minorHAnsi" w:cstheme="minorHAnsi"/>
                <w:sz w:val="18"/>
                <w:szCs w:val="18"/>
              </w:rPr>
              <w:t>5</w:t>
            </w:r>
          </w:p>
        </w:tc>
      </w:tr>
      <w:tr w:rsidR="007F0C7E" w:rsidRPr="00C41393" w:rsidTr="00506BAB">
        <w:trPr>
          <w:trHeight w:val="255"/>
        </w:trPr>
        <w:tc>
          <w:tcPr>
            <w:tcW w:w="2245" w:type="dxa"/>
            <w:shd w:val="clear" w:color="auto" w:fill="auto"/>
            <w:noWrap/>
            <w:vAlign w:val="center"/>
          </w:tcPr>
          <w:p w:rsidR="007F0C7E" w:rsidRPr="00EF1EBC" w:rsidRDefault="007F0C7E" w:rsidP="0093687C">
            <w:pPr>
              <w:pStyle w:val="NoSpacing"/>
              <w:rPr>
                <w:rFonts w:asciiTheme="minorHAnsi" w:hAnsiTheme="minorHAnsi" w:cstheme="minorHAnsi"/>
                <w:sz w:val="18"/>
                <w:szCs w:val="18"/>
              </w:rPr>
            </w:pPr>
            <w:r w:rsidRPr="00EF1EBC">
              <w:rPr>
                <w:rFonts w:asciiTheme="minorHAnsi" w:hAnsiTheme="minorHAnsi" w:cstheme="minorHAnsi"/>
                <w:sz w:val="18"/>
                <w:szCs w:val="18"/>
              </w:rPr>
              <w:t>14840 - Hammondsport</w:t>
            </w:r>
          </w:p>
        </w:tc>
        <w:tc>
          <w:tcPr>
            <w:tcW w:w="990" w:type="dxa"/>
            <w:shd w:val="clear" w:color="auto" w:fill="auto"/>
            <w:noWrap/>
            <w:vAlign w:val="bottom"/>
          </w:tcPr>
          <w:p w:rsidR="007F0C7E" w:rsidRPr="00EF1EBC" w:rsidRDefault="00AB4069" w:rsidP="0093687C">
            <w:pPr>
              <w:jc w:val="center"/>
              <w:rPr>
                <w:rFonts w:asciiTheme="minorHAnsi" w:hAnsiTheme="minorHAnsi" w:cstheme="minorHAnsi"/>
                <w:sz w:val="20"/>
                <w:szCs w:val="20"/>
              </w:rPr>
            </w:pPr>
            <w:r>
              <w:rPr>
                <w:rFonts w:asciiTheme="minorHAnsi" w:hAnsiTheme="minorHAnsi" w:cstheme="minorHAnsi"/>
                <w:sz w:val="20"/>
                <w:szCs w:val="20"/>
              </w:rPr>
              <w:t>2.12%</w:t>
            </w:r>
          </w:p>
        </w:tc>
        <w:tc>
          <w:tcPr>
            <w:tcW w:w="933" w:type="dxa"/>
            <w:shd w:val="clear" w:color="auto" w:fill="auto"/>
            <w:noWrap/>
            <w:vAlign w:val="center"/>
          </w:tcPr>
          <w:p w:rsidR="007F0C7E" w:rsidRPr="00EF1EBC" w:rsidRDefault="00A4159A" w:rsidP="0093687C">
            <w:pPr>
              <w:pStyle w:val="NoSpacing"/>
              <w:jc w:val="center"/>
              <w:rPr>
                <w:rFonts w:asciiTheme="minorHAnsi" w:hAnsiTheme="minorHAnsi" w:cstheme="minorHAnsi"/>
                <w:sz w:val="18"/>
                <w:szCs w:val="18"/>
              </w:rPr>
            </w:pPr>
            <w:r>
              <w:rPr>
                <w:rFonts w:asciiTheme="minorHAnsi" w:hAnsiTheme="minorHAnsi" w:cstheme="minorHAnsi"/>
                <w:sz w:val="18"/>
                <w:szCs w:val="18"/>
              </w:rPr>
              <w:t>6</w:t>
            </w:r>
          </w:p>
        </w:tc>
      </w:tr>
      <w:tr w:rsidR="007F0C7E" w:rsidRPr="00C41393" w:rsidTr="00506BAB">
        <w:trPr>
          <w:trHeight w:val="255"/>
        </w:trPr>
        <w:tc>
          <w:tcPr>
            <w:tcW w:w="2245" w:type="dxa"/>
            <w:shd w:val="clear" w:color="auto" w:fill="E2EFD9" w:themeFill="accent6" w:themeFillTint="33"/>
            <w:noWrap/>
            <w:vAlign w:val="center"/>
          </w:tcPr>
          <w:p w:rsidR="007F0C7E" w:rsidRPr="00EA04C0" w:rsidRDefault="007F0C7E" w:rsidP="0093687C">
            <w:pPr>
              <w:pStyle w:val="NoSpacing"/>
              <w:rPr>
                <w:rFonts w:asciiTheme="minorHAnsi" w:hAnsiTheme="minorHAnsi" w:cstheme="minorHAnsi"/>
                <w:b/>
                <w:sz w:val="18"/>
                <w:szCs w:val="18"/>
              </w:rPr>
            </w:pPr>
            <w:r w:rsidRPr="00EA04C0">
              <w:rPr>
                <w:rFonts w:asciiTheme="minorHAnsi" w:hAnsiTheme="minorHAnsi" w:cstheme="minorHAnsi"/>
                <w:b/>
                <w:sz w:val="18"/>
                <w:szCs w:val="18"/>
              </w:rPr>
              <w:t>14823 - Canisteo</w:t>
            </w:r>
          </w:p>
        </w:tc>
        <w:tc>
          <w:tcPr>
            <w:tcW w:w="990" w:type="dxa"/>
            <w:shd w:val="clear" w:color="auto" w:fill="E2EFD9" w:themeFill="accent6" w:themeFillTint="33"/>
            <w:noWrap/>
            <w:vAlign w:val="bottom"/>
          </w:tcPr>
          <w:p w:rsidR="007F0C7E" w:rsidRPr="00EA04C0" w:rsidRDefault="00AB4069" w:rsidP="0093687C">
            <w:pPr>
              <w:jc w:val="center"/>
              <w:rPr>
                <w:rFonts w:asciiTheme="minorHAnsi" w:hAnsiTheme="minorHAnsi" w:cstheme="minorHAnsi"/>
                <w:b/>
                <w:sz w:val="20"/>
                <w:szCs w:val="20"/>
              </w:rPr>
            </w:pPr>
            <w:r>
              <w:rPr>
                <w:rFonts w:asciiTheme="minorHAnsi" w:hAnsiTheme="minorHAnsi" w:cstheme="minorHAnsi"/>
                <w:b/>
                <w:sz w:val="20"/>
                <w:szCs w:val="20"/>
              </w:rPr>
              <w:t>7.07%</w:t>
            </w:r>
          </w:p>
        </w:tc>
        <w:tc>
          <w:tcPr>
            <w:tcW w:w="933" w:type="dxa"/>
            <w:shd w:val="clear" w:color="auto" w:fill="E2EFD9" w:themeFill="accent6" w:themeFillTint="33"/>
            <w:noWrap/>
            <w:vAlign w:val="center"/>
          </w:tcPr>
          <w:p w:rsidR="007F0C7E" w:rsidRPr="00EA04C0" w:rsidRDefault="00A4159A" w:rsidP="0093687C">
            <w:pPr>
              <w:pStyle w:val="NoSpacing"/>
              <w:jc w:val="center"/>
              <w:rPr>
                <w:rFonts w:asciiTheme="minorHAnsi" w:hAnsiTheme="minorHAnsi" w:cstheme="minorHAnsi"/>
                <w:b/>
                <w:sz w:val="18"/>
                <w:szCs w:val="18"/>
              </w:rPr>
            </w:pPr>
            <w:r>
              <w:rPr>
                <w:rFonts w:asciiTheme="minorHAnsi" w:hAnsiTheme="minorHAnsi" w:cstheme="minorHAnsi"/>
                <w:b/>
                <w:sz w:val="18"/>
                <w:szCs w:val="18"/>
              </w:rPr>
              <w:t>20</w:t>
            </w:r>
          </w:p>
        </w:tc>
      </w:tr>
      <w:tr w:rsidR="007F0C7E" w:rsidRPr="00C41393" w:rsidTr="00506BAB">
        <w:trPr>
          <w:trHeight w:val="255"/>
        </w:trPr>
        <w:tc>
          <w:tcPr>
            <w:tcW w:w="2245" w:type="dxa"/>
            <w:shd w:val="clear" w:color="auto" w:fill="FFFFFF" w:themeFill="background1"/>
            <w:noWrap/>
            <w:vAlign w:val="center"/>
          </w:tcPr>
          <w:p w:rsidR="007F0C7E" w:rsidRPr="00EF1EBC" w:rsidRDefault="007F0C7E" w:rsidP="0093687C">
            <w:pPr>
              <w:pStyle w:val="NoSpacing"/>
              <w:rPr>
                <w:rFonts w:asciiTheme="minorHAnsi" w:hAnsiTheme="minorHAnsi" w:cstheme="minorHAnsi"/>
                <w:sz w:val="18"/>
                <w:szCs w:val="18"/>
              </w:rPr>
            </w:pPr>
            <w:r>
              <w:rPr>
                <w:rFonts w:asciiTheme="minorHAnsi" w:hAnsiTheme="minorHAnsi" w:cstheme="minorHAnsi"/>
                <w:sz w:val="18"/>
                <w:szCs w:val="18"/>
              </w:rPr>
              <w:t>14826 – Cohocton</w:t>
            </w:r>
          </w:p>
        </w:tc>
        <w:tc>
          <w:tcPr>
            <w:tcW w:w="990" w:type="dxa"/>
            <w:shd w:val="clear" w:color="auto" w:fill="FFFFFF" w:themeFill="background1"/>
            <w:noWrap/>
            <w:vAlign w:val="bottom"/>
          </w:tcPr>
          <w:p w:rsidR="007F0C7E" w:rsidRPr="00EF1EBC" w:rsidRDefault="00C269DF" w:rsidP="0093687C">
            <w:pPr>
              <w:jc w:val="center"/>
              <w:rPr>
                <w:rFonts w:asciiTheme="minorHAnsi" w:hAnsiTheme="minorHAnsi" w:cstheme="minorHAnsi"/>
                <w:sz w:val="20"/>
                <w:szCs w:val="20"/>
              </w:rPr>
            </w:pPr>
            <w:r>
              <w:rPr>
                <w:rFonts w:asciiTheme="minorHAnsi" w:hAnsiTheme="minorHAnsi" w:cstheme="minorHAnsi"/>
                <w:sz w:val="20"/>
                <w:szCs w:val="20"/>
              </w:rPr>
              <w:t>2.12%</w:t>
            </w:r>
          </w:p>
        </w:tc>
        <w:tc>
          <w:tcPr>
            <w:tcW w:w="933" w:type="dxa"/>
            <w:shd w:val="clear" w:color="auto" w:fill="FFFFFF" w:themeFill="background1"/>
            <w:noWrap/>
            <w:vAlign w:val="center"/>
          </w:tcPr>
          <w:p w:rsidR="007F0C7E" w:rsidRPr="00EF1EBC" w:rsidRDefault="00A4159A" w:rsidP="0093687C">
            <w:pPr>
              <w:pStyle w:val="NoSpacing"/>
              <w:jc w:val="center"/>
              <w:rPr>
                <w:rFonts w:asciiTheme="minorHAnsi" w:hAnsiTheme="minorHAnsi" w:cstheme="minorHAnsi"/>
                <w:sz w:val="18"/>
                <w:szCs w:val="18"/>
              </w:rPr>
            </w:pPr>
            <w:r>
              <w:rPr>
                <w:rFonts w:asciiTheme="minorHAnsi" w:hAnsiTheme="minorHAnsi" w:cstheme="minorHAnsi"/>
                <w:sz w:val="18"/>
                <w:szCs w:val="18"/>
              </w:rPr>
              <w:t>6</w:t>
            </w:r>
          </w:p>
        </w:tc>
      </w:tr>
      <w:tr w:rsidR="007F0C7E" w:rsidRPr="00C41393" w:rsidTr="00506BAB">
        <w:trPr>
          <w:trHeight w:val="255"/>
        </w:trPr>
        <w:tc>
          <w:tcPr>
            <w:tcW w:w="2245" w:type="dxa"/>
            <w:shd w:val="clear" w:color="auto" w:fill="E2EFD9" w:themeFill="accent6" w:themeFillTint="33"/>
            <w:noWrap/>
            <w:vAlign w:val="center"/>
          </w:tcPr>
          <w:p w:rsidR="007F0C7E" w:rsidRPr="00EF1EBC" w:rsidRDefault="007F0C7E" w:rsidP="0093687C">
            <w:pPr>
              <w:pStyle w:val="NoSpacing"/>
              <w:rPr>
                <w:rFonts w:asciiTheme="minorHAnsi" w:hAnsiTheme="minorHAnsi" w:cstheme="minorHAnsi"/>
                <w:sz w:val="18"/>
                <w:szCs w:val="18"/>
              </w:rPr>
            </w:pPr>
            <w:r>
              <w:rPr>
                <w:rFonts w:asciiTheme="minorHAnsi" w:hAnsiTheme="minorHAnsi" w:cstheme="minorHAnsi"/>
                <w:sz w:val="18"/>
                <w:szCs w:val="18"/>
              </w:rPr>
              <w:t>14879 – Savona</w:t>
            </w:r>
          </w:p>
        </w:tc>
        <w:tc>
          <w:tcPr>
            <w:tcW w:w="990" w:type="dxa"/>
            <w:shd w:val="clear" w:color="auto" w:fill="E2EFD9" w:themeFill="accent6" w:themeFillTint="33"/>
            <w:noWrap/>
            <w:vAlign w:val="bottom"/>
          </w:tcPr>
          <w:p w:rsidR="007F0C7E" w:rsidRPr="00EF1EBC" w:rsidRDefault="00C269DF" w:rsidP="0093687C">
            <w:pPr>
              <w:jc w:val="center"/>
              <w:rPr>
                <w:rFonts w:asciiTheme="minorHAnsi" w:hAnsiTheme="minorHAnsi" w:cstheme="minorHAnsi"/>
                <w:sz w:val="20"/>
                <w:szCs w:val="20"/>
              </w:rPr>
            </w:pPr>
            <w:r>
              <w:rPr>
                <w:rFonts w:asciiTheme="minorHAnsi" w:hAnsiTheme="minorHAnsi" w:cstheme="minorHAnsi"/>
                <w:sz w:val="20"/>
                <w:szCs w:val="20"/>
              </w:rPr>
              <w:t>2.12%</w:t>
            </w:r>
          </w:p>
        </w:tc>
        <w:tc>
          <w:tcPr>
            <w:tcW w:w="933" w:type="dxa"/>
            <w:shd w:val="clear" w:color="auto" w:fill="E2EFD9" w:themeFill="accent6" w:themeFillTint="33"/>
            <w:noWrap/>
            <w:vAlign w:val="center"/>
          </w:tcPr>
          <w:p w:rsidR="007F0C7E" w:rsidRPr="00EF1EBC" w:rsidRDefault="00A4159A" w:rsidP="0093687C">
            <w:pPr>
              <w:pStyle w:val="NoSpacing"/>
              <w:jc w:val="center"/>
              <w:rPr>
                <w:rFonts w:asciiTheme="minorHAnsi" w:hAnsiTheme="minorHAnsi" w:cstheme="minorHAnsi"/>
                <w:sz w:val="18"/>
                <w:szCs w:val="18"/>
              </w:rPr>
            </w:pPr>
            <w:r>
              <w:rPr>
                <w:rFonts w:asciiTheme="minorHAnsi" w:hAnsiTheme="minorHAnsi" w:cstheme="minorHAnsi"/>
                <w:sz w:val="18"/>
                <w:szCs w:val="18"/>
              </w:rPr>
              <w:t>6</w:t>
            </w:r>
          </w:p>
        </w:tc>
      </w:tr>
      <w:tr w:rsidR="007F0C7E" w:rsidRPr="00C41393" w:rsidTr="00506BAB">
        <w:trPr>
          <w:trHeight w:val="255"/>
        </w:trPr>
        <w:tc>
          <w:tcPr>
            <w:tcW w:w="2245" w:type="dxa"/>
            <w:shd w:val="clear" w:color="auto" w:fill="FFFFFF"/>
            <w:noWrap/>
            <w:vAlign w:val="center"/>
          </w:tcPr>
          <w:p w:rsidR="007F0C7E" w:rsidRPr="00EF1EBC" w:rsidRDefault="007F0C7E" w:rsidP="0093687C">
            <w:pPr>
              <w:pStyle w:val="NoSpacing"/>
              <w:rPr>
                <w:rFonts w:asciiTheme="minorHAnsi" w:hAnsiTheme="minorHAnsi" w:cstheme="minorHAnsi"/>
                <w:sz w:val="18"/>
                <w:szCs w:val="18"/>
              </w:rPr>
            </w:pPr>
            <w:r w:rsidRPr="00EF1EBC">
              <w:rPr>
                <w:rFonts w:asciiTheme="minorHAnsi" w:hAnsiTheme="minorHAnsi" w:cstheme="minorHAnsi"/>
                <w:sz w:val="18"/>
                <w:szCs w:val="18"/>
              </w:rPr>
              <w:t>14821 - Campbell</w:t>
            </w:r>
          </w:p>
        </w:tc>
        <w:tc>
          <w:tcPr>
            <w:tcW w:w="990" w:type="dxa"/>
            <w:shd w:val="clear" w:color="auto" w:fill="FFFFFF"/>
            <w:noWrap/>
            <w:vAlign w:val="bottom"/>
          </w:tcPr>
          <w:p w:rsidR="007F0C7E" w:rsidRPr="00EF1EBC" w:rsidRDefault="00C269DF" w:rsidP="0093687C">
            <w:pPr>
              <w:jc w:val="center"/>
              <w:rPr>
                <w:rFonts w:asciiTheme="minorHAnsi" w:hAnsiTheme="minorHAnsi" w:cstheme="minorHAnsi"/>
                <w:sz w:val="20"/>
                <w:szCs w:val="20"/>
              </w:rPr>
            </w:pPr>
            <w:r>
              <w:rPr>
                <w:rFonts w:asciiTheme="minorHAnsi" w:hAnsiTheme="minorHAnsi" w:cstheme="minorHAnsi"/>
                <w:sz w:val="20"/>
                <w:szCs w:val="20"/>
              </w:rPr>
              <w:t>2.12%</w:t>
            </w:r>
          </w:p>
        </w:tc>
        <w:tc>
          <w:tcPr>
            <w:tcW w:w="933" w:type="dxa"/>
            <w:shd w:val="clear" w:color="auto" w:fill="FFFFFF"/>
            <w:noWrap/>
            <w:vAlign w:val="center"/>
          </w:tcPr>
          <w:p w:rsidR="007F0C7E" w:rsidRPr="00EF1EBC" w:rsidRDefault="00A4159A" w:rsidP="0093687C">
            <w:pPr>
              <w:pStyle w:val="NoSpacing"/>
              <w:jc w:val="center"/>
              <w:rPr>
                <w:rFonts w:asciiTheme="minorHAnsi" w:hAnsiTheme="minorHAnsi" w:cstheme="minorHAnsi"/>
                <w:sz w:val="18"/>
                <w:szCs w:val="18"/>
              </w:rPr>
            </w:pPr>
            <w:r>
              <w:rPr>
                <w:rFonts w:asciiTheme="minorHAnsi" w:hAnsiTheme="minorHAnsi" w:cstheme="minorHAnsi"/>
                <w:sz w:val="18"/>
                <w:szCs w:val="18"/>
              </w:rPr>
              <w:t>6</w:t>
            </w:r>
          </w:p>
        </w:tc>
      </w:tr>
      <w:tr w:rsidR="007F0C7E" w:rsidRPr="00C41393" w:rsidTr="00506BAB">
        <w:trPr>
          <w:trHeight w:val="255"/>
        </w:trPr>
        <w:tc>
          <w:tcPr>
            <w:tcW w:w="2245" w:type="dxa"/>
            <w:shd w:val="clear" w:color="auto" w:fill="E2EFD9" w:themeFill="accent6" w:themeFillTint="33"/>
            <w:noWrap/>
            <w:vAlign w:val="center"/>
          </w:tcPr>
          <w:p w:rsidR="007F0C7E" w:rsidRDefault="007F0C7E" w:rsidP="0093687C">
            <w:pPr>
              <w:pStyle w:val="NoSpacing"/>
              <w:rPr>
                <w:rFonts w:asciiTheme="minorHAnsi" w:hAnsiTheme="minorHAnsi" w:cstheme="minorHAnsi"/>
                <w:sz w:val="18"/>
                <w:szCs w:val="18"/>
              </w:rPr>
            </w:pPr>
            <w:r>
              <w:rPr>
                <w:rFonts w:asciiTheme="minorHAnsi" w:hAnsiTheme="minorHAnsi" w:cstheme="minorHAnsi"/>
                <w:sz w:val="18"/>
                <w:szCs w:val="18"/>
              </w:rPr>
              <w:t xml:space="preserve">14873 </w:t>
            </w:r>
            <w:r w:rsidR="003E7A4D">
              <w:rPr>
                <w:rFonts w:asciiTheme="minorHAnsi" w:hAnsiTheme="minorHAnsi" w:cstheme="minorHAnsi"/>
                <w:sz w:val="18"/>
                <w:szCs w:val="18"/>
              </w:rPr>
              <w:t>–</w:t>
            </w:r>
            <w:r>
              <w:rPr>
                <w:rFonts w:asciiTheme="minorHAnsi" w:hAnsiTheme="minorHAnsi" w:cstheme="minorHAnsi"/>
                <w:sz w:val="18"/>
                <w:szCs w:val="18"/>
              </w:rPr>
              <w:t xml:space="preserve"> Prattsburg</w:t>
            </w:r>
            <w:r w:rsidR="003E7A4D">
              <w:rPr>
                <w:rFonts w:asciiTheme="minorHAnsi" w:hAnsiTheme="minorHAnsi" w:cstheme="minorHAnsi"/>
                <w:sz w:val="18"/>
                <w:szCs w:val="18"/>
              </w:rPr>
              <w:t>h</w:t>
            </w:r>
          </w:p>
        </w:tc>
        <w:tc>
          <w:tcPr>
            <w:tcW w:w="990" w:type="dxa"/>
            <w:shd w:val="clear" w:color="auto" w:fill="E2EFD9" w:themeFill="accent6" w:themeFillTint="33"/>
            <w:noWrap/>
            <w:vAlign w:val="bottom"/>
          </w:tcPr>
          <w:p w:rsidR="007F0C7E" w:rsidRPr="00EF1EBC" w:rsidRDefault="00C269DF" w:rsidP="0093687C">
            <w:pPr>
              <w:jc w:val="center"/>
              <w:rPr>
                <w:rFonts w:asciiTheme="minorHAnsi" w:hAnsiTheme="minorHAnsi" w:cstheme="minorHAnsi"/>
                <w:sz w:val="20"/>
                <w:szCs w:val="20"/>
              </w:rPr>
            </w:pPr>
            <w:r>
              <w:rPr>
                <w:rFonts w:asciiTheme="minorHAnsi" w:hAnsiTheme="minorHAnsi" w:cstheme="minorHAnsi"/>
                <w:sz w:val="20"/>
                <w:szCs w:val="20"/>
              </w:rPr>
              <w:t>1.77%</w:t>
            </w:r>
          </w:p>
        </w:tc>
        <w:tc>
          <w:tcPr>
            <w:tcW w:w="933" w:type="dxa"/>
            <w:shd w:val="clear" w:color="auto" w:fill="E2EFD9" w:themeFill="accent6" w:themeFillTint="33"/>
            <w:noWrap/>
            <w:vAlign w:val="center"/>
          </w:tcPr>
          <w:p w:rsidR="007F0C7E" w:rsidRDefault="00A4159A" w:rsidP="0093687C">
            <w:pPr>
              <w:pStyle w:val="NoSpacing"/>
              <w:jc w:val="center"/>
              <w:rPr>
                <w:rFonts w:asciiTheme="minorHAnsi" w:hAnsiTheme="minorHAnsi" w:cstheme="minorHAnsi"/>
                <w:sz w:val="18"/>
                <w:szCs w:val="18"/>
              </w:rPr>
            </w:pPr>
            <w:r>
              <w:rPr>
                <w:rFonts w:asciiTheme="minorHAnsi" w:hAnsiTheme="minorHAnsi" w:cstheme="minorHAnsi"/>
                <w:sz w:val="18"/>
                <w:szCs w:val="18"/>
              </w:rPr>
              <w:t>5</w:t>
            </w:r>
          </w:p>
        </w:tc>
      </w:tr>
      <w:tr w:rsidR="00EA04C0" w:rsidRPr="00C41393" w:rsidTr="00506BAB">
        <w:trPr>
          <w:trHeight w:val="255"/>
        </w:trPr>
        <w:tc>
          <w:tcPr>
            <w:tcW w:w="2245" w:type="dxa"/>
            <w:shd w:val="clear" w:color="auto" w:fill="FFFFFF" w:themeFill="background1"/>
            <w:noWrap/>
            <w:vAlign w:val="center"/>
          </w:tcPr>
          <w:p w:rsidR="00EA04C0" w:rsidRDefault="00A4159A" w:rsidP="0093687C">
            <w:pPr>
              <w:pStyle w:val="NoSpacing"/>
              <w:rPr>
                <w:rFonts w:asciiTheme="minorHAnsi" w:hAnsiTheme="minorHAnsi" w:cstheme="minorHAnsi"/>
                <w:sz w:val="18"/>
                <w:szCs w:val="18"/>
              </w:rPr>
            </w:pPr>
            <w:r>
              <w:rPr>
                <w:rFonts w:asciiTheme="minorHAnsi" w:hAnsiTheme="minorHAnsi" w:cstheme="minorHAnsi"/>
                <w:sz w:val="18"/>
                <w:szCs w:val="18"/>
              </w:rPr>
              <w:t xml:space="preserve">14809 </w:t>
            </w:r>
            <w:r w:rsidR="00691C49">
              <w:rPr>
                <w:rFonts w:asciiTheme="minorHAnsi" w:hAnsiTheme="minorHAnsi" w:cstheme="minorHAnsi"/>
                <w:sz w:val="18"/>
                <w:szCs w:val="18"/>
              </w:rPr>
              <w:t>–</w:t>
            </w:r>
            <w:r>
              <w:rPr>
                <w:rFonts w:asciiTheme="minorHAnsi" w:hAnsiTheme="minorHAnsi" w:cstheme="minorHAnsi"/>
                <w:sz w:val="18"/>
                <w:szCs w:val="18"/>
              </w:rPr>
              <w:t xml:space="preserve"> </w:t>
            </w:r>
            <w:r w:rsidR="00691C49">
              <w:rPr>
                <w:rFonts w:asciiTheme="minorHAnsi" w:hAnsiTheme="minorHAnsi" w:cstheme="minorHAnsi"/>
                <w:sz w:val="18"/>
                <w:szCs w:val="18"/>
              </w:rPr>
              <w:t>Avoca</w:t>
            </w:r>
          </w:p>
        </w:tc>
        <w:tc>
          <w:tcPr>
            <w:tcW w:w="990" w:type="dxa"/>
            <w:shd w:val="clear" w:color="auto" w:fill="FFFFFF" w:themeFill="background1"/>
            <w:noWrap/>
            <w:vAlign w:val="bottom"/>
          </w:tcPr>
          <w:p w:rsidR="00EA04C0" w:rsidRPr="00EF1EBC" w:rsidRDefault="00C269DF" w:rsidP="0093687C">
            <w:pPr>
              <w:jc w:val="center"/>
              <w:rPr>
                <w:rFonts w:asciiTheme="minorHAnsi" w:hAnsiTheme="minorHAnsi" w:cstheme="minorHAnsi"/>
                <w:sz w:val="20"/>
                <w:szCs w:val="20"/>
              </w:rPr>
            </w:pPr>
            <w:r>
              <w:rPr>
                <w:rFonts w:asciiTheme="minorHAnsi" w:hAnsiTheme="minorHAnsi" w:cstheme="minorHAnsi"/>
                <w:sz w:val="20"/>
                <w:szCs w:val="20"/>
              </w:rPr>
              <w:t>2.83%</w:t>
            </w:r>
          </w:p>
        </w:tc>
        <w:tc>
          <w:tcPr>
            <w:tcW w:w="933" w:type="dxa"/>
            <w:shd w:val="clear" w:color="auto" w:fill="FFFFFF" w:themeFill="background1"/>
            <w:noWrap/>
            <w:vAlign w:val="center"/>
          </w:tcPr>
          <w:p w:rsidR="00EA04C0" w:rsidRDefault="00A4159A" w:rsidP="0093687C">
            <w:pPr>
              <w:pStyle w:val="NoSpacing"/>
              <w:jc w:val="center"/>
              <w:rPr>
                <w:rFonts w:asciiTheme="minorHAnsi" w:hAnsiTheme="minorHAnsi" w:cstheme="minorHAnsi"/>
                <w:sz w:val="18"/>
                <w:szCs w:val="18"/>
              </w:rPr>
            </w:pPr>
            <w:r>
              <w:rPr>
                <w:rFonts w:asciiTheme="minorHAnsi" w:hAnsiTheme="minorHAnsi" w:cstheme="minorHAnsi"/>
                <w:sz w:val="18"/>
                <w:szCs w:val="18"/>
              </w:rPr>
              <w:t>8</w:t>
            </w:r>
          </w:p>
        </w:tc>
      </w:tr>
      <w:tr w:rsidR="00EA04C0" w:rsidRPr="00C41393" w:rsidTr="00506BAB">
        <w:trPr>
          <w:trHeight w:val="255"/>
        </w:trPr>
        <w:tc>
          <w:tcPr>
            <w:tcW w:w="2245" w:type="dxa"/>
            <w:shd w:val="clear" w:color="auto" w:fill="E2EFD9" w:themeFill="accent6" w:themeFillTint="33"/>
            <w:noWrap/>
            <w:vAlign w:val="center"/>
          </w:tcPr>
          <w:p w:rsidR="00EA04C0" w:rsidRDefault="00A4159A" w:rsidP="0093687C">
            <w:pPr>
              <w:pStyle w:val="NoSpacing"/>
              <w:rPr>
                <w:rFonts w:asciiTheme="minorHAnsi" w:hAnsiTheme="minorHAnsi" w:cstheme="minorHAnsi"/>
                <w:sz w:val="18"/>
                <w:szCs w:val="18"/>
              </w:rPr>
            </w:pPr>
            <w:r>
              <w:rPr>
                <w:rFonts w:asciiTheme="minorHAnsi" w:hAnsiTheme="minorHAnsi" w:cstheme="minorHAnsi"/>
                <w:sz w:val="18"/>
                <w:szCs w:val="18"/>
              </w:rPr>
              <w:t xml:space="preserve">14807 </w:t>
            </w:r>
            <w:r w:rsidR="00691C49">
              <w:rPr>
                <w:rFonts w:asciiTheme="minorHAnsi" w:hAnsiTheme="minorHAnsi" w:cstheme="minorHAnsi"/>
                <w:sz w:val="18"/>
                <w:szCs w:val="18"/>
              </w:rPr>
              <w:t>–</w:t>
            </w:r>
            <w:r>
              <w:rPr>
                <w:rFonts w:asciiTheme="minorHAnsi" w:hAnsiTheme="minorHAnsi" w:cstheme="minorHAnsi"/>
                <w:sz w:val="18"/>
                <w:szCs w:val="18"/>
              </w:rPr>
              <w:t xml:space="preserve"> </w:t>
            </w:r>
            <w:r w:rsidR="00691C49">
              <w:rPr>
                <w:rFonts w:asciiTheme="minorHAnsi" w:hAnsiTheme="minorHAnsi" w:cstheme="minorHAnsi"/>
                <w:sz w:val="18"/>
                <w:szCs w:val="18"/>
              </w:rPr>
              <w:t xml:space="preserve">Arkport </w:t>
            </w:r>
          </w:p>
        </w:tc>
        <w:tc>
          <w:tcPr>
            <w:tcW w:w="990" w:type="dxa"/>
            <w:shd w:val="clear" w:color="auto" w:fill="E2EFD9" w:themeFill="accent6" w:themeFillTint="33"/>
            <w:noWrap/>
            <w:vAlign w:val="bottom"/>
          </w:tcPr>
          <w:p w:rsidR="00EA04C0" w:rsidRPr="00EF1EBC" w:rsidRDefault="00C269DF" w:rsidP="0093687C">
            <w:pPr>
              <w:jc w:val="center"/>
              <w:rPr>
                <w:rFonts w:asciiTheme="minorHAnsi" w:hAnsiTheme="minorHAnsi" w:cstheme="minorHAnsi"/>
                <w:sz w:val="20"/>
                <w:szCs w:val="20"/>
              </w:rPr>
            </w:pPr>
            <w:r>
              <w:rPr>
                <w:rFonts w:asciiTheme="minorHAnsi" w:hAnsiTheme="minorHAnsi" w:cstheme="minorHAnsi"/>
                <w:sz w:val="20"/>
                <w:szCs w:val="20"/>
              </w:rPr>
              <w:t>2.12%</w:t>
            </w:r>
          </w:p>
        </w:tc>
        <w:tc>
          <w:tcPr>
            <w:tcW w:w="933" w:type="dxa"/>
            <w:shd w:val="clear" w:color="auto" w:fill="E2EFD9" w:themeFill="accent6" w:themeFillTint="33"/>
            <w:noWrap/>
            <w:vAlign w:val="center"/>
          </w:tcPr>
          <w:p w:rsidR="00EA04C0" w:rsidRDefault="00A4159A" w:rsidP="0093687C">
            <w:pPr>
              <w:pStyle w:val="NoSpacing"/>
              <w:jc w:val="center"/>
              <w:rPr>
                <w:rFonts w:asciiTheme="minorHAnsi" w:hAnsiTheme="minorHAnsi" w:cstheme="minorHAnsi"/>
                <w:sz w:val="18"/>
                <w:szCs w:val="18"/>
              </w:rPr>
            </w:pPr>
            <w:r>
              <w:rPr>
                <w:rFonts w:asciiTheme="minorHAnsi" w:hAnsiTheme="minorHAnsi" w:cstheme="minorHAnsi"/>
                <w:sz w:val="18"/>
                <w:szCs w:val="18"/>
              </w:rPr>
              <w:t>6</w:t>
            </w:r>
          </w:p>
        </w:tc>
      </w:tr>
      <w:tr w:rsidR="00506BAB" w:rsidRPr="00C41393" w:rsidTr="00506BAB">
        <w:trPr>
          <w:trHeight w:val="255"/>
        </w:trPr>
        <w:tc>
          <w:tcPr>
            <w:tcW w:w="2245" w:type="dxa"/>
            <w:shd w:val="clear" w:color="auto" w:fill="FFFFFF" w:themeFill="background1"/>
            <w:noWrap/>
            <w:vAlign w:val="center"/>
          </w:tcPr>
          <w:p w:rsidR="00506BAB" w:rsidRDefault="00506BAB" w:rsidP="0093687C">
            <w:pPr>
              <w:pStyle w:val="NoSpacing"/>
              <w:rPr>
                <w:rFonts w:asciiTheme="minorHAnsi" w:hAnsiTheme="minorHAnsi" w:cstheme="minorHAnsi"/>
                <w:sz w:val="18"/>
                <w:szCs w:val="18"/>
              </w:rPr>
            </w:pPr>
            <w:r>
              <w:rPr>
                <w:rFonts w:asciiTheme="minorHAnsi" w:hAnsiTheme="minorHAnsi" w:cstheme="minorHAnsi"/>
                <w:sz w:val="18"/>
                <w:szCs w:val="18"/>
              </w:rPr>
              <w:t>Other</w:t>
            </w:r>
          </w:p>
        </w:tc>
        <w:tc>
          <w:tcPr>
            <w:tcW w:w="990" w:type="dxa"/>
            <w:shd w:val="clear" w:color="auto" w:fill="FFFFFF" w:themeFill="background1"/>
            <w:noWrap/>
            <w:vAlign w:val="bottom"/>
          </w:tcPr>
          <w:p w:rsidR="00506BAB" w:rsidRPr="00EF1EBC" w:rsidRDefault="00C269DF" w:rsidP="0093687C">
            <w:pPr>
              <w:jc w:val="center"/>
              <w:rPr>
                <w:rFonts w:asciiTheme="minorHAnsi" w:hAnsiTheme="minorHAnsi" w:cstheme="minorHAnsi"/>
                <w:sz w:val="20"/>
                <w:szCs w:val="20"/>
              </w:rPr>
            </w:pPr>
            <w:r>
              <w:rPr>
                <w:rFonts w:asciiTheme="minorHAnsi" w:hAnsiTheme="minorHAnsi" w:cstheme="minorHAnsi"/>
                <w:sz w:val="20"/>
                <w:szCs w:val="20"/>
              </w:rPr>
              <w:t>12.01%</w:t>
            </w:r>
          </w:p>
        </w:tc>
        <w:tc>
          <w:tcPr>
            <w:tcW w:w="933" w:type="dxa"/>
            <w:shd w:val="clear" w:color="auto" w:fill="FFFFFF" w:themeFill="background1"/>
            <w:noWrap/>
            <w:vAlign w:val="center"/>
          </w:tcPr>
          <w:p w:rsidR="00506BAB" w:rsidRDefault="00AB4069" w:rsidP="0093687C">
            <w:pPr>
              <w:pStyle w:val="NoSpacing"/>
              <w:jc w:val="center"/>
              <w:rPr>
                <w:rFonts w:asciiTheme="minorHAnsi" w:hAnsiTheme="minorHAnsi" w:cstheme="minorHAnsi"/>
                <w:sz w:val="18"/>
                <w:szCs w:val="18"/>
              </w:rPr>
            </w:pPr>
            <w:r>
              <w:rPr>
                <w:rFonts w:asciiTheme="minorHAnsi" w:hAnsiTheme="minorHAnsi" w:cstheme="minorHAnsi"/>
                <w:sz w:val="18"/>
                <w:szCs w:val="18"/>
              </w:rPr>
              <w:t>34</w:t>
            </w:r>
          </w:p>
        </w:tc>
      </w:tr>
      <w:tr w:rsidR="007F0C7E" w:rsidRPr="00C41393" w:rsidTr="00506BAB">
        <w:trPr>
          <w:trHeight w:val="255"/>
        </w:trPr>
        <w:tc>
          <w:tcPr>
            <w:tcW w:w="2245" w:type="dxa"/>
            <w:shd w:val="clear" w:color="auto" w:fill="D9D9D9" w:themeFill="background1" w:themeFillShade="D9"/>
            <w:noWrap/>
            <w:vAlign w:val="center"/>
            <w:hideMark/>
          </w:tcPr>
          <w:p w:rsidR="007F0C7E" w:rsidRPr="00C269DF" w:rsidRDefault="007F0C7E" w:rsidP="0093687C">
            <w:pPr>
              <w:pStyle w:val="NoSpacing"/>
              <w:rPr>
                <w:rFonts w:asciiTheme="minorHAnsi" w:hAnsiTheme="minorHAnsi" w:cstheme="minorHAnsi"/>
                <w:b/>
                <w:sz w:val="18"/>
                <w:szCs w:val="18"/>
              </w:rPr>
            </w:pPr>
            <w:r w:rsidRPr="00C269DF">
              <w:rPr>
                <w:rFonts w:asciiTheme="minorHAnsi" w:hAnsiTheme="minorHAnsi" w:cstheme="minorHAnsi"/>
                <w:b/>
                <w:sz w:val="18"/>
                <w:szCs w:val="18"/>
              </w:rPr>
              <w:t>Total Respondents</w:t>
            </w:r>
          </w:p>
        </w:tc>
        <w:tc>
          <w:tcPr>
            <w:tcW w:w="1923" w:type="dxa"/>
            <w:gridSpan w:val="2"/>
            <w:shd w:val="clear" w:color="auto" w:fill="D9D9D9" w:themeFill="background1" w:themeFillShade="D9"/>
            <w:noWrap/>
            <w:vAlign w:val="center"/>
          </w:tcPr>
          <w:p w:rsidR="007F0C7E" w:rsidRPr="00C269DF" w:rsidRDefault="00AB4069" w:rsidP="0093687C">
            <w:pPr>
              <w:pStyle w:val="NoSpacing"/>
              <w:jc w:val="center"/>
              <w:rPr>
                <w:rFonts w:asciiTheme="minorHAnsi" w:hAnsiTheme="minorHAnsi" w:cstheme="minorHAnsi"/>
                <w:b/>
                <w:sz w:val="18"/>
                <w:szCs w:val="18"/>
              </w:rPr>
            </w:pPr>
            <w:r w:rsidRPr="00C269DF">
              <w:rPr>
                <w:rFonts w:asciiTheme="minorHAnsi" w:hAnsiTheme="minorHAnsi" w:cstheme="minorHAnsi"/>
                <w:b/>
                <w:sz w:val="18"/>
                <w:szCs w:val="18"/>
              </w:rPr>
              <w:t>283</w:t>
            </w:r>
          </w:p>
        </w:tc>
      </w:tr>
    </w:tbl>
    <w:p w:rsidR="007F0C7E" w:rsidRPr="007F0C7E" w:rsidRDefault="00F264BD" w:rsidP="007F0C7E">
      <w:r>
        <w:rPr>
          <w:noProof/>
        </w:rPr>
        <w:drawing>
          <wp:anchor distT="0" distB="0" distL="114300" distR="114300" simplePos="0" relativeHeight="251677696" behindDoc="0" locked="0" layoutInCell="1" allowOverlap="1">
            <wp:simplePos x="0" y="0"/>
            <wp:positionH relativeFrom="column">
              <wp:posOffset>2777067</wp:posOffset>
            </wp:positionH>
            <wp:positionV relativeFrom="paragraph">
              <wp:posOffset>59055</wp:posOffset>
            </wp:positionV>
            <wp:extent cx="3437255" cy="1600200"/>
            <wp:effectExtent l="0" t="0" r="10795"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7F0C7E" w:rsidRDefault="007F0C7E" w:rsidP="007F0C7E"/>
    <w:p w:rsidR="00600202" w:rsidRDefault="00600202" w:rsidP="00B243D3">
      <w:pPr>
        <w:tabs>
          <w:tab w:val="left" w:pos="3540"/>
        </w:tabs>
      </w:pPr>
    </w:p>
    <w:p w:rsidR="00600202" w:rsidRPr="00600202" w:rsidRDefault="00600202" w:rsidP="00600202"/>
    <w:p w:rsidR="00600202" w:rsidRPr="00600202" w:rsidRDefault="00600202" w:rsidP="00600202"/>
    <w:p w:rsidR="00600202" w:rsidRPr="00600202" w:rsidRDefault="00600202" w:rsidP="00600202"/>
    <w:p w:rsidR="00600202" w:rsidRPr="00600202" w:rsidRDefault="00600202" w:rsidP="00600202"/>
    <w:p w:rsidR="00600202" w:rsidRPr="00600202" w:rsidRDefault="00600202" w:rsidP="00600202"/>
    <w:p w:rsidR="00600202" w:rsidRPr="00600202" w:rsidRDefault="00600202" w:rsidP="00600202"/>
    <w:p w:rsidR="00600202" w:rsidRPr="00600202" w:rsidRDefault="00600202" w:rsidP="00600202"/>
    <w:p w:rsidR="00600202" w:rsidRPr="00600202" w:rsidRDefault="006F2467" w:rsidP="00600202">
      <w:r>
        <w:rPr>
          <w:noProof/>
        </w:rPr>
        <w:drawing>
          <wp:anchor distT="0" distB="0" distL="114300" distR="114300" simplePos="0" relativeHeight="251678720" behindDoc="0" locked="0" layoutInCell="1" allowOverlap="1">
            <wp:simplePos x="0" y="0"/>
            <wp:positionH relativeFrom="column">
              <wp:posOffset>2777067</wp:posOffset>
            </wp:positionH>
            <wp:positionV relativeFrom="paragraph">
              <wp:posOffset>25188</wp:posOffset>
            </wp:positionV>
            <wp:extent cx="3437255" cy="1608455"/>
            <wp:effectExtent l="0" t="0" r="10795" b="1079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00202" w:rsidRPr="00600202" w:rsidRDefault="00600202" w:rsidP="00600202"/>
    <w:p w:rsidR="00600202" w:rsidRPr="00600202" w:rsidRDefault="00600202" w:rsidP="00600202"/>
    <w:p w:rsidR="00600202" w:rsidRPr="00600202" w:rsidRDefault="00600202" w:rsidP="00600202"/>
    <w:p w:rsidR="00600202" w:rsidRPr="00600202" w:rsidRDefault="00600202" w:rsidP="00600202"/>
    <w:p w:rsidR="00600202" w:rsidRPr="00600202" w:rsidRDefault="00600202" w:rsidP="00600202"/>
    <w:p w:rsidR="00600202" w:rsidRPr="00600202" w:rsidRDefault="00600202" w:rsidP="00600202"/>
    <w:p w:rsidR="00600202" w:rsidRPr="00600202" w:rsidRDefault="00600202" w:rsidP="00600202"/>
    <w:p w:rsidR="00600202" w:rsidRPr="00600202" w:rsidRDefault="00600202" w:rsidP="00600202"/>
    <w:p w:rsidR="00600202" w:rsidRDefault="00600202" w:rsidP="00600202"/>
    <w:tbl>
      <w:tblPr>
        <w:tblpPr w:leftFromText="180" w:rightFromText="180" w:vertAnchor="text" w:horzAnchor="margin" w:tblpXSpec="right" w:tblpY="-21"/>
        <w:tblOverlap w:val="never"/>
        <w:tblW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012"/>
        <w:gridCol w:w="1012"/>
      </w:tblGrid>
      <w:tr w:rsidR="00F264BD" w:rsidRPr="00C41393" w:rsidTr="00F264BD">
        <w:trPr>
          <w:trHeight w:val="350"/>
        </w:trPr>
        <w:tc>
          <w:tcPr>
            <w:tcW w:w="4549" w:type="dxa"/>
            <w:gridSpan w:val="3"/>
            <w:shd w:val="clear" w:color="auto" w:fill="A8D08D" w:themeFill="accent6" w:themeFillTint="99"/>
            <w:vAlign w:val="center"/>
            <w:hideMark/>
          </w:tcPr>
          <w:p w:rsidR="00F264BD" w:rsidRPr="00C41393" w:rsidRDefault="00F264BD" w:rsidP="00F264BD">
            <w:pPr>
              <w:pStyle w:val="NoSpacing"/>
              <w:rPr>
                <w:rFonts w:asciiTheme="minorHAnsi" w:hAnsiTheme="minorHAnsi" w:cstheme="minorHAnsi"/>
                <w:b/>
                <w:sz w:val="20"/>
                <w:szCs w:val="20"/>
              </w:rPr>
            </w:pPr>
            <w:r>
              <w:rPr>
                <w:rFonts w:asciiTheme="minorHAnsi" w:hAnsiTheme="minorHAnsi" w:cstheme="minorHAnsi"/>
                <w:b/>
                <w:sz w:val="20"/>
                <w:szCs w:val="20"/>
              </w:rPr>
              <w:t>What is your household income range?</w:t>
            </w:r>
          </w:p>
        </w:tc>
      </w:tr>
      <w:tr w:rsidR="00F264BD" w:rsidRPr="00C41393" w:rsidTr="00F264BD">
        <w:trPr>
          <w:trHeight w:val="173"/>
        </w:trPr>
        <w:tc>
          <w:tcPr>
            <w:tcW w:w="2525" w:type="dxa"/>
            <w:shd w:val="clear" w:color="auto" w:fill="A8D08D" w:themeFill="accent6" w:themeFillTint="99"/>
            <w:vAlign w:val="center"/>
            <w:hideMark/>
          </w:tcPr>
          <w:p w:rsidR="00F264BD" w:rsidRPr="00C41393" w:rsidRDefault="00F264BD" w:rsidP="00F264BD">
            <w:pPr>
              <w:pStyle w:val="NoSpacing"/>
              <w:rPr>
                <w:rFonts w:asciiTheme="minorHAnsi" w:hAnsiTheme="minorHAnsi" w:cstheme="minorHAnsi"/>
                <w:b/>
                <w:color w:val="000000"/>
                <w:sz w:val="20"/>
                <w:szCs w:val="20"/>
              </w:rPr>
            </w:pPr>
            <w:r w:rsidRPr="00C41393">
              <w:rPr>
                <w:rFonts w:asciiTheme="minorHAnsi" w:hAnsiTheme="minorHAnsi" w:cstheme="minorHAnsi"/>
                <w:b/>
                <w:color w:val="000000"/>
                <w:sz w:val="20"/>
                <w:szCs w:val="20"/>
              </w:rPr>
              <w:t>Answer Options</w:t>
            </w:r>
          </w:p>
        </w:tc>
        <w:tc>
          <w:tcPr>
            <w:tcW w:w="1012" w:type="dxa"/>
            <w:shd w:val="clear" w:color="auto" w:fill="A8D08D" w:themeFill="accent6" w:themeFillTint="99"/>
            <w:vAlign w:val="center"/>
            <w:hideMark/>
          </w:tcPr>
          <w:p w:rsidR="00F264BD" w:rsidRPr="00C41393" w:rsidRDefault="00F264BD" w:rsidP="00F264BD">
            <w:pPr>
              <w:pStyle w:val="NoSpacing"/>
              <w:jc w:val="center"/>
              <w:rPr>
                <w:rFonts w:asciiTheme="minorHAnsi" w:hAnsiTheme="minorHAnsi" w:cstheme="minorHAnsi"/>
                <w:b/>
                <w:color w:val="000000"/>
                <w:sz w:val="20"/>
                <w:szCs w:val="20"/>
              </w:rPr>
            </w:pPr>
            <w:r w:rsidRPr="00C41393">
              <w:rPr>
                <w:rFonts w:asciiTheme="minorHAnsi" w:hAnsiTheme="minorHAnsi" w:cstheme="minorHAnsi"/>
                <w:b/>
                <w:color w:val="000000"/>
                <w:sz w:val="20"/>
                <w:szCs w:val="20"/>
              </w:rPr>
              <w:t>Response Percent</w:t>
            </w:r>
          </w:p>
        </w:tc>
        <w:tc>
          <w:tcPr>
            <w:tcW w:w="1012" w:type="dxa"/>
            <w:shd w:val="clear" w:color="auto" w:fill="A8D08D" w:themeFill="accent6" w:themeFillTint="99"/>
            <w:vAlign w:val="center"/>
            <w:hideMark/>
          </w:tcPr>
          <w:p w:rsidR="00F264BD" w:rsidRPr="00C41393" w:rsidRDefault="00F264BD" w:rsidP="00F264BD">
            <w:pPr>
              <w:pStyle w:val="NoSpacing"/>
              <w:jc w:val="center"/>
              <w:rPr>
                <w:rFonts w:asciiTheme="minorHAnsi" w:hAnsiTheme="minorHAnsi" w:cstheme="minorHAnsi"/>
                <w:b/>
                <w:color w:val="000000"/>
                <w:sz w:val="20"/>
                <w:szCs w:val="20"/>
              </w:rPr>
            </w:pPr>
            <w:r w:rsidRPr="00C41393">
              <w:rPr>
                <w:rFonts w:asciiTheme="minorHAnsi" w:hAnsiTheme="minorHAnsi" w:cstheme="minorHAnsi"/>
                <w:b/>
                <w:color w:val="000000"/>
                <w:sz w:val="20"/>
                <w:szCs w:val="20"/>
              </w:rPr>
              <w:t>Response Count</w:t>
            </w:r>
          </w:p>
        </w:tc>
      </w:tr>
      <w:tr w:rsidR="006F2467" w:rsidRPr="00C41393" w:rsidTr="00F264BD">
        <w:trPr>
          <w:trHeight w:val="255"/>
        </w:trPr>
        <w:tc>
          <w:tcPr>
            <w:tcW w:w="2525" w:type="dxa"/>
            <w:shd w:val="clear" w:color="auto" w:fill="auto"/>
            <w:vAlign w:val="bottom"/>
            <w:hideMark/>
          </w:tcPr>
          <w:p w:rsidR="006F2467" w:rsidRPr="006F2467" w:rsidRDefault="006F2467" w:rsidP="006F2467">
            <w:pPr>
              <w:rPr>
                <w:rFonts w:asciiTheme="minorHAnsi" w:hAnsiTheme="minorHAnsi" w:cstheme="minorHAnsi"/>
                <w:color w:val="333333"/>
                <w:sz w:val="20"/>
                <w:szCs w:val="20"/>
              </w:rPr>
            </w:pPr>
            <w:r w:rsidRPr="006F2467">
              <w:rPr>
                <w:rFonts w:asciiTheme="minorHAnsi" w:hAnsiTheme="minorHAnsi" w:cstheme="minorHAnsi"/>
                <w:color w:val="333333"/>
                <w:sz w:val="20"/>
                <w:szCs w:val="20"/>
              </w:rPr>
              <w:t>$0-$20,000</w:t>
            </w:r>
          </w:p>
        </w:tc>
        <w:tc>
          <w:tcPr>
            <w:tcW w:w="1012" w:type="dxa"/>
            <w:shd w:val="clear" w:color="auto" w:fill="auto"/>
            <w:noWrap/>
            <w:vAlign w:val="bottom"/>
          </w:tcPr>
          <w:p w:rsidR="006F2467" w:rsidRPr="006F2467" w:rsidRDefault="006F2467" w:rsidP="006F2467">
            <w:pPr>
              <w:jc w:val="center"/>
              <w:rPr>
                <w:rFonts w:asciiTheme="minorHAnsi" w:hAnsiTheme="minorHAnsi" w:cstheme="minorHAnsi"/>
                <w:color w:val="333333"/>
                <w:sz w:val="20"/>
                <w:szCs w:val="20"/>
              </w:rPr>
            </w:pPr>
            <w:r w:rsidRPr="006F2467">
              <w:rPr>
                <w:rFonts w:asciiTheme="minorHAnsi" w:hAnsiTheme="minorHAnsi" w:cstheme="minorHAnsi"/>
                <w:color w:val="333333"/>
                <w:sz w:val="20"/>
                <w:szCs w:val="20"/>
              </w:rPr>
              <w:t>4.98%</w:t>
            </w:r>
          </w:p>
        </w:tc>
        <w:tc>
          <w:tcPr>
            <w:tcW w:w="1012" w:type="dxa"/>
            <w:shd w:val="clear" w:color="auto" w:fill="auto"/>
            <w:noWrap/>
            <w:vAlign w:val="bottom"/>
          </w:tcPr>
          <w:p w:rsidR="006F2467" w:rsidRPr="006F2467" w:rsidRDefault="006F2467" w:rsidP="006F2467">
            <w:pPr>
              <w:jc w:val="center"/>
              <w:rPr>
                <w:rFonts w:asciiTheme="minorHAnsi" w:hAnsiTheme="minorHAnsi" w:cstheme="minorHAnsi"/>
                <w:color w:val="333333"/>
                <w:sz w:val="20"/>
                <w:szCs w:val="20"/>
              </w:rPr>
            </w:pPr>
            <w:r w:rsidRPr="006F2467">
              <w:rPr>
                <w:rFonts w:asciiTheme="minorHAnsi" w:hAnsiTheme="minorHAnsi" w:cstheme="minorHAnsi"/>
                <w:color w:val="333333"/>
                <w:sz w:val="20"/>
                <w:szCs w:val="20"/>
              </w:rPr>
              <w:t>14</w:t>
            </w:r>
          </w:p>
        </w:tc>
      </w:tr>
      <w:tr w:rsidR="006F2467" w:rsidRPr="00C41393" w:rsidTr="00F264BD">
        <w:trPr>
          <w:trHeight w:val="255"/>
        </w:trPr>
        <w:tc>
          <w:tcPr>
            <w:tcW w:w="2525" w:type="dxa"/>
            <w:shd w:val="clear" w:color="auto" w:fill="E2EFD9" w:themeFill="accent6" w:themeFillTint="33"/>
            <w:vAlign w:val="bottom"/>
            <w:hideMark/>
          </w:tcPr>
          <w:p w:rsidR="006F2467" w:rsidRPr="006F2467" w:rsidRDefault="006F2467" w:rsidP="006F2467">
            <w:pPr>
              <w:rPr>
                <w:rFonts w:asciiTheme="minorHAnsi" w:hAnsiTheme="minorHAnsi" w:cstheme="minorHAnsi"/>
                <w:color w:val="333333"/>
                <w:sz w:val="20"/>
                <w:szCs w:val="20"/>
              </w:rPr>
            </w:pPr>
            <w:r w:rsidRPr="006F2467">
              <w:rPr>
                <w:rFonts w:asciiTheme="minorHAnsi" w:hAnsiTheme="minorHAnsi" w:cstheme="minorHAnsi"/>
                <w:color w:val="333333"/>
                <w:sz w:val="20"/>
                <w:szCs w:val="20"/>
              </w:rPr>
              <w:t>$20,001 - $50,000</w:t>
            </w:r>
          </w:p>
        </w:tc>
        <w:tc>
          <w:tcPr>
            <w:tcW w:w="1012" w:type="dxa"/>
            <w:shd w:val="clear" w:color="auto" w:fill="E2EFD9" w:themeFill="accent6" w:themeFillTint="33"/>
            <w:noWrap/>
            <w:vAlign w:val="bottom"/>
          </w:tcPr>
          <w:p w:rsidR="006F2467" w:rsidRPr="006F2467" w:rsidRDefault="006F2467" w:rsidP="006F2467">
            <w:pPr>
              <w:jc w:val="center"/>
              <w:rPr>
                <w:rFonts w:asciiTheme="minorHAnsi" w:hAnsiTheme="minorHAnsi" w:cstheme="minorHAnsi"/>
                <w:color w:val="333333"/>
                <w:sz w:val="20"/>
                <w:szCs w:val="20"/>
              </w:rPr>
            </w:pPr>
            <w:r w:rsidRPr="006F2467">
              <w:rPr>
                <w:rFonts w:asciiTheme="minorHAnsi" w:hAnsiTheme="minorHAnsi" w:cstheme="minorHAnsi"/>
                <w:color w:val="333333"/>
                <w:sz w:val="20"/>
                <w:szCs w:val="20"/>
              </w:rPr>
              <w:t>25.62%</w:t>
            </w:r>
          </w:p>
        </w:tc>
        <w:tc>
          <w:tcPr>
            <w:tcW w:w="1012" w:type="dxa"/>
            <w:shd w:val="clear" w:color="auto" w:fill="E2EFD9" w:themeFill="accent6" w:themeFillTint="33"/>
            <w:noWrap/>
            <w:vAlign w:val="bottom"/>
          </w:tcPr>
          <w:p w:rsidR="006F2467" w:rsidRPr="006F2467" w:rsidRDefault="006F2467" w:rsidP="006F2467">
            <w:pPr>
              <w:jc w:val="center"/>
              <w:rPr>
                <w:rFonts w:asciiTheme="minorHAnsi" w:hAnsiTheme="minorHAnsi" w:cstheme="minorHAnsi"/>
                <w:color w:val="333333"/>
                <w:sz w:val="20"/>
                <w:szCs w:val="20"/>
              </w:rPr>
            </w:pPr>
            <w:r w:rsidRPr="006F2467">
              <w:rPr>
                <w:rFonts w:asciiTheme="minorHAnsi" w:hAnsiTheme="minorHAnsi" w:cstheme="minorHAnsi"/>
                <w:color w:val="333333"/>
                <w:sz w:val="20"/>
                <w:szCs w:val="20"/>
              </w:rPr>
              <w:t>72</w:t>
            </w:r>
          </w:p>
        </w:tc>
      </w:tr>
      <w:tr w:rsidR="006F2467" w:rsidRPr="00C41393" w:rsidTr="00F264BD">
        <w:trPr>
          <w:trHeight w:val="255"/>
        </w:trPr>
        <w:tc>
          <w:tcPr>
            <w:tcW w:w="2525" w:type="dxa"/>
            <w:shd w:val="clear" w:color="auto" w:fill="auto"/>
            <w:vAlign w:val="bottom"/>
            <w:hideMark/>
          </w:tcPr>
          <w:p w:rsidR="006F2467" w:rsidRPr="006F2467" w:rsidRDefault="006F2467" w:rsidP="006F2467">
            <w:pPr>
              <w:rPr>
                <w:rFonts w:asciiTheme="minorHAnsi" w:hAnsiTheme="minorHAnsi" w:cstheme="minorHAnsi"/>
                <w:color w:val="333333"/>
                <w:sz w:val="20"/>
                <w:szCs w:val="20"/>
              </w:rPr>
            </w:pPr>
            <w:r w:rsidRPr="006F2467">
              <w:rPr>
                <w:rFonts w:asciiTheme="minorHAnsi" w:hAnsiTheme="minorHAnsi" w:cstheme="minorHAnsi"/>
                <w:color w:val="333333"/>
                <w:sz w:val="20"/>
                <w:szCs w:val="20"/>
              </w:rPr>
              <w:t>$50,001 - $75,000</w:t>
            </w:r>
          </w:p>
        </w:tc>
        <w:tc>
          <w:tcPr>
            <w:tcW w:w="1012" w:type="dxa"/>
            <w:shd w:val="clear" w:color="auto" w:fill="auto"/>
            <w:noWrap/>
            <w:vAlign w:val="bottom"/>
          </w:tcPr>
          <w:p w:rsidR="006F2467" w:rsidRPr="006F2467" w:rsidRDefault="006F2467" w:rsidP="006F2467">
            <w:pPr>
              <w:jc w:val="center"/>
              <w:rPr>
                <w:rFonts w:asciiTheme="minorHAnsi" w:hAnsiTheme="minorHAnsi" w:cstheme="minorHAnsi"/>
                <w:color w:val="333333"/>
                <w:sz w:val="20"/>
                <w:szCs w:val="20"/>
              </w:rPr>
            </w:pPr>
            <w:r w:rsidRPr="006F2467">
              <w:rPr>
                <w:rFonts w:asciiTheme="minorHAnsi" w:hAnsiTheme="minorHAnsi" w:cstheme="minorHAnsi"/>
                <w:color w:val="333333"/>
                <w:sz w:val="20"/>
                <w:szCs w:val="20"/>
              </w:rPr>
              <w:t>22.06%</w:t>
            </w:r>
          </w:p>
        </w:tc>
        <w:tc>
          <w:tcPr>
            <w:tcW w:w="1012" w:type="dxa"/>
            <w:shd w:val="clear" w:color="auto" w:fill="auto"/>
            <w:noWrap/>
            <w:vAlign w:val="bottom"/>
          </w:tcPr>
          <w:p w:rsidR="006F2467" w:rsidRPr="006F2467" w:rsidRDefault="006F2467" w:rsidP="006F2467">
            <w:pPr>
              <w:jc w:val="center"/>
              <w:rPr>
                <w:rFonts w:asciiTheme="minorHAnsi" w:hAnsiTheme="minorHAnsi" w:cstheme="minorHAnsi"/>
                <w:color w:val="333333"/>
                <w:sz w:val="20"/>
                <w:szCs w:val="20"/>
              </w:rPr>
            </w:pPr>
            <w:r w:rsidRPr="006F2467">
              <w:rPr>
                <w:rFonts w:asciiTheme="minorHAnsi" w:hAnsiTheme="minorHAnsi" w:cstheme="minorHAnsi"/>
                <w:color w:val="333333"/>
                <w:sz w:val="20"/>
                <w:szCs w:val="20"/>
              </w:rPr>
              <w:t>62</w:t>
            </w:r>
          </w:p>
        </w:tc>
      </w:tr>
      <w:tr w:rsidR="006F2467" w:rsidRPr="00C41393" w:rsidTr="00F264BD">
        <w:trPr>
          <w:trHeight w:val="255"/>
        </w:trPr>
        <w:tc>
          <w:tcPr>
            <w:tcW w:w="2525" w:type="dxa"/>
            <w:shd w:val="clear" w:color="auto" w:fill="E2EFD9" w:themeFill="accent6" w:themeFillTint="33"/>
            <w:vAlign w:val="bottom"/>
            <w:hideMark/>
          </w:tcPr>
          <w:p w:rsidR="006F2467" w:rsidRPr="006F2467" w:rsidRDefault="006F2467" w:rsidP="006F2467">
            <w:pPr>
              <w:rPr>
                <w:rFonts w:asciiTheme="minorHAnsi" w:hAnsiTheme="minorHAnsi" w:cstheme="minorHAnsi"/>
                <w:color w:val="333333"/>
                <w:sz w:val="20"/>
                <w:szCs w:val="20"/>
              </w:rPr>
            </w:pPr>
            <w:r w:rsidRPr="006F2467">
              <w:rPr>
                <w:rFonts w:asciiTheme="minorHAnsi" w:hAnsiTheme="minorHAnsi" w:cstheme="minorHAnsi"/>
                <w:color w:val="333333"/>
                <w:sz w:val="20"/>
                <w:szCs w:val="20"/>
              </w:rPr>
              <w:t>$75,001 - $100,000</w:t>
            </w:r>
          </w:p>
        </w:tc>
        <w:tc>
          <w:tcPr>
            <w:tcW w:w="1012" w:type="dxa"/>
            <w:shd w:val="clear" w:color="auto" w:fill="E2EFD9" w:themeFill="accent6" w:themeFillTint="33"/>
            <w:noWrap/>
            <w:vAlign w:val="bottom"/>
          </w:tcPr>
          <w:p w:rsidR="006F2467" w:rsidRPr="006F2467" w:rsidRDefault="006F2467" w:rsidP="006F2467">
            <w:pPr>
              <w:jc w:val="center"/>
              <w:rPr>
                <w:rFonts w:asciiTheme="minorHAnsi" w:hAnsiTheme="minorHAnsi" w:cstheme="minorHAnsi"/>
                <w:color w:val="333333"/>
                <w:sz w:val="20"/>
                <w:szCs w:val="20"/>
              </w:rPr>
            </w:pPr>
            <w:r w:rsidRPr="006F2467">
              <w:rPr>
                <w:rFonts w:asciiTheme="minorHAnsi" w:hAnsiTheme="minorHAnsi" w:cstheme="minorHAnsi"/>
                <w:color w:val="333333"/>
                <w:sz w:val="20"/>
                <w:szCs w:val="20"/>
              </w:rPr>
              <w:t>20.28%</w:t>
            </w:r>
          </w:p>
        </w:tc>
        <w:tc>
          <w:tcPr>
            <w:tcW w:w="1012" w:type="dxa"/>
            <w:shd w:val="clear" w:color="auto" w:fill="E2EFD9" w:themeFill="accent6" w:themeFillTint="33"/>
            <w:noWrap/>
            <w:vAlign w:val="bottom"/>
          </w:tcPr>
          <w:p w:rsidR="006F2467" w:rsidRPr="006F2467" w:rsidRDefault="006F2467" w:rsidP="006F2467">
            <w:pPr>
              <w:jc w:val="center"/>
              <w:rPr>
                <w:rFonts w:asciiTheme="minorHAnsi" w:hAnsiTheme="minorHAnsi" w:cstheme="minorHAnsi"/>
                <w:color w:val="333333"/>
                <w:sz w:val="20"/>
                <w:szCs w:val="20"/>
              </w:rPr>
            </w:pPr>
            <w:r w:rsidRPr="006F2467">
              <w:rPr>
                <w:rFonts w:asciiTheme="minorHAnsi" w:hAnsiTheme="minorHAnsi" w:cstheme="minorHAnsi"/>
                <w:color w:val="333333"/>
                <w:sz w:val="20"/>
                <w:szCs w:val="20"/>
              </w:rPr>
              <w:t>57</w:t>
            </w:r>
          </w:p>
        </w:tc>
      </w:tr>
      <w:tr w:rsidR="006F2467" w:rsidRPr="00C41393" w:rsidTr="006F2467">
        <w:trPr>
          <w:trHeight w:val="230"/>
        </w:trPr>
        <w:tc>
          <w:tcPr>
            <w:tcW w:w="2525" w:type="dxa"/>
            <w:shd w:val="clear" w:color="auto" w:fill="auto"/>
            <w:vAlign w:val="bottom"/>
          </w:tcPr>
          <w:p w:rsidR="006F2467" w:rsidRPr="006F2467" w:rsidRDefault="006F2467" w:rsidP="006F2467">
            <w:pPr>
              <w:rPr>
                <w:rFonts w:asciiTheme="minorHAnsi" w:hAnsiTheme="minorHAnsi" w:cstheme="minorHAnsi"/>
                <w:color w:val="333333"/>
                <w:sz w:val="20"/>
                <w:szCs w:val="20"/>
              </w:rPr>
            </w:pPr>
            <w:r w:rsidRPr="006F2467">
              <w:rPr>
                <w:rFonts w:asciiTheme="minorHAnsi" w:hAnsiTheme="minorHAnsi" w:cstheme="minorHAnsi"/>
                <w:color w:val="333333"/>
                <w:sz w:val="20"/>
                <w:szCs w:val="20"/>
              </w:rPr>
              <w:t>$100,001+</w:t>
            </w:r>
          </w:p>
        </w:tc>
        <w:tc>
          <w:tcPr>
            <w:tcW w:w="1012" w:type="dxa"/>
            <w:shd w:val="clear" w:color="auto" w:fill="auto"/>
            <w:noWrap/>
            <w:vAlign w:val="bottom"/>
          </w:tcPr>
          <w:p w:rsidR="006F2467" w:rsidRPr="006F2467" w:rsidRDefault="006F2467" w:rsidP="006F2467">
            <w:pPr>
              <w:jc w:val="center"/>
              <w:rPr>
                <w:rFonts w:asciiTheme="minorHAnsi" w:hAnsiTheme="minorHAnsi" w:cstheme="minorHAnsi"/>
                <w:color w:val="333333"/>
                <w:sz w:val="20"/>
                <w:szCs w:val="20"/>
              </w:rPr>
            </w:pPr>
            <w:r w:rsidRPr="006F2467">
              <w:rPr>
                <w:rFonts w:asciiTheme="minorHAnsi" w:hAnsiTheme="minorHAnsi" w:cstheme="minorHAnsi"/>
                <w:color w:val="333333"/>
                <w:sz w:val="20"/>
                <w:szCs w:val="20"/>
              </w:rPr>
              <w:t>19.22%</w:t>
            </w:r>
          </w:p>
        </w:tc>
        <w:tc>
          <w:tcPr>
            <w:tcW w:w="1012" w:type="dxa"/>
            <w:shd w:val="clear" w:color="auto" w:fill="auto"/>
            <w:noWrap/>
            <w:vAlign w:val="bottom"/>
          </w:tcPr>
          <w:p w:rsidR="006F2467" w:rsidRPr="006F2467" w:rsidRDefault="006F2467" w:rsidP="006F2467">
            <w:pPr>
              <w:jc w:val="center"/>
              <w:rPr>
                <w:rFonts w:asciiTheme="minorHAnsi" w:hAnsiTheme="minorHAnsi" w:cstheme="minorHAnsi"/>
                <w:color w:val="333333"/>
                <w:sz w:val="20"/>
                <w:szCs w:val="20"/>
              </w:rPr>
            </w:pPr>
            <w:r w:rsidRPr="006F2467">
              <w:rPr>
                <w:rFonts w:asciiTheme="minorHAnsi" w:hAnsiTheme="minorHAnsi" w:cstheme="minorHAnsi"/>
                <w:color w:val="333333"/>
                <w:sz w:val="20"/>
                <w:szCs w:val="20"/>
              </w:rPr>
              <w:t>54</w:t>
            </w:r>
          </w:p>
        </w:tc>
      </w:tr>
      <w:tr w:rsidR="006F2467" w:rsidRPr="00C41393" w:rsidTr="006F2467">
        <w:trPr>
          <w:trHeight w:val="317"/>
        </w:trPr>
        <w:tc>
          <w:tcPr>
            <w:tcW w:w="2525" w:type="dxa"/>
            <w:shd w:val="clear" w:color="auto" w:fill="E2EFD9" w:themeFill="accent6" w:themeFillTint="33"/>
            <w:vAlign w:val="bottom"/>
            <w:hideMark/>
          </w:tcPr>
          <w:p w:rsidR="006F2467" w:rsidRPr="006F2467" w:rsidRDefault="006F2467" w:rsidP="006F2467">
            <w:pPr>
              <w:rPr>
                <w:rFonts w:asciiTheme="minorHAnsi" w:hAnsiTheme="minorHAnsi" w:cstheme="minorHAnsi"/>
                <w:color w:val="333333"/>
                <w:sz w:val="20"/>
                <w:szCs w:val="20"/>
              </w:rPr>
            </w:pPr>
            <w:r w:rsidRPr="006F2467">
              <w:rPr>
                <w:rFonts w:asciiTheme="minorHAnsi" w:hAnsiTheme="minorHAnsi" w:cstheme="minorHAnsi"/>
                <w:color w:val="333333"/>
                <w:sz w:val="20"/>
                <w:szCs w:val="20"/>
              </w:rPr>
              <w:t>Prefer not to answer</w:t>
            </w:r>
          </w:p>
        </w:tc>
        <w:tc>
          <w:tcPr>
            <w:tcW w:w="1012" w:type="dxa"/>
            <w:shd w:val="clear" w:color="auto" w:fill="E2EFD9" w:themeFill="accent6" w:themeFillTint="33"/>
            <w:noWrap/>
            <w:vAlign w:val="bottom"/>
          </w:tcPr>
          <w:p w:rsidR="006F2467" w:rsidRPr="006F2467" w:rsidRDefault="006F2467" w:rsidP="006F2467">
            <w:pPr>
              <w:jc w:val="center"/>
              <w:rPr>
                <w:rFonts w:asciiTheme="minorHAnsi" w:hAnsiTheme="minorHAnsi" w:cstheme="minorHAnsi"/>
                <w:color w:val="333333"/>
                <w:sz w:val="20"/>
                <w:szCs w:val="20"/>
              </w:rPr>
            </w:pPr>
            <w:r w:rsidRPr="006F2467">
              <w:rPr>
                <w:rFonts w:asciiTheme="minorHAnsi" w:hAnsiTheme="minorHAnsi" w:cstheme="minorHAnsi"/>
                <w:color w:val="333333"/>
                <w:sz w:val="20"/>
                <w:szCs w:val="20"/>
              </w:rPr>
              <w:t>7.83%</w:t>
            </w:r>
          </w:p>
        </w:tc>
        <w:tc>
          <w:tcPr>
            <w:tcW w:w="1012" w:type="dxa"/>
            <w:shd w:val="clear" w:color="auto" w:fill="E2EFD9" w:themeFill="accent6" w:themeFillTint="33"/>
            <w:noWrap/>
            <w:vAlign w:val="bottom"/>
          </w:tcPr>
          <w:p w:rsidR="006F2467" w:rsidRPr="006F2467" w:rsidRDefault="006F2467" w:rsidP="006F2467">
            <w:pPr>
              <w:jc w:val="center"/>
              <w:rPr>
                <w:rFonts w:asciiTheme="minorHAnsi" w:hAnsiTheme="minorHAnsi" w:cstheme="minorHAnsi"/>
                <w:color w:val="333333"/>
                <w:sz w:val="20"/>
                <w:szCs w:val="20"/>
              </w:rPr>
            </w:pPr>
            <w:r w:rsidRPr="006F2467">
              <w:rPr>
                <w:rFonts w:asciiTheme="minorHAnsi" w:hAnsiTheme="minorHAnsi" w:cstheme="minorHAnsi"/>
                <w:color w:val="333333"/>
                <w:sz w:val="20"/>
                <w:szCs w:val="20"/>
              </w:rPr>
              <w:t>22</w:t>
            </w:r>
          </w:p>
        </w:tc>
      </w:tr>
      <w:tr w:rsidR="00F264BD" w:rsidRPr="00C41393" w:rsidTr="00F264BD">
        <w:trPr>
          <w:trHeight w:val="263"/>
        </w:trPr>
        <w:tc>
          <w:tcPr>
            <w:tcW w:w="2525" w:type="dxa"/>
            <w:shd w:val="clear" w:color="auto" w:fill="D9D9D9" w:themeFill="background1" w:themeFillShade="D9"/>
            <w:vAlign w:val="bottom"/>
            <w:hideMark/>
          </w:tcPr>
          <w:p w:rsidR="00F264BD" w:rsidRPr="005D2701" w:rsidRDefault="00F264BD" w:rsidP="00F264BD">
            <w:pPr>
              <w:pStyle w:val="NoSpacing"/>
              <w:rPr>
                <w:rFonts w:asciiTheme="minorHAnsi" w:hAnsiTheme="minorHAnsi" w:cstheme="minorHAnsi"/>
                <w:b/>
                <w:sz w:val="20"/>
                <w:szCs w:val="20"/>
              </w:rPr>
            </w:pPr>
            <w:r w:rsidRPr="005D2701">
              <w:rPr>
                <w:rFonts w:asciiTheme="minorHAnsi" w:hAnsiTheme="minorHAnsi" w:cstheme="minorHAnsi"/>
                <w:b/>
                <w:sz w:val="20"/>
                <w:szCs w:val="20"/>
              </w:rPr>
              <w:t>Total Respondents</w:t>
            </w:r>
          </w:p>
        </w:tc>
        <w:tc>
          <w:tcPr>
            <w:tcW w:w="2024" w:type="dxa"/>
            <w:gridSpan w:val="2"/>
            <w:shd w:val="clear" w:color="auto" w:fill="D9D9D9" w:themeFill="background1" w:themeFillShade="D9"/>
            <w:noWrap/>
            <w:vAlign w:val="center"/>
          </w:tcPr>
          <w:p w:rsidR="00F264BD" w:rsidRPr="005D2701" w:rsidRDefault="006F2467" w:rsidP="00F264BD">
            <w:pPr>
              <w:jc w:val="center"/>
              <w:rPr>
                <w:rFonts w:asciiTheme="minorHAnsi" w:hAnsiTheme="minorHAnsi" w:cstheme="minorHAnsi"/>
                <w:b/>
                <w:sz w:val="20"/>
                <w:szCs w:val="20"/>
              </w:rPr>
            </w:pPr>
            <w:r w:rsidRPr="005D2701">
              <w:rPr>
                <w:rFonts w:asciiTheme="minorHAnsi" w:hAnsiTheme="minorHAnsi" w:cstheme="minorHAnsi"/>
                <w:b/>
                <w:sz w:val="20"/>
                <w:szCs w:val="20"/>
              </w:rPr>
              <w:t>281</w:t>
            </w:r>
          </w:p>
        </w:tc>
      </w:tr>
    </w:tbl>
    <w:p w:rsidR="00600202" w:rsidRPr="00600202" w:rsidRDefault="00EA04C0" w:rsidP="00600202">
      <w:r>
        <w:rPr>
          <w:noProof/>
        </w:rPr>
        <w:drawing>
          <wp:anchor distT="0" distB="0" distL="114300" distR="114300" simplePos="0" relativeHeight="251679744" behindDoc="0" locked="0" layoutInCell="1" allowOverlap="1">
            <wp:simplePos x="0" y="0"/>
            <wp:positionH relativeFrom="column">
              <wp:posOffset>-84455</wp:posOffset>
            </wp:positionH>
            <wp:positionV relativeFrom="paragraph">
              <wp:posOffset>151977</wp:posOffset>
            </wp:positionV>
            <wp:extent cx="2943860" cy="1921933"/>
            <wp:effectExtent l="0" t="0" r="8890" b="254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F82DE9" w:rsidRDefault="00F82DE9" w:rsidP="006F2467">
      <w:pPr>
        <w:tabs>
          <w:tab w:val="left" w:pos="6768"/>
        </w:tabs>
      </w:pPr>
    </w:p>
    <w:p w:rsidR="004B7B44" w:rsidRDefault="004B7B44" w:rsidP="00600202">
      <w:pPr>
        <w:tabs>
          <w:tab w:val="left" w:pos="900"/>
        </w:tabs>
      </w:pPr>
    </w:p>
    <w:p w:rsidR="004B7B44" w:rsidRDefault="004B7B44" w:rsidP="004B7B44"/>
    <w:p w:rsidR="004B7B44" w:rsidRDefault="004B7B44" w:rsidP="004B7B44">
      <w:pPr>
        <w:ind w:firstLine="720"/>
      </w:pPr>
    </w:p>
    <w:p w:rsidR="004B7B44" w:rsidRPr="004B7B44" w:rsidRDefault="004B7B44" w:rsidP="004B7B44"/>
    <w:p w:rsidR="004B7B44" w:rsidRPr="004B7B44" w:rsidRDefault="004B7B44" w:rsidP="004B7B44"/>
    <w:p w:rsidR="004B7B44" w:rsidRPr="004B7B44" w:rsidRDefault="004B7B44" w:rsidP="004B7B44"/>
    <w:p w:rsidR="004B7B44" w:rsidRPr="004B7B44" w:rsidRDefault="004B7B44" w:rsidP="004B7B44"/>
    <w:p w:rsidR="004B7B44" w:rsidRPr="004B7B44" w:rsidRDefault="004B7B44" w:rsidP="004B7B44"/>
    <w:p w:rsidR="00F82DE9" w:rsidRDefault="00F82DE9" w:rsidP="004B7B44"/>
    <w:tbl>
      <w:tblPr>
        <w:tblpPr w:leftFromText="180" w:rightFromText="180" w:horzAnchor="margin" w:tblpXSpec="center" w:tblpY="-333"/>
        <w:tblW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1454"/>
        <w:gridCol w:w="1012"/>
      </w:tblGrid>
      <w:tr w:rsidR="00F62D3A" w:rsidRPr="00F62D3A" w:rsidTr="00F62D3A">
        <w:trPr>
          <w:trHeight w:val="312"/>
        </w:trPr>
        <w:tc>
          <w:tcPr>
            <w:tcW w:w="6318" w:type="dxa"/>
            <w:gridSpan w:val="3"/>
            <w:shd w:val="clear" w:color="auto" w:fill="A8D08D" w:themeFill="accent6" w:themeFillTint="99"/>
            <w:noWrap/>
            <w:vAlign w:val="bottom"/>
            <w:hideMark/>
          </w:tcPr>
          <w:p w:rsidR="00F62D3A" w:rsidRPr="00F62D3A" w:rsidRDefault="00F62D3A" w:rsidP="00F62D3A">
            <w:pPr>
              <w:rPr>
                <w:rFonts w:asciiTheme="minorHAnsi" w:hAnsiTheme="minorHAnsi" w:cstheme="minorHAnsi"/>
                <w:b/>
                <w:bCs/>
                <w:color w:val="333333"/>
                <w:sz w:val="20"/>
                <w:szCs w:val="20"/>
              </w:rPr>
            </w:pPr>
            <w:r w:rsidRPr="00F62D3A">
              <w:rPr>
                <w:rFonts w:asciiTheme="minorHAnsi" w:hAnsiTheme="minorHAnsi" w:cstheme="minorHAnsi"/>
                <w:b/>
                <w:bCs/>
                <w:color w:val="333333"/>
                <w:sz w:val="20"/>
                <w:szCs w:val="20"/>
              </w:rPr>
              <w:lastRenderedPageBreak/>
              <w:t>What is your highest level of education?</w:t>
            </w:r>
          </w:p>
        </w:tc>
      </w:tr>
      <w:tr w:rsidR="00F62D3A" w:rsidRPr="00F62D3A" w:rsidTr="00F62D3A">
        <w:trPr>
          <w:trHeight w:val="288"/>
        </w:trPr>
        <w:tc>
          <w:tcPr>
            <w:tcW w:w="3852" w:type="dxa"/>
            <w:shd w:val="clear" w:color="auto" w:fill="A8D08D" w:themeFill="accent6" w:themeFillTint="99"/>
            <w:noWrap/>
            <w:vAlign w:val="bottom"/>
            <w:hideMark/>
          </w:tcPr>
          <w:p w:rsidR="00F62D3A" w:rsidRPr="00F62D3A" w:rsidRDefault="00F62D3A" w:rsidP="00F62D3A">
            <w:pPr>
              <w:jc w:val="center"/>
              <w:rPr>
                <w:rFonts w:asciiTheme="minorHAnsi" w:hAnsiTheme="minorHAnsi" w:cstheme="minorHAnsi"/>
                <w:b/>
                <w:color w:val="333333"/>
                <w:sz w:val="20"/>
                <w:szCs w:val="20"/>
              </w:rPr>
            </w:pPr>
            <w:r w:rsidRPr="00F62D3A">
              <w:rPr>
                <w:rFonts w:asciiTheme="minorHAnsi" w:hAnsiTheme="minorHAnsi" w:cstheme="minorHAnsi"/>
                <w:b/>
                <w:color w:val="333333"/>
                <w:sz w:val="20"/>
                <w:szCs w:val="20"/>
              </w:rPr>
              <w:t>Answer Choices</w:t>
            </w:r>
          </w:p>
        </w:tc>
        <w:tc>
          <w:tcPr>
            <w:tcW w:w="1454" w:type="dxa"/>
            <w:shd w:val="clear" w:color="auto" w:fill="A8D08D" w:themeFill="accent6" w:themeFillTint="99"/>
            <w:noWrap/>
            <w:vAlign w:val="bottom"/>
            <w:hideMark/>
          </w:tcPr>
          <w:p w:rsidR="00F62D3A" w:rsidRPr="00F62D3A" w:rsidRDefault="00F62D3A" w:rsidP="00F62D3A">
            <w:pPr>
              <w:jc w:val="center"/>
              <w:rPr>
                <w:rFonts w:asciiTheme="minorHAnsi" w:hAnsiTheme="minorHAnsi" w:cstheme="minorHAnsi"/>
                <w:b/>
                <w:color w:val="333333"/>
                <w:sz w:val="20"/>
                <w:szCs w:val="20"/>
              </w:rPr>
            </w:pPr>
            <w:r w:rsidRPr="00F62D3A">
              <w:rPr>
                <w:rFonts w:asciiTheme="minorHAnsi" w:hAnsiTheme="minorHAnsi" w:cstheme="minorHAnsi"/>
                <w:b/>
                <w:color w:val="333333"/>
                <w:sz w:val="20"/>
                <w:szCs w:val="20"/>
              </w:rPr>
              <w:t>Response Percent</w:t>
            </w:r>
          </w:p>
        </w:tc>
        <w:tc>
          <w:tcPr>
            <w:tcW w:w="1012" w:type="dxa"/>
            <w:shd w:val="clear" w:color="auto" w:fill="A8D08D" w:themeFill="accent6" w:themeFillTint="99"/>
            <w:vAlign w:val="bottom"/>
          </w:tcPr>
          <w:p w:rsidR="00F62D3A" w:rsidRPr="00F62D3A" w:rsidRDefault="00F62D3A" w:rsidP="00F62D3A">
            <w:pPr>
              <w:jc w:val="center"/>
              <w:rPr>
                <w:rFonts w:asciiTheme="minorHAnsi" w:hAnsiTheme="minorHAnsi" w:cstheme="minorHAnsi"/>
                <w:b/>
                <w:color w:val="333333"/>
                <w:sz w:val="20"/>
                <w:szCs w:val="20"/>
              </w:rPr>
            </w:pPr>
            <w:r w:rsidRPr="00F62D3A">
              <w:rPr>
                <w:rFonts w:asciiTheme="minorHAnsi" w:hAnsiTheme="minorHAnsi" w:cstheme="minorHAnsi"/>
                <w:b/>
                <w:color w:val="333333"/>
                <w:sz w:val="20"/>
                <w:szCs w:val="20"/>
              </w:rPr>
              <w:t>Response County</w:t>
            </w:r>
          </w:p>
        </w:tc>
      </w:tr>
      <w:tr w:rsidR="00F62D3A" w:rsidRPr="00F62D3A" w:rsidTr="00F62D3A">
        <w:trPr>
          <w:trHeight w:val="288"/>
        </w:trPr>
        <w:tc>
          <w:tcPr>
            <w:tcW w:w="3852" w:type="dxa"/>
            <w:shd w:val="clear" w:color="auto" w:fill="auto"/>
            <w:noWrap/>
            <w:vAlign w:val="bottom"/>
            <w:hideMark/>
          </w:tcPr>
          <w:p w:rsidR="00F62D3A" w:rsidRPr="00F62D3A" w:rsidRDefault="00F62D3A" w:rsidP="00F62D3A">
            <w:pPr>
              <w:rPr>
                <w:rFonts w:asciiTheme="minorHAnsi" w:hAnsiTheme="minorHAnsi" w:cstheme="minorHAnsi"/>
                <w:color w:val="333333"/>
                <w:sz w:val="20"/>
                <w:szCs w:val="20"/>
              </w:rPr>
            </w:pPr>
            <w:r w:rsidRPr="00F62D3A">
              <w:rPr>
                <w:rFonts w:asciiTheme="minorHAnsi" w:hAnsiTheme="minorHAnsi" w:cstheme="minorHAnsi"/>
                <w:color w:val="333333"/>
                <w:sz w:val="20"/>
                <w:szCs w:val="20"/>
              </w:rPr>
              <w:t>Some high school</w:t>
            </w:r>
          </w:p>
        </w:tc>
        <w:tc>
          <w:tcPr>
            <w:tcW w:w="1454" w:type="dxa"/>
            <w:shd w:val="clear" w:color="auto" w:fill="auto"/>
            <w:noWrap/>
            <w:vAlign w:val="bottom"/>
            <w:hideMark/>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1.42%</w:t>
            </w:r>
          </w:p>
        </w:tc>
        <w:tc>
          <w:tcPr>
            <w:tcW w:w="1012" w:type="dxa"/>
            <w:shd w:val="clear" w:color="auto" w:fill="auto"/>
            <w:noWrap/>
            <w:vAlign w:val="bottom"/>
            <w:hideMark/>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4</w:t>
            </w:r>
          </w:p>
        </w:tc>
      </w:tr>
      <w:tr w:rsidR="00F62D3A" w:rsidRPr="00F62D3A" w:rsidTr="00F62D3A">
        <w:trPr>
          <w:trHeight w:val="288"/>
        </w:trPr>
        <w:tc>
          <w:tcPr>
            <w:tcW w:w="3852" w:type="dxa"/>
            <w:shd w:val="clear" w:color="auto" w:fill="E2EFD9" w:themeFill="accent6" w:themeFillTint="33"/>
            <w:noWrap/>
            <w:vAlign w:val="bottom"/>
            <w:hideMark/>
          </w:tcPr>
          <w:p w:rsidR="00F62D3A" w:rsidRPr="00F62D3A" w:rsidRDefault="00F62D3A" w:rsidP="00F62D3A">
            <w:pPr>
              <w:rPr>
                <w:rFonts w:asciiTheme="minorHAnsi" w:hAnsiTheme="minorHAnsi" w:cstheme="minorHAnsi"/>
                <w:color w:val="333333"/>
                <w:sz w:val="20"/>
                <w:szCs w:val="20"/>
              </w:rPr>
            </w:pPr>
            <w:r w:rsidRPr="00F62D3A">
              <w:rPr>
                <w:rFonts w:asciiTheme="minorHAnsi" w:hAnsiTheme="minorHAnsi" w:cstheme="minorHAnsi"/>
                <w:color w:val="333333"/>
                <w:sz w:val="20"/>
                <w:szCs w:val="20"/>
              </w:rPr>
              <w:t>GED</w:t>
            </w:r>
          </w:p>
        </w:tc>
        <w:tc>
          <w:tcPr>
            <w:tcW w:w="1454" w:type="dxa"/>
            <w:shd w:val="clear" w:color="auto" w:fill="E2EFD9" w:themeFill="accent6" w:themeFillTint="33"/>
            <w:noWrap/>
            <w:vAlign w:val="bottom"/>
            <w:hideMark/>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0.35%</w:t>
            </w:r>
          </w:p>
        </w:tc>
        <w:tc>
          <w:tcPr>
            <w:tcW w:w="1012" w:type="dxa"/>
            <w:shd w:val="clear" w:color="auto" w:fill="E2EFD9" w:themeFill="accent6" w:themeFillTint="33"/>
            <w:noWrap/>
            <w:vAlign w:val="bottom"/>
            <w:hideMark/>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1</w:t>
            </w:r>
          </w:p>
        </w:tc>
      </w:tr>
      <w:tr w:rsidR="00F62D3A" w:rsidRPr="00F62D3A" w:rsidTr="00F62D3A">
        <w:trPr>
          <w:trHeight w:val="288"/>
        </w:trPr>
        <w:tc>
          <w:tcPr>
            <w:tcW w:w="3852" w:type="dxa"/>
            <w:shd w:val="clear" w:color="auto" w:fill="auto"/>
            <w:noWrap/>
            <w:vAlign w:val="bottom"/>
            <w:hideMark/>
          </w:tcPr>
          <w:p w:rsidR="00F62D3A" w:rsidRPr="00F62D3A" w:rsidRDefault="00F62D3A" w:rsidP="00F62D3A">
            <w:pPr>
              <w:rPr>
                <w:rFonts w:asciiTheme="minorHAnsi" w:hAnsiTheme="minorHAnsi" w:cstheme="minorHAnsi"/>
                <w:color w:val="333333"/>
                <w:sz w:val="20"/>
                <w:szCs w:val="20"/>
              </w:rPr>
            </w:pPr>
            <w:r w:rsidRPr="00F62D3A">
              <w:rPr>
                <w:rFonts w:asciiTheme="minorHAnsi" w:hAnsiTheme="minorHAnsi" w:cstheme="minorHAnsi"/>
                <w:color w:val="333333"/>
                <w:sz w:val="20"/>
                <w:szCs w:val="20"/>
              </w:rPr>
              <w:t>High school diploma</w:t>
            </w:r>
          </w:p>
        </w:tc>
        <w:tc>
          <w:tcPr>
            <w:tcW w:w="1454" w:type="dxa"/>
            <w:shd w:val="clear" w:color="auto" w:fill="auto"/>
            <w:noWrap/>
            <w:vAlign w:val="bottom"/>
            <w:hideMark/>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8.51%</w:t>
            </w:r>
          </w:p>
        </w:tc>
        <w:tc>
          <w:tcPr>
            <w:tcW w:w="1012" w:type="dxa"/>
            <w:shd w:val="clear" w:color="auto" w:fill="auto"/>
            <w:noWrap/>
            <w:vAlign w:val="bottom"/>
            <w:hideMark/>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24</w:t>
            </w:r>
          </w:p>
        </w:tc>
      </w:tr>
      <w:tr w:rsidR="00F62D3A" w:rsidRPr="00F62D3A" w:rsidTr="00F62D3A">
        <w:trPr>
          <w:trHeight w:val="288"/>
        </w:trPr>
        <w:tc>
          <w:tcPr>
            <w:tcW w:w="3852" w:type="dxa"/>
            <w:shd w:val="clear" w:color="auto" w:fill="E2EFD9" w:themeFill="accent6" w:themeFillTint="33"/>
            <w:noWrap/>
            <w:vAlign w:val="bottom"/>
            <w:hideMark/>
          </w:tcPr>
          <w:p w:rsidR="00F62D3A" w:rsidRPr="00F62D3A" w:rsidRDefault="00F62D3A" w:rsidP="00F62D3A">
            <w:pPr>
              <w:rPr>
                <w:rFonts w:asciiTheme="minorHAnsi" w:hAnsiTheme="minorHAnsi" w:cstheme="minorHAnsi"/>
                <w:color w:val="333333"/>
                <w:sz w:val="20"/>
                <w:szCs w:val="20"/>
              </w:rPr>
            </w:pPr>
            <w:r w:rsidRPr="00F62D3A">
              <w:rPr>
                <w:rFonts w:asciiTheme="minorHAnsi" w:hAnsiTheme="minorHAnsi" w:cstheme="minorHAnsi"/>
                <w:color w:val="333333"/>
                <w:sz w:val="20"/>
                <w:szCs w:val="20"/>
              </w:rPr>
              <w:t>Some college</w:t>
            </w:r>
          </w:p>
        </w:tc>
        <w:tc>
          <w:tcPr>
            <w:tcW w:w="1454" w:type="dxa"/>
            <w:shd w:val="clear" w:color="auto" w:fill="E2EFD9" w:themeFill="accent6" w:themeFillTint="33"/>
            <w:noWrap/>
            <w:vAlign w:val="bottom"/>
            <w:hideMark/>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11.70%</w:t>
            </w:r>
          </w:p>
        </w:tc>
        <w:tc>
          <w:tcPr>
            <w:tcW w:w="1012" w:type="dxa"/>
            <w:shd w:val="clear" w:color="auto" w:fill="E2EFD9" w:themeFill="accent6" w:themeFillTint="33"/>
            <w:noWrap/>
            <w:vAlign w:val="bottom"/>
            <w:hideMark/>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33</w:t>
            </w:r>
          </w:p>
        </w:tc>
      </w:tr>
      <w:tr w:rsidR="00F62D3A" w:rsidRPr="00F62D3A" w:rsidTr="00F62D3A">
        <w:trPr>
          <w:trHeight w:val="288"/>
        </w:trPr>
        <w:tc>
          <w:tcPr>
            <w:tcW w:w="3852" w:type="dxa"/>
            <w:shd w:val="clear" w:color="auto" w:fill="auto"/>
            <w:noWrap/>
            <w:vAlign w:val="bottom"/>
            <w:hideMark/>
          </w:tcPr>
          <w:p w:rsidR="00F62D3A" w:rsidRPr="005D2701" w:rsidRDefault="00F62D3A" w:rsidP="00F62D3A">
            <w:pPr>
              <w:rPr>
                <w:rFonts w:asciiTheme="minorHAnsi" w:hAnsiTheme="minorHAnsi" w:cstheme="minorHAnsi"/>
                <w:b/>
                <w:color w:val="333333"/>
                <w:sz w:val="20"/>
                <w:szCs w:val="20"/>
              </w:rPr>
            </w:pPr>
            <w:r w:rsidRPr="005D2701">
              <w:rPr>
                <w:rFonts w:asciiTheme="minorHAnsi" w:hAnsiTheme="minorHAnsi" w:cstheme="minorHAnsi"/>
                <w:b/>
                <w:color w:val="333333"/>
                <w:sz w:val="20"/>
                <w:szCs w:val="20"/>
              </w:rPr>
              <w:t>Associates degree</w:t>
            </w:r>
          </w:p>
        </w:tc>
        <w:tc>
          <w:tcPr>
            <w:tcW w:w="1454" w:type="dxa"/>
            <w:shd w:val="clear" w:color="auto" w:fill="auto"/>
            <w:noWrap/>
            <w:vAlign w:val="bottom"/>
            <w:hideMark/>
          </w:tcPr>
          <w:p w:rsidR="00F62D3A" w:rsidRPr="005D2701" w:rsidRDefault="00F62D3A" w:rsidP="00F62D3A">
            <w:pPr>
              <w:jc w:val="center"/>
              <w:rPr>
                <w:rFonts w:asciiTheme="minorHAnsi" w:hAnsiTheme="minorHAnsi" w:cstheme="minorHAnsi"/>
                <w:b/>
                <w:color w:val="333333"/>
                <w:sz w:val="20"/>
                <w:szCs w:val="20"/>
              </w:rPr>
            </w:pPr>
            <w:r w:rsidRPr="005D2701">
              <w:rPr>
                <w:rFonts w:asciiTheme="minorHAnsi" w:hAnsiTheme="minorHAnsi" w:cstheme="minorHAnsi"/>
                <w:b/>
                <w:color w:val="333333"/>
                <w:sz w:val="20"/>
                <w:szCs w:val="20"/>
              </w:rPr>
              <w:t>17.73%</w:t>
            </w:r>
          </w:p>
        </w:tc>
        <w:tc>
          <w:tcPr>
            <w:tcW w:w="1012" w:type="dxa"/>
            <w:shd w:val="clear" w:color="auto" w:fill="auto"/>
            <w:noWrap/>
            <w:vAlign w:val="bottom"/>
            <w:hideMark/>
          </w:tcPr>
          <w:p w:rsidR="00F62D3A" w:rsidRPr="005D2701" w:rsidRDefault="00F62D3A" w:rsidP="00F62D3A">
            <w:pPr>
              <w:jc w:val="center"/>
              <w:rPr>
                <w:rFonts w:asciiTheme="minorHAnsi" w:hAnsiTheme="minorHAnsi" w:cstheme="minorHAnsi"/>
                <w:b/>
                <w:color w:val="333333"/>
                <w:sz w:val="20"/>
                <w:szCs w:val="20"/>
              </w:rPr>
            </w:pPr>
            <w:r w:rsidRPr="005D2701">
              <w:rPr>
                <w:rFonts w:asciiTheme="minorHAnsi" w:hAnsiTheme="minorHAnsi" w:cstheme="minorHAnsi"/>
                <w:b/>
                <w:color w:val="333333"/>
                <w:sz w:val="20"/>
                <w:szCs w:val="20"/>
              </w:rPr>
              <w:t>50</w:t>
            </w:r>
          </w:p>
        </w:tc>
      </w:tr>
      <w:tr w:rsidR="00F62D3A" w:rsidRPr="00F62D3A" w:rsidTr="00F62D3A">
        <w:trPr>
          <w:trHeight w:val="288"/>
        </w:trPr>
        <w:tc>
          <w:tcPr>
            <w:tcW w:w="3852" w:type="dxa"/>
            <w:shd w:val="clear" w:color="auto" w:fill="E2EFD9" w:themeFill="accent6" w:themeFillTint="33"/>
            <w:noWrap/>
            <w:vAlign w:val="bottom"/>
            <w:hideMark/>
          </w:tcPr>
          <w:p w:rsidR="00F62D3A" w:rsidRPr="005D2701" w:rsidRDefault="00F62D3A" w:rsidP="00F62D3A">
            <w:pPr>
              <w:rPr>
                <w:rFonts w:asciiTheme="minorHAnsi" w:hAnsiTheme="minorHAnsi" w:cstheme="minorHAnsi"/>
                <w:b/>
                <w:color w:val="333333"/>
                <w:sz w:val="20"/>
                <w:szCs w:val="20"/>
              </w:rPr>
            </w:pPr>
            <w:proofErr w:type="spellStart"/>
            <w:r w:rsidRPr="005D2701">
              <w:rPr>
                <w:rFonts w:asciiTheme="minorHAnsi" w:hAnsiTheme="minorHAnsi" w:cstheme="minorHAnsi"/>
                <w:b/>
                <w:color w:val="333333"/>
                <w:sz w:val="20"/>
                <w:szCs w:val="20"/>
              </w:rPr>
              <w:t>Bachelors</w:t>
            </w:r>
            <w:proofErr w:type="spellEnd"/>
            <w:r w:rsidRPr="005D2701">
              <w:rPr>
                <w:rFonts w:asciiTheme="minorHAnsi" w:hAnsiTheme="minorHAnsi" w:cstheme="minorHAnsi"/>
                <w:b/>
                <w:color w:val="333333"/>
                <w:sz w:val="20"/>
                <w:szCs w:val="20"/>
              </w:rPr>
              <w:t xml:space="preserve"> degree</w:t>
            </w:r>
          </w:p>
        </w:tc>
        <w:tc>
          <w:tcPr>
            <w:tcW w:w="1454" w:type="dxa"/>
            <w:shd w:val="clear" w:color="auto" w:fill="E2EFD9" w:themeFill="accent6" w:themeFillTint="33"/>
            <w:noWrap/>
            <w:vAlign w:val="bottom"/>
            <w:hideMark/>
          </w:tcPr>
          <w:p w:rsidR="00F62D3A" w:rsidRPr="005D2701" w:rsidRDefault="00F62D3A" w:rsidP="00F62D3A">
            <w:pPr>
              <w:jc w:val="center"/>
              <w:rPr>
                <w:rFonts w:asciiTheme="minorHAnsi" w:hAnsiTheme="minorHAnsi" w:cstheme="minorHAnsi"/>
                <w:b/>
                <w:color w:val="333333"/>
                <w:sz w:val="20"/>
                <w:szCs w:val="20"/>
              </w:rPr>
            </w:pPr>
            <w:r w:rsidRPr="005D2701">
              <w:rPr>
                <w:rFonts w:asciiTheme="minorHAnsi" w:hAnsiTheme="minorHAnsi" w:cstheme="minorHAnsi"/>
                <w:b/>
                <w:color w:val="333333"/>
                <w:sz w:val="20"/>
                <w:szCs w:val="20"/>
              </w:rPr>
              <w:t>25.18%</w:t>
            </w:r>
          </w:p>
        </w:tc>
        <w:tc>
          <w:tcPr>
            <w:tcW w:w="1012" w:type="dxa"/>
            <w:shd w:val="clear" w:color="auto" w:fill="E2EFD9" w:themeFill="accent6" w:themeFillTint="33"/>
            <w:noWrap/>
            <w:vAlign w:val="bottom"/>
            <w:hideMark/>
          </w:tcPr>
          <w:p w:rsidR="00F62D3A" w:rsidRPr="005D2701" w:rsidRDefault="00F62D3A" w:rsidP="00F62D3A">
            <w:pPr>
              <w:jc w:val="center"/>
              <w:rPr>
                <w:rFonts w:asciiTheme="minorHAnsi" w:hAnsiTheme="minorHAnsi" w:cstheme="minorHAnsi"/>
                <w:b/>
                <w:color w:val="333333"/>
                <w:sz w:val="20"/>
                <w:szCs w:val="20"/>
              </w:rPr>
            </w:pPr>
            <w:r w:rsidRPr="005D2701">
              <w:rPr>
                <w:rFonts w:asciiTheme="minorHAnsi" w:hAnsiTheme="minorHAnsi" w:cstheme="minorHAnsi"/>
                <w:b/>
                <w:color w:val="333333"/>
                <w:sz w:val="20"/>
                <w:szCs w:val="20"/>
              </w:rPr>
              <w:t>71</w:t>
            </w:r>
          </w:p>
        </w:tc>
      </w:tr>
      <w:tr w:rsidR="00F62D3A" w:rsidRPr="00F62D3A" w:rsidTr="00F62D3A">
        <w:trPr>
          <w:trHeight w:val="288"/>
        </w:trPr>
        <w:tc>
          <w:tcPr>
            <w:tcW w:w="3852" w:type="dxa"/>
            <w:shd w:val="clear" w:color="auto" w:fill="auto"/>
            <w:noWrap/>
            <w:vAlign w:val="bottom"/>
            <w:hideMark/>
          </w:tcPr>
          <w:p w:rsidR="00F62D3A" w:rsidRPr="005D2701" w:rsidRDefault="00F62D3A" w:rsidP="00F62D3A">
            <w:pPr>
              <w:rPr>
                <w:rFonts w:asciiTheme="minorHAnsi" w:hAnsiTheme="minorHAnsi" w:cstheme="minorHAnsi"/>
                <w:b/>
                <w:color w:val="333333"/>
                <w:sz w:val="20"/>
                <w:szCs w:val="20"/>
              </w:rPr>
            </w:pPr>
            <w:proofErr w:type="spellStart"/>
            <w:r w:rsidRPr="005D2701">
              <w:rPr>
                <w:rFonts w:asciiTheme="minorHAnsi" w:hAnsiTheme="minorHAnsi" w:cstheme="minorHAnsi"/>
                <w:b/>
                <w:color w:val="333333"/>
                <w:sz w:val="20"/>
                <w:szCs w:val="20"/>
              </w:rPr>
              <w:t>Masters</w:t>
            </w:r>
            <w:proofErr w:type="spellEnd"/>
            <w:r w:rsidRPr="005D2701">
              <w:rPr>
                <w:rFonts w:asciiTheme="minorHAnsi" w:hAnsiTheme="minorHAnsi" w:cstheme="minorHAnsi"/>
                <w:b/>
                <w:color w:val="333333"/>
                <w:sz w:val="20"/>
                <w:szCs w:val="20"/>
              </w:rPr>
              <w:t xml:space="preserve"> degree or higher</w:t>
            </w:r>
          </w:p>
        </w:tc>
        <w:tc>
          <w:tcPr>
            <w:tcW w:w="1454" w:type="dxa"/>
            <w:shd w:val="clear" w:color="auto" w:fill="auto"/>
            <w:noWrap/>
            <w:vAlign w:val="bottom"/>
            <w:hideMark/>
          </w:tcPr>
          <w:p w:rsidR="00F62D3A" w:rsidRPr="005D2701" w:rsidRDefault="00F62D3A" w:rsidP="00F62D3A">
            <w:pPr>
              <w:jc w:val="center"/>
              <w:rPr>
                <w:rFonts w:asciiTheme="minorHAnsi" w:hAnsiTheme="minorHAnsi" w:cstheme="minorHAnsi"/>
                <w:b/>
                <w:color w:val="333333"/>
                <w:sz w:val="20"/>
                <w:szCs w:val="20"/>
              </w:rPr>
            </w:pPr>
            <w:r w:rsidRPr="005D2701">
              <w:rPr>
                <w:rFonts w:asciiTheme="minorHAnsi" w:hAnsiTheme="minorHAnsi" w:cstheme="minorHAnsi"/>
                <w:b/>
                <w:color w:val="333333"/>
                <w:sz w:val="20"/>
                <w:szCs w:val="20"/>
              </w:rPr>
              <w:t>33.33%</w:t>
            </w:r>
          </w:p>
        </w:tc>
        <w:tc>
          <w:tcPr>
            <w:tcW w:w="1012" w:type="dxa"/>
            <w:shd w:val="clear" w:color="auto" w:fill="auto"/>
            <w:noWrap/>
            <w:vAlign w:val="bottom"/>
            <w:hideMark/>
          </w:tcPr>
          <w:p w:rsidR="00F62D3A" w:rsidRPr="005D2701" w:rsidRDefault="00F62D3A" w:rsidP="00F62D3A">
            <w:pPr>
              <w:jc w:val="center"/>
              <w:rPr>
                <w:rFonts w:asciiTheme="minorHAnsi" w:hAnsiTheme="minorHAnsi" w:cstheme="minorHAnsi"/>
                <w:b/>
                <w:color w:val="333333"/>
                <w:sz w:val="20"/>
                <w:szCs w:val="20"/>
              </w:rPr>
            </w:pPr>
            <w:r w:rsidRPr="005D2701">
              <w:rPr>
                <w:rFonts w:asciiTheme="minorHAnsi" w:hAnsiTheme="minorHAnsi" w:cstheme="minorHAnsi"/>
                <w:b/>
                <w:color w:val="333333"/>
                <w:sz w:val="20"/>
                <w:szCs w:val="20"/>
              </w:rPr>
              <w:t>94</w:t>
            </w:r>
          </w:p>
        </w:tc>
      </w:tr>
      <w:tr w:rsidR="00F62D3A" w:rsidRPr="00F62D3A" w:rsidTr="00F62D3A">
        <w:trPr>
          <w:trHeight w:val="288"/>
        </w:trPr>
        <w:tc>
          <w:tcPr>
            <w:tcW w:w="3852" w:type="dxa"/>
            <w:shd w:val="clear" w:color="auto" w:fill="E2EFD9" w:themeFill="accent6" w:themeFillTint="33"/>
            <w:noWrap/>
            <w:vAlign w:val="bottom"/>
            <w:hideMark/>
          </w:tcPr>
          <w:p w:rsidR="00F62D3A" w:rsidRPr="00F62D3A" w:rsidRDefault="00F62D3A" w:rsidP="00F62D3A">
            <w:pPr>
              <w:rPr>
                <w:rFonts w:asciiTheme="minorHAnsi" w:hAnsiTheme="minorHAnsi" w:cstheme="minorHAnsi"/>
                <w:color w:val="333333"/>
                <w:sz w:val="20"/>
                <w:szCs w:val="20"/>
              </w:rPr>
            </w:pPr>
            <w:r w:rsidRPr="00F62D3A">
              <w:rPr>
                <w:rFonts w:asciiTheme="minorHAnsi" w:hAnsiTheme="minorHAnsi" w:cstheme="minorHAnsi"/>
                <w:color w:val="333333"/>
                <w:sz w:val="20"/>
                <w:szCs w:val="20"/>
              </w:rPr>
              <w:t>Trade certification or diploma</w:t>
            </w:r>
          </w:p>
        </w:tc>
        <w:tc>
          <w:tcPr>
            <w:tcW w:w="1454" w:type="dxa"/>
            <w:shd w:val="clear" w:color="auto" w:fill="E2EFD9" w:themeFill="accent6" w:themeFillTint="33"/>
            <w:noWrap/>
            <w:vAlign w:val="bottom"/>
            <w:hideMark/>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1.06%</w:t>
            </w:r>
          </w:p>
        </w:tc>
        <w:tc>
          <w:tcPr>
            <w:tcW w:w="1012" w:type="dxa"/>
            <w:shd w:val="clear" w:color="auto" w:fill="E2EFD9" w:themeFill="accent6" w:themeFillTint="33"/>
            <w:noWrap/>
            <w:vAlign w:val="bottom"/>
            <w:hideMark/>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3</w:t>
            </w:r>
          </w:p>
        </w:tc>
      </w:tr>
      <w:tr w:rsidR="00F62D3A" w:rsidRPr="00F62D3A" w:rsidTr="00F62D3A">
        <w:trPr>
          <w:trHeight w:val="288"/>
        </w:trPr>
        <w:tc>
          <w:tcPr>
            <w:tcW w:w="3852" w:type="dxa"/>
            <w:shd w:val="clear" w:color="auto" w:fill="auto"/>
            <w:noWrap/>
            <w:vAlign w:val="bottom"/>
            <w:hideMark/>
          </w:tcPr>
          <w:p w:rsidR="00F62D3A" w:rsidRPr="00F62D3A" w:rsidRDefault="00F62D3A" w:rsidP="00F62D3A">
            <w:pPr>
              <w:rPr>
                <w:rFonts w:asciiTheme="minorHAnsi" w:hAnsiTheme="minorHAnsi" w:cstheme="minorHAnsi"/>
                <w:color w:val="333333"/>
                <w:sz w:val="20"/>
                <w:szCs w:val="20"/>
              </w:rPr>
            </w:pPr>
            <w:r w:rsidRPr="00F62D3A">
              <w:rPr>
                <w:rFonts w:asciiTheme="minorHAnsi" w:hAnsiTheme="minorHAnsi" w:cstheme="minorHAnsi"/>
                <w:color w:val="333333"/>
                <w:sz w:val="20"/>
                <w:szCs w:val="20"/>
              </w:rPr>
              <w:t>Prefer not to answer</w:t>
            </w:r>
          </w:p>
        </w:tc>
        <w:tc>
          <w:tcPr>
            <w:tcW w:w="1454" w:type="dxa"/>
            <w:shd w:val="clear" w:color="auto" w:fill="auto"/>
            <w:noWrap/>
            <w:vAlign w:val="bottom"/>
            <w:hideMark/>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0.71%</w:t>
            </w:r>
          </w:p>
        </w:tc>
        <w:tc>
          <w:tcPr>
            <w:tcW w:w="1012" w:type="dxa"/>
            <w:shd w:val="clear" w:color="auto" w:fill="auto"/>
            <w:noWrap/>
            <w:vAlign w:val="bottom"/>
            <w:hideMark/>
          </w:tcPr>
          <w:p w:rsidR="00F62D3A" w:rsidRPr="00F62D3A" w:rsidRDefault="00F62D3A" w:rsidP="00F62D3A">
            <w:pPr>
              <w:jc w:val="center"/>
              <w:rPr>
                <w:rFonts w:asciiTheme="minorHAnsi" w:hAnsiTheme="minorHAnsi" w:cstheme="minorHAnsi"/>
                <w:color w:val="333333"/>
                <w:sz w:val="20"/>
                <w:szCs w:val="20"/>
              </w:rPr>
            </w:pPr>
            <w:r w:rsidRPr="00F62D3A">
              <w:rPr>
                <w:rFonts w:asciiTheme="minorHAnsi" w:hAnsiTheme="minorHAnsi" w:cstheme="minorHAnsi"/>
                <w:color w:val="333333"/>
                <w:sz w:val="20"/>
                <w:szCs w:val="20"/>
              </w:rPr>
              <w:t>2</w:t>
            </w:r>
          </w:p>
        </w:tc>
      </w:tr>
      <w:tr w:rsidR="00F62D3A" w:rsidRPr="00F62D3A" w:rsidTr="00F62D3A">
        <w:trPr>
          <w:trHeight w:val="288"/>
        </w:trPr>
        <w:tc>
          <w:tcPr>
            <w:tcW w:w="3852" w:type="dxa"/>
            <w:shd w:val="clear" w:color="auto" w:fill="D9D9D9" w:themeFill="background1" w:themeFillShade="D9"/>
            <w:noWrap/>
            <w:vAlign w:val="bottom"/>
            <w:hideMark/>
          </w:tcPr>
          <w:p w:rsidR="00F62D3A" w:rsidRPr="005D2701" w:rsidRDefault="00F62D3A" w:rsidP="00F62D3A">
            <w:pPr>
              <w:rPr>
                <w:rFonts w:asciiTheme="minorHAnsi" w:hAnsiTheme="minorHAnsi" w:cstheme="minorHAnsi"/>
                <w:b/>
                <w:color w:val="333333"/>
                <w:sz w:val="20"/>
                <w:szCs w:val="20"/>
              </w:rPr>
            </w:pPr>
            <w:r w:rsidRPr="005D2701">
              <w:rPr>
                <w:rFonts w:asciiTheme="minorHAnsi" w:hAnsiTheme="minorHAnsi" w:cstheme="minorHAnsi"/>
                <w:b/>
                <w:color w:val="333333"/>
                <w:sz w:val="20"/>
                <w:szCs w:val="20"/>
              </w:rPr>
              <w:t>Total Respondents</w:t>
            </w:r>
          </w:p>
        </w:tc>
        <w:tc>
          <w:tcPr>
            <w:tcW w:w="2466" w:type="dxa"/>
            <w:gridSpan w:val="2"/>
            <w:shd w:val="clear" w:color="auto" w:fill="D9D9D9" w:themeFill="background1" w:themeFillShade="D9"/>
            <w:noWrap/>
            <w:vAlign w:val="bottom"/>
            <w:hideMark/>
          </w:tcPr>
          <w:p w:rsidR="00F62D3A" w:rsidRPr="005D2701" w:rsidRDefault="00F62D3A" w:rsidP="00F62D3A">
            <w:pPr>
              <w:jc w:val="center"/>
              <w:rPr>
                <w:rFonts w:asciiTheme="minorHAnsi" w:hAnsiTheme="minorHAnsi" w:cstheme="minorHAnsi"/>
                <w:b/>
                <w:bCs/>
                <w:color w:val="333333"/>
                <w:sz w:val="20"/>
                <w:szCs w:val="20"/>
              </w:rPr>
            </w:pPr>
            <w:r w:rsidRPr="005D2701">
              <w:rPr>
                <w:rFonts w:asciiTheme="minorHAnsi" w:hAnsiTheme="minorHAnsi" w:cstheme="minorHAnsi"/>
                <w:b/>
                <w:bCs/>
                <w:color w:val="333333"/>
                <w:sz w:val="20"/>
                <w:szCs w:val="20"/>
              </w:rPr>
              <w:t>282</w:t>
            </w:r>
          </w:p>
        </w:tc>
      </w:tr>
    </w:tbl>
    <w:p w:rsidR="004B7B44" w:rsidRDefault="004B7B44" w:rsidP="004B7B44"/>
    <w:p w:rsidR="004B7B44" w:rsidRDefault="004B7B44" w:rsidP="004B7B44"/>
    <w:p w:rsidR="00F62D3A" w:rsidRDefault="00F62D3A" w:rsidP="004B7B44"/>
    <w:p w:rsidR="00F62D3A" w:rsidRDefault="00F62D3A" w:rsidP="004B7B44"/>
    <w:p w:rsidR="00F62D3A" w:rsidRDefault="00F62D3A" w:rsidP="004B7B44"/>
    <w:p w:rsidR="00F62D3A" w:rsidRDefault="00F62D3A" w:rsidP="004B7B44"/>
    <w:p w:rsidR="00F62D3A" w:rsidRDefault="00F62D3A" w:rsidP="004B7B44"/>
    <w:p w:rsidR="00F62D3A" w:rsidRDefault="00F62D3A" w:rsidP="004B7B44"/>
    <w:p w:rsidR="00F62D3A" w:rsidRDefault="00F62D3A" w:rsidP="004B7B44"/>
    <w:p w:rsidR="00F62D3A" w:rsidRDefault="00F62D3A" w:rsidP="004B7B44"/>
    <w:p w:rsidR="00F62D3A" w:rsidRDefault="00F62D3A" w:rsidP="004B7B44"/>
    <w:p w:rsidR="00F62D3A" w:rsidRDefault="00F62D3A" w:rsidP="004B7B44"/>
    <w:p w:rsidR="00F62D3A" w:rsidRDefault="00F62D3A" w:rsidP="004B7B44"/>
    <w:p w:rsidR="00F62D3A" w:rsidRPr="004B7B44" w:rsidRDefault="00F62D3A" w:rsidP="004B7B44"/>
    <w:tbl>
      <w:tblPr>
        <w:tblW w:w="5485" w:type="dxa"/>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302"/>
        <w:gridCol w:w="768"/>
      </w:tblGrid>
      <w:tr w:rsidR="00F82DE9" w:rsidRPr="00F82DE9" w:rsidTr="004B7B44">
        <w:trPr>
          <w:trHeight w:val="312"/>
        </w:trPr>
        <w:tc>
          <w:tcPr>
            <w:tcW w:w="5485" w:type="dxa"/>
            <w:gridSpan w:val="3"/>
            <w:shd w:val="clear" w:color="auto" w:fill="A8D08D" w:themeFill="accent6" w:themeFillTint="99"/>
          </w:tcPr>
          <w:p w:rsidR="00F82DE9" w:rsidRPr="00F82DE9" w:rsidRDefault="00F82DE9" w:rsidP="00F82DE9">
            <w:pPr>
              <w:jc w:val="center"/>
              <w:rPr>
                <w:rFonts w:asciiTheme="minorHAnsi" w:hAnsiTheme="minorHAnsi" w:cstheme="minorHAnsi"/>
                <w:b/>
                <w:bCs/>
                <w:color w:val="333333"/>
                <w:sz w:val="20"/>
                <w:szCs w:val="20"/>
              </w:rPr>
            </w:pPr>
            <w:r w:rsidRPr="00F82DE9">
              <w:rPr>
                <w:rFonts w:asciiTheme="minorHAnsi" w:hAnsiTheme="minorHAnsi" w:cstheme="minorHAnsi"/>
                <w:b/>
                <w:bCs/>
                <w:color w:val="333333"/>
                <w:sz w:val="20"/>
                <w:szCs w:val="20"/>
              </w:rPr>
              <w:t>Which of the following is a problem for young people in your community? (check all that apply)</w:t>
            </w:r>
          </w:p>
        </w:tc>
      </w:tr>
      <w:tr w:rsidR="00F82DE9" w:rsidRPr="00F82DE9" w:rsidTr="004B7B44">
        <w:trPr>
          <w:trHeight w:val="288"/>
        </w:trPr>
        <w:tc>
          <w:tcPr>
            <w:tcW w:w="3415" w:type="dxa"/>
            <w:shd w:val="clear" w:color="auto" w:fill="A8D08D" w:themeFill="accent6" w:themeFillTint="99"/>
            <w:noWrap/>
            <w:vAlign w:val="bottom"/>
            <w:hideMark/>
          </w:tcPr>
          <w:p w:rsidR="00F82DE9" w:rsidRPr="00F82DE9" w:rsidRDefault="00F82DE9" w:rsidP="00F82DE9">
            <w:pPr>
              <w:jc w:val="center"/>
              <w:rPr>
                <w:rFonts w:asciiTheme="minorHAnsi" w:hAnsiTheme="minorHAnsi" w:cstheme="minorHAnsi"/>
                <w:b/>
                <w:color w:val="333333"/>
                <w:sz w:val="20"/>
                <w:szCs w:val="20"/>
              </w:rPr>
            </w:pPr>
            <w:r w:rsidRPr="00F82DE9">
              <w:rPr>
                <w:rFonts w:asciiTheme="minorHAnsi" w:hAnsiTheme="minorHAnsi" w:cstheme="minorHAnsi"/>
                <w:b/>
                <w:color w:val="333333"/>
                <w:sz w:val="20"/>
                <w:szCs w:val="20"/>
              </w:rPr>
              <w:t>Answer Choices</w:t>
            </w:r>
          </w:p>
        </w:tc>
        <w:tc>
          <w:tcPr>
            <w:tcW w:w="2070" w:type="dxa"/>
            <w:gridSpan w:val="2"/>
            <w:shd w:val="clear" w:color="auto" w:fill="A8D08D" w:themeFill="accent6" w:themeFillTint="99"/>
          </w:tcPr>
          <w:p w:rsidR="00F82DE9" w:rsidRPr="00F82DE9" w:rsidRDefault="00F82DE9" w:rsidP="00F82DE9">
            <w:pPr>
              <w:jc w:val="center"/>
              <w:rPr>
                <w:rFonts w:asciiTheme="minorHAnsi" w:hAnsiTheme="minorHAnsi" w:cstheme="minorHAnsi"/>
                <w:b/>
                <w:color w:val="333333"/>
                <w:sz w:val="20"/>
                <w:szCs w:val="20"/>
              </w:rPr>
            </w:pPr>
            <w:r w:rsidRPr="00F82DE9">
              <w:rPr>
                <w:rFonts w:asciiTheme="minorHAnsi" w:hAnsiTheme="minorHAnsi" w:cstheme="minorHAnsi"/>
                <w:b/>
                <w:color w:val="333333"/>
                <w:sz w:val="20"/>
                <w:szCs w:val="20"/>
              </w:rPr>
              <w:t>Responses</w:t>
            </w:r>
          </w:p>
        </w:tc>
      </w:tr>
      <w:tr w:rsidR="00143C16" w:rsidRPr="00F82DE9" w:rsidTr="004B7B44">
        <w:trPr>
          <w:trHeight w:val="288"/>
        </w:trPr>
        <w:tc>
          <w:tcPr>
            <w:tcW w:w="3415" w:type="dxa"/>
            <w:shd w:val="clear" w:color="auto" w:fill="FFFFFF" w:themeFill="background1"/>
            <w:noWrap/>
            <w:vAlign w:val="bottom"/>
            <w:hideMark/>
          </w:tcPr>
          <w:p w:rsidR="00143C16" w:rsidRPr="007D727C" w:rsidRDefault="00143C16" w:rsidP="00143C16">
            <w:pPr>
              <w:rPr>
                <w:rFonts w:asciiTheme="minorHAnsi" w:hAnsiTheme="minorHAnsi" w:cstheme="minorHAnsi"/>
                <w:b/>
                <w:color w:val="333333"/>
                <w:sz w:val="20"/>
                <w:szCs w:val="20"/>
              </w:rPr>
            </w:pPr>
            <w:r w:rsidRPr="007D727C">
              <w:rPr>
                <w:rFonts w:asciiTheme="minorHAnsi" w:hAnsiTheme="minorHAnsi" w:cstheme="minorHAnsi"/>
                <w:b/>
                <w:color w:val="333333"/>
                <w:sz w:val="20"/>
                <w:szCs w:val="20"/>
              </w:rPr>
              <w:t>Alcohol</w:t>
            </w:r>
          </w:p>
        </w:tc>
        <w:tc>
          <w:tcPr>
            <w:tcW w:w="1302"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b/>
                <w:color w:val="333333"/>
                <w:sz w:val="20"/>
                <w:szCs w:val="20"/>
              </w:rPr>
            </w:pPr>
            <w:r w:rsidRPr="00143C16">
              <w:rPr>
                <w:rFonts w:asciiTheme="minorHAnsi" w:hAnsiTheme="minorHAnsi" w:cstheme="minorHAnsi"/>
                <w:b/>
                <w:color w:val="333333"/>
                <w:sz w:val="20"/>
                <w:szCs w:val="20"/>
              </w:rPr>
              <w:t>88.64%</w:t>
            </w:r>
          </w:p>
        </w:tc>
        <w:tc>
          <w:tcPr>
            <w:tcW w:w="768"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b/>
                <w:color w:val="333333"/>
                <w:sz w:val="20"/>
                <w:szCs w:val="20"/>
              </w:rPr>
            </w:pPr>
            <w:r w:rsidRPr="00143C16">
              <w:rPr>
                <w:rFonts w:asciiTheme="minorHAnsi" w:hAnsiTheme="minorHAnsi" w:cstheme="minorHAnsi"/>
                <w:b/>
                <w:color w:val="333333"/>
                <w:sz w:val="20"/>
                <w:szCs w:val="20"/>
              </w:rPr>
              <w:t>234</w:t>
            </w:r>
          </w:p>
        </w:tc>
      </w:tr>
      <w:tr w:rsidR="00143C16" w:rsidRPr="00F82DE9" w:rsidTr="004B7B44">
        <w:trPr>
          <w:trHeight w:val="288"/>
        </w:trPr>
        <w:tc>
          <w:tcPr>
            <w:tcW w:w="3415" w:type="dxa"/>
            <w:shd w:val="clear" w:color="auto" w:fill="E2EFD9" w:themeFill="accent6" w:themeFillTint="33"/>
            <w:noWrap/>
            <w:vAlign w:val="bottom"/>
            <w:hideMark/>
          </w:tcPr>
          <w:p w:rsidR="00143C16" w:rsidRPr="007D727C" w:rsidRDefault="00143C16" w:rsidP="00143C16">
            <w:pPr>
              <w:rPr>
                <w:rFonts w:asciiTheme="minorHAnsi" w:hAnsiTheme="minorHAnsi" w:cstheme="minorHAnsi"/>
                <w:b/>
                <w:color w:val="333333"/>
                <w:sz w:val="20"/>
                <w:szCs w:val="20"/>
              </w:rPr>
            </w:pPr>
            <w:r w:rsidRPr="007D727C">
              <w:rPr>
                <w:rFonts w:asciiTheme="minorHAnsi" w:hAnsiTheme="minorHAnsi" w:cstheme="minorHAnsi"/>
                <w:b/>
                <w:color w:val="333333"/>
                <w:sz w:val="20"/>
                <w:szCs w:val="20"/>
              </w:rPr>
              <w:t>Marijuana</w:t>
            </w:r>
          </w:p>
        </w:tc>
        <w:tc>
          <w:tcPr>
            <w:tcW w:w="1302"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b/>
                <w:color w:val="333333"/>
                <w:sz w:val="20"/>
                <w:szCs w:val="20"/>
              </w:rPr>
            </w:pPr>
            <w:r w:rsidRPr="00143C16">
              <w:rPr>
                <w:rFonts w:asciiTheme="minorHAnsi" w:hAnsiTheme="minorHAnsi" w:cstheme="minorHAnsi"/>
                <w:b/>
                <w:color w:val="333333"/>
                <w:sz w:val="20"/>
                <w:szCs w:val="20"/>
              </w:rPr>
              <w:t>78.79%</w:t>
            </w:r>
          </w:p>
        </w:tc>
        <w:tc>
          <w:tcPr>
            <w:tcW w:w="768"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b/>
                <w:color w:val="333333"/>
                <w:sz w:val="20"/>
                <w:szCs w:val="20"/>
              </w:rPr>
            </w:pPr>
            <w:r w:rsidRPr="00143C16">
              <w:rPr>
                <w:rFonts w:asciiTheme="minorHAnsi" w:hAnsiTheme="minorHAnsi" w:cstheme="minorHAnsi"/>
                <w:b/>
                <w:color w:val="333333"/>
                <w:sz w:val="20"/>
                <w:szCs w:val="20"/>
              </w:rPr>
              <w:t>208</w:t>
            </w:r>
          </w:p>
        </w:tc>
      </w:tr>
      <w:tr w:rsidR="00143C16" w:rsidRPr="00F82DE9" w:rsidTr="004B7B44">
        <w:trPr>
          <w:trHeight w:val="288"/>
        </w:trPr>
        <w:tc>
          <w:tcPr>
            <w:tcW w:w="3415" w:type="dxa"/>
            <w:shd w:val="clear" w:color="auto" w:fill="FFFFFF" w:themeFill="background1"/>
            <w:noWrap/>
            <w:vAlign w:val="bottom"/>
            <w:hideMark/>
          </w:tcPr>
          <w:p w:rsidR="00143C16" w:rsidRPr="007D727C" w:rsidRDefault="00143C16" w:rsidP="00143C16">
            <w:pPr>
              <w:rPr>
                <w:rFonts w:asciiTheme="minorHAnsi" w:hAnsiTheme="minorHAnsi" w:cstheme="minorHAnsi"/>
                <w:b/>
                <w:color w:val="333333"/>
                <w:sz w:val="20"/>
                <w:szCs w:val="20"/>
              </w:rPr>
            </w:pPr>
            <w:r w:rsidRPr="007D727C">
              <w:rPr>
                <w:rFonts w:asciiTheme="minorHAnsi" w:hAnsiTheme="minorHAnsi" w:cstheme="minorHAnsi"/>
                <w:b/>
                <w:color w:val="333333"/>
                <w:sz w:val="20"/>
                <w:szCs w:val="20"/>
              </w:rPr>
              <w:t>Tobacco</w:t>
            </w:r>
          </w:p>
        </w:tc>
        <w:tc>
          <w:tcPr>
            <w:tcW w:w="1302"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b/>
                <w:color w:val="333333"/>
                <w:sz w:val="20"/>
                <w:szCs w:val="20"/>
              </w:rPr>
            </w:pPr>
            <w:r w:rsidRPr="00143C16">
              <w:rPr>
                <w:rFonts w:asciiTheme="minorHAnsi" w:hAnsiTheme="minorHAnsi" w:cstheme="minorHAnsi"/>
                <w:b/>
                <w:color w:val="333333"/>
                <w:sz w:val="20"/>
                <w:szCs w:val="20"/>
              </w:rPr>
              <w:t>74.62%</w:t>
            </w:r>
          </w:p>
        </w:tc>
        <w:tc>
          <w:tcPr>
            <w:tcW w:w="768"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b/>
                <w:color w:val="333333"/>
                <w:sz w:val="20"/>
                <w:szCs w:val="20"/>
              </w:rPr>
            </w:pPr>
            <w:r w:rsidRPr="00143C16">
              <w:rPr>
                <w:rFonts w:asciiTheme="minorHAnsi" w:hAnsiTheme="minorHAnsi" w:cstheme="minorHAnsi"/>
                <w:b/>
                <w:color w:val="333333"/>
                <w:sz w:val="20"/>
                <w:szCs w:val="20"/>
              </w:rPr>
              <w:t>197</w:t>
            </w:r>
          </w:p>
        </w:tc>
      </w:tr>
      <w:tr w:rsidR="00143C16" w:rsidRPr="00F82DE9" w:rsidTr="004B7B44">
        <w:trPr>
          <w:trHeight w:val="288"/>
        </w:trPr>
        <w:tc>
          <w:tcPr>
            <w:tcW w:w="3415" w:type="dxa"/>
            <w:shd w:val="clear" w:color="auto" w:fill="E2EFD9" w:themeFill="accent6" w:themeFillTint="33"/>
            <w:noWrap/>
            <w:vAlign w:val="bottom"/>
            <w:hideMark/>
          </w:tcPr>
          <w:p w:rsidR="00143C16" w:rsidRPr="00F82DE9" w:rsidRDefault="00143C16" w:rsidP="00143C16">
            <w:pPr>
              <w:rPr>
                <w:rFonts w:asciiTheme="minorHAnsi" w:hAnsiTheme="minorHAnsi" w:cstheme="minorHAnsi"/>
                <w:color w:val="333333"/>
                <w:sz w:val="20"/>
                <w:szCs w:val="20"/>
              </w:rPr>
            </w:pPr>
            <w:r w:rsidRPr="00F82DE9">
              <w:rPr>
                <w:rFonts w:asciiTheme="minorHAnsi" w:hAnsiTheme="minorHAnsi" w:cstheme="minorHAnsi"/>
                <w:color w:val="333333"/>
                <w:sz w:val="20"/>
                <w:szCs w:val="20"/>
              </w:rPr>
              <w:t>Chewing/Smokeless Tobacco</w:t>
            </w:r>
          </w:p>
        </w:tc>
        <w:tc>
          <w:tcPr>
            <w:tcW w:w="1302"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54.55%</w:t>
            </w:r>
          </w:p>
        </w:tc>
        <w:tc>
          <w:tcPr>
            <w:tcW w:w="768"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144</w:t>
            </w:r>
          </w:p>
        </w:tc>
      </w:tr>
      <w:tr w:rsidR="00143C16" w:rsidRPr="00F82DE9" w:rsidTr="004B7B44">
        <w:trPr>
          <w:trHeight w:val="288"/>
        </w:trPr>
        <w:tc>
          <w:tcPr>
            <w:tcW w:w="3415" w:type="dxa"/>
            <w:shd w:val="clear" w:color="auto" w:fill="FFFFFF" w:themeFill="background1"/>
            <w:noWrap/>
            <w:vAlign w:val="bottom"/>
            <w:hideMark/>
          </w:tcPr>
          <w:p w:rsidR="00143C16" w:rsidRPr="00F82DE9" w:rsidRDefault="00143C16" w:rsidP="00143C16">
            <w:pPr>
              <w:rPr>
                <w:rFonts w:asciiTheme="minorHAnsi" w:hAnsiTheme="minorHAnsi" w:cstheme="minorHAnsi"/>
                <w:color w:val="333333"/>
                <w:sz w:val="20"/>
                <w:szCs w:val="20"/>
              </w:rPr>
            </w:pPr>
            <w:r w:rsidRPr="00F82DE9">
              <w:rPr>
                <w:rFonts w:asciiTheme="minorHAnsi" w:hAnsiTheme="minorHAnsi" w:cstheme="minorHAnsi"/>
                <w:color w:val="333333"/>
                <w:sz w:val="20"/>
                <w:szCs w:val="20"/>
              </w:rPr>
              <w:t>E-Cigarettes/Vapor Pens</w:t>
            </w:r>
          </w:p>
        </w:tc>
        <w:tc>
          <w:tcPr>
            <w:tcW w:w="1302"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63.26%</w:t>
            </w:r>
          </w:p>
        </w:tc>
        <w:tc>
          <w:tcPr>
            <w:tcW w:w="768"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167</w:t>
            </w:r>
          </w:p>
        </w:tc>
      </w:tr>
      <w:tr w:rsidR="00143C16" w:rsidRPr="00F82DE9" w:rsidTr="004B7B44">
        <w:trPr>
          <w:trHeight w:val="288"/>
        </w:trPr>
        <w:tc>
          <w:tcPr>
            <w:tcW w:w="3415" w:type="dxa"/>
            <w:shd w:val="clear" w:color="auto" w:fill="E2EFD9" w:themeFill="accent6" w:themeFillTint="33"/>
            <w:noWrap/>
            <w:vAlign w:val="bottom"/>
            <w:hideMark/>
          </w:tcPr>
          <w:p w:rsidR="00143C16" w:rsidRPr="00F82DE9" w:rsidRDefault="00143C16" w:rsidP="00143C16">
            <w:pPr>
              <w:rPr>
                <w:rFonts w:asciiTheme="minorHAnsi" w:hAnsiTheme="minorHAnsi" w:cstheme="minorHAnsi"/>
                <w:color w:val="333333"/>
                <w:sz w:val="20"/>
                <w:szCs w:val="20"/>
              </w:rPr>
            </w:pPr>
            <w:r w:rsidRPr="00F82DE9">
              <w:rPr>
                <w:rFonts w:asciiTheme="minorHAnsi" w:hAnsiTheme="minorHAnsi" w:cstheme="minorHAnsi"/>
                <w:color w:val="333333"/>
                <w:sz w:val="20"/>
                <w:szCs w:val="20"/>
              </w:rPr>
              <w:t>Narcotics (Heroin)</w:t>
            </w:r>
          </w:p>
        </w:tc>
        <w:tc>
          <w:tcPr>
            <w:tcW w:w="1302"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50.38%</w:t>
            </w:r>
          </w:p>
        </w:tc>
        <w:tc>
          <w:tcPr>
            <w:tcW w:w="768"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133</w:t>
            </w:r>
          </w:p>
        </w:tc>
      </w:tr>
      <w:tr w:rsidR="00143C16" w:rsidRPr="00F82DE9" w:rsidTr="004B7B44">
        <w:trPr>
          <w:trHeight w:val="288"/>
        </w:trPr>
        <w:tc>
          <w:tcPr>
            <w:tcW w:w="3415" w:type="dxa"/>
            <w:shd w:val="clear" w:color="auto" w:fill="FFFFFF" w:themeFill="background1"/>
            <w:noWrap/>
            <w:vAlign w:val="bottom"/>
            <w:hideMark/>
          </w:tcPr>
          <w:p w:rsidR="00143C16" w:rsidRPr="00F82DE9" w:rsidRDefault="00143C16" w:rsidP="00143C16">
            <w:pPr>
              <w:rPr>
                <w:rFonts w:asciiTheme="minorHAnsi" w:hAnsiTheme="minorHAnsi" w:cstheme="minorHAnsi"/>
                <w:color w:val="333333"/>
                <w:sz w:val="20"/>
                <w:szCs w:val="20"/>
              </w:rPr>
            </w:pPr>
            <w:r w:rsidRPr="00F82DE9">
              <w:rPr>
                <w:rFonts w:asciiTheme="minorHAnsi" w:hAnsiTheme="minorHAnsi" w:cstheme="minorHAnsi"/>
                <w:color w:val="333333"/>
                <w:sz w:val="20"/>
                <w:szCs w:val="20"/>
              </w:rPr>
              <w:t>Stimulants - Cocaine</w:t>
            </w:r>
          </w:p>
        </w:tc>
        <w:tc>
          <w:tcPr>
            <w:tcW w:w="1302"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34.09%</w:t>
            </w:r>
          </w:p>
        </w:tc>
        <w:tc>
          <w:tcPr>
            <w:tcW w:w="768"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90</w:t>
            </w:r>
          </w:p>
        </w:tc>
      </w:tr>
      <w:tr w:rsidR="00143C16" w:rsidRPr="00F82DE9" w:rsidTr="004B7B44">
        <w:trPr>
          <w:trHeight w:val="288"/>
        </w:trPr>
        <w:tc>
          <w:tcPr>
            <w:tcW w:w="3415" w:type="dxa"/>
            <w:shd w:val="clear" w:color="auto" w:fill="E2EFD9" w:themeFill="accent6" w:themeFillTint="33"/>
            <w:noWrap/>
            <w:vAlign w:val="bottom"/>
            <w:hideMark/>
          </w:tcPr>
          <w:p w:rsidR="00143C16" w:rsidRPr="00F82DE9" w:rsidRDefault="00143C16" w:rsidP="00143C16">
            <w:pPr>
              <w:rPr>
                <w:rFonts w:asciiTheme="minorHAnsi" w:hAnsiTheme="minorHAnsi" w:cstheme="minorHAnsi"/>
                <w:color w:val="333333"/>
                <w:sz w:val="20"/>
                <w:szCs w:val="20"/>
              </w:rPr>
            </w:pPr>
            <w:r w:rsidRPr="00F82DE9">
              <w:rPr>
                <w:rFonts w:asciiTheme="minorHAnsi" w:hAnsiTheme="minorHAnsi" w:cstheme="minorHAnsi"/>
                <w:color w:val="333333"/>
                <w:sz w:val="20"/>
                <w:szCs w:val="20"/>
              </w:rPr>
              <w:t>Stimulants - Energy Drinks</w:t>
            </w:r>
          </w:p>
        </w:tc>
        <w:tc>
          <w:tcPr>
            <w:tcW w:w="1302"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57.58%</w:t>
            </w:r>
          </w:p>
        </w:tc>
        <w:tc>
          <w:tcPr>
            <w:tcW w:w="768"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152</w:t>
            </w:r>
          </w:p>
        </w:tc>
      </w:tr>
      <w:tr w:rsidR="00143C16" w:rsidRPr="00F82DE9" w:rsidTr="004B7B44">
        <w:trPr>
          <w:trHeight w:val="288"/>
        </w:trPr>
        <w:tc>
          <w:tcPr>
            <w:tcW w:w="3415" w:type="dxa"/>
            <w:shd w:val="clear" w:color="auto" w:fill="FFFFFF" w:themeFill="background1"/>
            <w:noWrap/>
            <w:vAlign w:val="bottom"/>
            <w:hideMark/>
          </w:tcPr>
          <w:p w:rsidR="00143C16" w:rsidRPr="00F82DE9" w:rsidRDefault="00143C16" w:rsidP="00143C16">
            <w:pPr>
              <w:rPr>
                <w:rFonts w:asciiTheme="minorHAnsi" w:hAnsiTheme="minorHAnsi" w:cstheme="minorHAnsi"/>
                <w:color w:val="333333"/>
                <w:sz w:val="20"/>
                <w:szCs w:val="20"/>
              </w:rPr>
            </w:pPr>
            <w:r w:rsidRPr="00F82DE9">
              <w:rPr>
                <w:rFonts w:asciiTheme="minorHAnsi" w:hAnsiTheme="minorHAnsi" w:cstheme="minorHAnsi"/>
                <w:color w:val="333333"/>
                <w:sz w:val="20"/>
                <w:szCs w:val="20"/>
              </w:rPr>
              <w:t>Hallucinogens (LSD, PCP)</w:t>
            </w:r>
          </w:p>
        </w:tc>
        <w:tc>
          <w:tcPr>
            <w:tcW w:w="1302"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10.61%</w:t>
            </w:r>
          </w:p>
        </w:tc>
        <w:tc>
          <w:tcPr>
            <w:tcW w:w="768"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28</w:t>
            </w:r>
          </w:p>
        </w:tc>
      </w:tr>
      <w:tr w:rsidR="00143C16" w:rsidRPr="00F82DE9" w:rsidTr="004B7B44">
        <w:trPr>
          <w:trHeight w:val="288"/>
        </w:trPr>
        <w:tc>
          <w:tcPr>
            <w:tcW w:w="3415" w:type="dxa"/>
            <w:shd w:val="clear" w:color="auto" w:fill="E2EFD9" w:themeFill="accent6" w:themeFillTint="33"/>
            <w:noWrap/>
            <w:vAlign w:val="bottom"/>
            <w:hideMark/>
          </w:tcPr>
          <w:p w:rsidR="00143C16" w:rsidRPr="00F82DE9" w:rsidRDefault="00143C16" w:rsidP="00143C16">
            <w:pPr>
              <w:rPr>
                <w:rFonts w:asciiTheme="minorHAnsi" w:hAnsiTheme="minorHAnsi" w:cstheme="minorHAnsi"/>
                <w:color w:val="333333"/>
                <w:sz w:val="20"/>
                <w:szCs w:val="20"/>
              </w:rPr>
            </w:pPr>
            <w:r w:rsidRPr="00F82DE9">
              <w:rPr>
                <w:rFonts w:asciiTheme="minorHAnsi" w:hAnsiTheme="minorHAnsi" w:cstheme="minorHAnsi"/>
                <w:color w:val="333333"/>
                <w:sz w:val="20"/>
                <w:szCs w:val="20"/>
              </w:rPr>
              <w:t>Inhalants (glue, paint thinner)</w:t>
            </w:r>
          </w:p>
        </w:tc>
        <w:tc>
          <w:tcPr>
            <w:tcW w:w="1302"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20.08%</w:t>
            </w:r>
          </w:p>
        </w:tc>
        <w:tc>
          <w:tcPr>
            <w:tcW w:w="768"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53</w:t>
            </w:r>
          </w:p>
        </w:tc>
      </w:tr>
      <w:tr w:rsidR="00143C16" w:rsidRPr="00F82DE9" w:rsidTr="004B7B44">
        <w:trPr>
          <w:trHeight w:val="288"/>
        </w:trPr>
        <w:tc>
          <w:tcPr>
            <w:tcW w:w="3415" w:type="dxa"/>
            <w:shd w:val="clear" w:color="auto" w:fill="FFFFFF" w:themeFill="background1"/>
            <w:noWrap/>
            <w:vAlign w:val="bottom"/>
            <w:hideMark/>
          </w:tcPr>
          <w:p w:rsidR="00143C16" w:rsidRPr="00F82DE9" w:rsidRDefault="00143C16" w:rsidP="00143C16">
            <w:pPr>
              <w:rPr>
                <w:rFonts w:asciiTheme="minorHAnsi" w:hAnsiTheme="minorHAnsi" w:cstheme="minorHAnsi"/>
                <w:color w:val="333333"/>
                <w:sz w:val="20"/>
                <w:szCs w:val="20"/>
              </w:rPr>
            </w:pPr>
            <w:r w:rsidRPr="00F82DE9">
              <w:rPr>
                <w:rFonts w:asciiTheme="minorHAnsi" w:hAnsiTheme="minorHAnsi" w:cstheme="minorHAnsi"/>
                <w:color w:val="333333"/>
                <w:sz w:val="20"/>
                <w:szCs w:val="20"/>
              </w:rPr>
              <w:t>Prescription Drugs (Vicodin, Oxycontin)</w:t>
            </w:r>
          </w:p>
        </w:tc>
        <w:tc>
          <w:tcPr>
            <w:tcW w:w="1302"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54.92%</w:t>
            </w:r>
          </w:p>
        </w:tc>
        <w:tc>
          <w:tcPr>
            <w:tcW w:w="768"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145</w:t>
            </w:r>
          </w:p>
        </w:tc>
      </w:tr>
      <w:tr w:rsidR="00143C16" w:rsidRPr="00F82DE9" w:rsidTr="004B7B44">
        <w:trPr>
          <w:trHeight w:val="288"/>
        </w:trPr>
        <w:tc>
          <w:tcPr>
            <w:tcW w:w="3415" w:type="dxa"/>
            <w:shd w:val="clear" w:color="auto" w:fill="E2EFD9" w:themeFill="accent6" w:themeFillTint="33"/>
            <w:noWrap/>
            <w:vAlign w:val="bottom"/>
            <w:hideMark/>
          </w:tcPr>
          <w:p w:rsidR="00143C16" w:rsidRPr="00F82DE9" w:rsidRDefault="00143C16" w:rsidP="00143C16">
            <w:pPr>
              <w:rPr>
                <w:rFonts w:asciiTheme="minorHAnsi" w:hAnsiTheme="minorHAnsi" w:cstheme="minorHAnsi"/>
                <w:color w:val="333333"/>
                <w:sz w:val="20"/>
                <w:szCs w:val="20"/>
              </w:rPr>
            </w:pPr>
            <w:r w:rsidRPr="00F82DE9">
              <w:rPr>
                <w:rFonts w:asciiTheme="minorHAnsi" w:hAnsiTheme="minorHAnsi" w:cstheme="minorHAnsi"/>
                <w:color w:val="333333"/>
                <w:sz w:val="20"/>
                <w:szCs w:val="20"/>
              </w:rPr>
              <w:t>K2 - Synthetic Marijuana</w:t>
            </w:r>
          </w:p>
        </w:tc>
        <w:tc>
          <w:tcPr>
            <w:tcW w:w="1302"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21.21%</w:t>
            </w:r>
          </w:p>
        </w:tc>
        <w:tc>
          <w:tcPr>
            <w:tcW w:w="768"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56</w:t>
            </w:r>
          </w:p>
        </w:tc>
      </w:tr>
      <w:tr w:rsidR="00143C16" w:rsidRPr="00F82DE9" w:rsidTr="004B7B44">
        <w:trPr>
          <w:trHeight w:val="288"/>
        </w:trPr>
        <w:tc>
          <w:tcPr>
            <w:tcW w:w="3415" w:type="dxa"/>
            <w:shd w:val="clear" w:color="auto" w:fill="FFFFFF" w:themeFill="background1"/>
            <w:noWrap/>
            <w:vAlign w:val="bottom"/>
            <w:hideMark/>
          </w:tcPr>
          <w:p w:rsidR="00143C16" w:rsidRPr="00F82DE9" w:rsidRDefault="00143C16" w:rsidP="00143C16">
            <w:pPr>
              <w:rPr>
                <w:rFonts w:asciiTheme="minorHAnsi" w:hAnsiTheme="minorHAnsi" w:cstheme="minorHAnsi"/>
                <w:color w:val="333333"/>
                <w:sz w:val="20"/>
                <w:szCs w:val="20"/>
              </w:rPr>
            </w:pPr>
            <w:r w:rsidRPr="00F82DE9">
              <w:rPr>
                <w:rFonts w:asciiTheme="minorHAnsi" w:hAnsiTheme="minorHAnsi" w:cstheme="minorHAnsi"/>
                <w:color w:val="333333"/>
                <w:sz w:val="20"/>
                <w:szCs w:val="20"/>
              </w:rPr>
              <w:t>Bath Salts</w:t>
            </w:r>
          </w:p>
        </w:tc>
        <w:tc>
          <w:tcPr>
            <w:tcW w:w="1302"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31.44%</w:t>
            </w:r>
          </w:p>
        </w:tc>
        <w:tc>
          <w:tcPr>
            <w:tcW w:w="768" w:type="dxa"/>
            <w:shd w:val="clear" w:color="auto" w:fill="FFFFFF" w:themeFill="background1"/>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83</w:t>
            </w:r>
          </w:p>
        </w:tc>
      </w:tr>
      <w:tr w:rsidR="00143C16" w:rsidRPr="00F82DE9" w:rsidTr="004B7B44">
        <w:trPr>
          <w:trHeight w:val="288"/>
        </w:trPr>
        <w:tc>
          <w:tcPr>
            <w:tcW w:w="3415" w:type="dxa"/>
            <w:shd w:val="clear" w:color="auto" w:fill="E2EFD9" w:themeFill="accent6" w:themeFillTint="33"/>
            <w:noWrap/>
            <w:vAlign w:val="bottom"/>
            <w:hideMark/>
          </w:tcPr>
          <w:p w:rsidR="00143C16" w:rsidRPr="00F82DE9" w:rsidRDefault="00143C16" w:rsidP="00143C16">
            <w:pPr>
              <w:rPr>
                <w:rFonts w:asciiTheme="minorHAnsi" w:hAnsiTheme="minorHAnsi" w:cstheme="minorHAnsi"/>
                <w:color w:val="333333"/>
                <w:sz w:val="20"/>
                <w:szCs w:val="20"/>
              </w:rPr>
            </w:pPr>
            <w:r w:rsidRPr="00F82DE9">
              <w:rPr>
                <w:rFonts w:asciiTheme="minorHAnsi" w:hAnsiTheme="minorHAnsi" w:cstheme="minorHAnsi"/>
                <w:color w:val="333333"/>
                <w:sz w:val="20"/>
                <w:szCs w:val="20"/>
              </w:rPr>
              <w:t>Methamphetamines</w:t>
            </w:r>
          </w:p>
        </w:tc>
        <w:tc>
          <w:tcPr>
            <w:tcW w:w="1302"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47.73%</w:t>
            </w:r>
          </w:p>
        </w:tc>
        <w:tc>
          <w:tcPr>
            <w:tcW w:w="768" w:type="dxa"/>
            <w:shd w:val="clear" w:color="auto" w:fill="E2EFD9" w:themeFill="accent6" w:themeFillTint="33"/>
            <w:noWrap/>
            <w:vAlign w:val="bottom"/>
            <w:hideMark/>
          </w:tcPr>
          <w:p w:rsidR="00143C16" w:rsidRPr="00143C16" w:rsidRDefault="00143C16" w:rsidP="00143C16">
            <w:pPr>
              <w:jc w:val="center"/>
              <w:rPr>
                <w:rFonts w:asciiTheme="minorHAnsi" w:hAnsiTheme="minorHAnsi" w:cstheme="minorHAnsi"/>
                <w:color w:val="333333"/>
                <w:sz w:val="20"/>
                <w:szCs w:val="20"/>
              </w:rPr>
            </w:pPr>
            <w:r w:rsidRPr="00143C16">
              <w:rPr>
                <w:rFonts w:asciiTheme="minorHAnsi" w:hAnsiTheme="minorHAnsi" w:cstheme="minorHAnsi"/>
                <w:color w:val="333333"/>
                <w:sz w:val="20"/>
                <w:szCs w:val="20"/>
              </w:rPr>
              <w:t>126</w:t>
            </w:r>
          </w:p>
        </w:tc>
      </w:tr>
      <w:tr w:rsidR="00F82DE9" w:rsidRPr="00F82DE9" w:rsidTr="004B7B44">
        <w:trPr>
          <w:trHeight w:val="288"/>
        </w:trPr>
        <w:tc>
          <w:tcPr>
            <w:tcW w:w="4717" w:type="dxa"/>
            <w:gridSpan w:val="2"/>
            <w:shd w:val="clear" w:color="auto" w:fill="D9D9D9" w:themeFill="background1" w:themeFillShade="D9"/>
            <w:noWrap/>
            <w:vAlign w:val="bottom"/>
            <w:hideMark/>
          </w:tcPr>
          <w:p w:rsidR="00F82DE9" w:rsidRPr="00F82DE9" w:rsidRDefault="00F82DE9" w:rsidP="00F82DE9">
            <w:pPr>
              <w:rPr>
                <w:rFonts w:asciiTheme="minorHAnsi" w:hAnsiTheme="minorHAnsi" w:cstheme="minorHAnsi"/>
                <w:b/>
                <w:bCs/>
                <w:color w:val="333333"/>
                <w:sz w:val="20"/>
                <w:szCs w:val="20"/>
              </w:rPr>
            </w:pPr>
            <w:r>
              <w:rPr>
                <w:rFonts w:asciiTheme="minorHAnsi" w:hAnsiTheme="minorHAnsi" w:cstheme="minorHAnsi"/>
                <w:b/>
                <w:bCs/>
                <w:color w:val="333333"/>
                <w:sz w:val="20"/>
                <w:szCs w:val="20"/>
              </w:rPr>
              <w:t>Total Respondents</w:t>
            </w:r>
          </w:p>
        </w:tc>
        <w:tc>
          <w:tcPr>
            <w:tcW w:w="768" w:type="dxa"/>
            <w:shd w:val="clear" w:color="auto" w:fill="D9D9D9" w:themeFill="background1" w:themeFillShade="D9"/>
            <w:noWrap/>
            <w:vAlign w:val="bottom"/>
            <w:hideMark/>
          </w:tcPr>
          <w:p w:rsidR="00F82DE9" w:rsidRPr="00F82DE9" w:rsidRDefault="00143C16" w:rsidP="00F82DE9">
            <w:pPr>
              <w:jc w:val="center"/>
              <w:rPr>
                <w:rFonts w:asciiTheme="minorHAnsi" w:hAnsiTheme="minorHAnsi" w:cstheme="minorHAnsi"/>
                <w:b/>
                <w:bCs/>
                <w:color w:val="333333"/>
                <w:sz w:val="20"/>
                <w:szCs w:val="20"/>
              </w:rPr>
            </w:pPr>
            <w:r>
              <w:rPr>
                <w:rFonts w:asciiTheme="minorHAnsi" w:hAnsiTheme="minorHAnsi" w:cstheme="minorHAnsi"/>
                <w:b/>
                <w:bCs/>
                <w:color w:val="333333"/>
                <w:sz w:val="20"/>
                <w:szCs w:val="20"/>
              </w:rPr>
              <w:t>26</w:t>
            </w:r>
            <w:r w:rsidR="00F82DE9" w:rsidRPr="00F82DE9">
              <w:rPr>
                <w:rFonts w:asciiTheme="minorHAnsi" w:hAnsiTheme="minorHAnsi" w:cstheme="minorHAnsi"/>
                <w:b/>
                <w:bCs/>
                <w:color w:val="333333"/>
                <w:sz w:val="20"/>
                <w:szCs w:val="20"/>
              </w:rPr>
              <w:t>4</w:t>
            </w:r>
          </w:p>
        </w:tc>
      </w:tr>
    </w:tbl>
    <w:p w:rsidR="00F82DE9" w:rsidRDefault="00F82DE9" w:rsidP="00600202">
      <w:pPr>
        <w:tabs>
          <w:tab w:val="left" w:pos="900"/>
        </w:tabs>
      </w:pPr>
    </w:p>
    <w:tbl>
      <w:tblPr>
        <w:tblW w:w="784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44"/>
      </w:tblGrid>
      <w:tr w:rsidR="00F82DE9" w:rsidRPr="00F82DE9" w:rsidTr="00F82DE9">
        <w:trPr>
          <w:trHeight w:val="288"/>
          <w:jc w:val="center"/>
        </w:trPr>
        <w:tc>
          <w:tcPr>
            <w:tcW w:w="7844" w:type="dxa"/>
            <w:tcBorders>
              <w:top w:val="single" w:sz="4" w:space="0" w:color="auto"/>
              <w:bottom w:val="single" w:sz="4" w:space="0" w:color="auto"/>
            </w:tcBorders>
            <w:shd w:val="clear" w:color="auto" w:fill="A8D08D" w:themeFill="accent6" w:themeFillTint="99"/>
            <w:noWrap/>
            <w:vAlign w:val="bottom"/>
          </w:tcPr>
          <w:p w:rsidR="00F82DE9" w:rsidRPr="00F82DE9" w:rsidRDefault="00F82DE9" w:rsidP="00F82DE9">
            <w:pPr>
              <w:rPr>
                <w:rFonts w:asciiTheme="minorHAnsi" w:hAnsiTheme="minorHAnsi" w:cstheme="minorHAnsi"/>
                <w:b/>
                <w:color w:val="333333"/>
                <w:sz w:val="20"/>
                <w:szCs w:val="20"/>
              </w:rPr>
            </w:pPr>
            <w:r>
              <w:rPr>
                <w:rFonts w:asciiTheme="minorHAnsi" w:hAnsiTheme="minorHAnsi" w:cstheme="minorHAnsi"/>
                <w:b/>
                <w:color w:val="333333"/>
                <w:sz w:val="20"/>
                <w:szCs w:val="20"/>
              </w:rPr>
              <w:t>Other Comments:</w:t>
            </w:r>
          </w:p>
        </w:tc>
      </w:tr>
      <w:tr w:rsidR="00143C16" w:rsidRPr="00F82DE9" w:rsidTr="00F82DE9">
        <w:trPr>
          <w:trHeight w:val="288"/>
          <w:jc w:val="center"/>
        </w:trPr>
        <w:tc>
          <w:tcPr>
            <w:tcW w:w="7844" w:type="dxa"/>
            <w:tcBorders>
              <w:top w:val="single" w:sz="4" w:space="0" w:color="auto"/>
            </w:tcBorders>
            <w:shd w:val="clear" w:color="auto" w:fill="auto"/>
            <w:noWrap/>
            <w:vAlign w:val="bottom"/>
            <w:hideMark/>
          </w:tcPr>
          <w:p w:rsidR="00143C16" w:rsidRPr="00143C16" w:rsidRDefault="00143C16" w:rsidP="00143C16">
            <w:pPr>
              <w:pStyle w:val="NoSpacing"/>
              <w:numPr>
                <w:ilvl w:val="0"/>
                <w:numId w:val="23"/>
              </w:numPr>
              <w:rPr>
                <w:rFonts w:asciiTheme="minorHAnsi" w:hAnsiTheme="minorHAnsi" w:cstheme="minorHAnsi"/>
                <w:sz w:val="20"/>
                <w:szCs w:val="20"/>
              </w:rPr>
            </w:pPr>
            <w:r w:rsidRPr="00143C16">
              <w:rPr>
                <w:rFonts w:asciiTheme="minorHAnsi" w:hAnsiTheme="minorHAnsi" w:cstheme="minorHAnsi"/>
                <w:sz w:val="20"/>
                <w:szCs w:val="20"/>
              </w:rPr>
              <w:t>Don't know</w:t>
            </w:r>
          </w:p>
        </w:tc>
      </w:tr>
      <w:tr w:rsidR="00143C16" w:rsidRPr="00F82DE9" w:rsidTr="00F82DE9">
        <w:trPr>
          <w:trHeight w:val="288"/>
          <w:jc w:val="center"/>
        </w:trPr>
        <w:tc>
          <w:tcPr>
            <w:tcW w:w="7844" w:type="dxa"/>
            <w:shd w:val="clear" w:color="auto" w:fill="auto"/>
            <w:noWrap/>
            <w:vAlign w:val="bottom"/>
            <w:hideMark/>
          </w:tcPr>
          <w:p w:rsidR="00143C16" w:rsidRPr="00143C16" w:rsidRDefault="00143C16" w:rsidP="00143C16">
            <w:pPr>
              <w:pStyle w:val="NoSpacing"/>
              <w:numPr>
                <w:ilvl w:val="0"/>
                <w:numId w:val="23"/>
              </w:numPr>
              <w:rPr>
                <w:rFonts w:asciiTheme="minorHAnsi" w:hAnsiTheme="minorHAnsi" w:cstheme="minorHAnsi"/>
                <w:sz w:val="20"/>
                <w:szCs w:val="20"/>
              </w:rPr>
            </w:pPr>
            <w:r w:rsidRPr="00143C16">
              <w:rPr>
                <w:rFonts w:asciiTheme="minorHAnsi" w:hAnsiTheme="minorHAnsi" w:cstheme="minorHAnsi"/>
                <w:sz w:val="20"/>
                <w:szCs w:val="20"/>
              </w:rPr>
              <w:t>All of the above</w:t>
            </w:r>
          </w:p>
        </w:tc>
      </w:tr>
      <w:tr w:rsidR="00143C16" w:rsidRPr="00F82DE9" w:rsidTr="00F82DE9">
        <w:trPr>
          <w:trHeight w:val="288"/>
          <w:jc w:val="center"/>
        </w:trPr>
        <w:tc>
          <w:tcPr>
            <w:tcW w:w="7844" w:type="dxa"/>
            <w:shd w:val="clear" w:color="auto" w:fill="auto"/>
            <w:noWrap/>
            <w:vAlign w:val="bottom"/>
            <w:hideMark/>
          </w:tcPr>
          <w:p w:rsidR="00143C16" w:rsidRPr="00143C16" w:rsidRDefault="00143C16" w:rsidP="00143C16">
            <w:pPr>
              <w:pStyle w:val="NoSpacing"/>
              <w:numPr>
                <w:ilvl w:val="0"/>
                <w:numId w:val="23"/>
              </w:numPr>
              <w:rPr>
                <w:rFonts w:asciiTheme="minorHAnsi" w:hAnsiTheme="minorHAnsi" w:cstheme="minorHAnsi"/>
                <w:sz w:val="20"/>
                <w:szCs w:val="20"/>
              </w:rPr>
            </w:pPr>
            <w:r w:rsidRPr="00143C16">
              <w:rPr>
                <w:rFonts w:asciiTheme="minorHAnsi" w:hAnsiTheme="minorHAnsi" w:cstheme="minorHAnsi"/>
                <w:sz w:val="20"/>
                <w:szCs w:val="20"/>
              </w:rPr>
              <w:t>PROBABLY ALL OF THE ABOVE</w:t>
            </w:r>
          </w:p>
        </w:tc>
      </w:tr>
      <w:tr w:rsidR="00143C16" w:rsidRPr="00F82DE9" w:rsidTr="00F82DE9">
        <w:trPr>
          <w:trHeight w:val="288"/>
          <w:jc w:val="center"/>
        </w:trPr>
        <w:tc>
          <w:tcPr>
            <w:tcW w:w="7844" w:type="dxa"/>
            <w:shd w:val="clear" w:color="auto" w:fill="auto"/>
            <w:noWrap/>
            <w:vAlign w:val="bottom"/>
            <w:hideMark/>
          </w:tcPr>
          <w:p w:rsidR="00143C16" w:rsidRPr="00143C16" w:rsidRDefault="007A68E1" w:rsidP="00143C16">
            <w:pPr>
              <w:pStyle w:val="NoSpacing"/>
              <w:numPr>
                <w:ilvl w:val="0"/>
                <w:numId w:val="23"/>
              </w:numPr>
              <w:rPr>
                <w:rFonts w:asciiTheme="minorHAnsi" w:hAnsiTheme="minorHAnsi" w:cstheme="minorHAnsi"/>
                <w:sz w:val="20"/>
                <w:szCs w:val="20"/>
              </w:rPr>
            </w:pPr>
            <w:r>
              <w:rPr>
                <w:rFonts w:asciiTheme="minorHAnsi" w:hAnsiTheme="minorHAnsi" w:cstheme="minorHAnsi"/>
                <w:sz w:val="20"/>
                <w:szCs w:val="20"/>
              </w:rPr>
              <w:t>R</w:t>
            </w:r>
            <w:r w:rsidR="00143C16" w:rsidRPr="00143C16">
              <w:rPr>
                <w:rFonts w:asciiTheme="minorHAnsi" w:hAnsiTheme="minorHAnsi" w:cstheme="minorHAnsi"/>
                <w:sz w:val="20"/>
                <w:szCs w:val="20"/>
              </w:rPr>
              <w:t>ude behavior</w:t>
            </w:r>
          </w:p>
        </w:tc>
      </w:tr>
      <w:tr w:rsidR="00143C16" w:rsidRPr="00F82DE9" w:rsidTr="00F82DE9">
        <w:trPr>
          <w:trHeight w:val="288"/>
          <w:jc w:val="center"/>
        </w:trPr>
        <w:tc>
          <w:tcPr>
            <w:tcW w:w="7844" w:type="dxa"/>
            <w:shd w:val="clear" w:color="auto" w:fill="auto"/>
            <w:noWrap/>
            <w:vAlign w:val="bottom"/>
            <w:hideMark/>
          </w:tcPr>
          <w:p w:rsidR="00143C16" w:rsidRPr="00143C16" w:rsidRDefault="00143C16" w:rsidP="00143C16">
            <w:pPr>
              <w:pStyle w:val="NoSpacing"/>
              <w:numPr>
                <w:ilvl w:val="0"/>
                <w:numId w:val="23"/>
              </w:numPr>
              <w:rPr>
                <w:rFonts w:asciiTheme="minorHAnsi" w:hAnsiTheme="minorHAnsi" w:cstheme="minorHAnsi"/>
                <w:sz w:val="20"/>
                <w:szCs w:val="20"/>
              </w:rPr>
            </w:pPr>
            <w:r w:rsidRPr="00143C16">
              <w:rPr>
                <w:rFonts w:asciiTheme="minorHAnsi" w:hAnsiTheme="minorHAnsi" w:cstheme="minorHAnsi"/>
                <w:sz w:val="20"/>
                <w:szCs w:val="20"/>
              </w:rPr>
              <w:t>I do not really know</w:t>
            </w:r>
          </w:p>
        </w:tc>
      </w:tr>
      <w:tr w:rsidR="00143C16" w:rsidRPr="00F82DE9" w:rsidTr="00F82DE9">
        <w:trPr>
          <w:trHeight w:val="288"/>
          <w:jc w:val="center"/>
        </w:trPr>
        <w:tc>
          <w:tcPr>
            <w:tcW w:w="7844" w:type="dxa"/>
            <w:shd w:val="clear" w:color="auto" w:fill="auto"/>
            <w:noWrap/>
            <w:vAlign w:val="bottom"/>
            <w:hideMark/>
          </w:tcPr>
          <w:p w:rsidR="00143C16" w:rsidRPr="00143C16" w:rsidRDefault="00143C16" w:rsidP="00143C16">
            <w:pPr>
              <w:pStyle w:val="NoSpacing"/>
              <w:numPr>
                <w:ilvl w:val="0"/>
                <w:numId w:val="23"/>
              </w:numPr>
              <w:rPr>
                <w:rFonts w:asciiTheme="minorHAnsi" w:hAnsiTheme="minorHAnsi" w:cstheme="minorHAnsi"/>
                <w:sz w:val="20"/>
                <w:szCs w:val="20"/>
              </w:rPr>
            </w:pPr>
            <w:r w:rsidRPr="00143C16">
              <w:rPr>
                <w:rFonts w:asciiTheme="minorHAnsi" w:hAnsiTheme="minorHAnsi" w:cstheme="minorHAnsi"/>
                <w:sz w:val="20"/>
                <w:szCs w:val="20"/>
              </w:rPr>
              <w:t xml:space="preserve">not being able to disengage from electronic devices </w:t>
            </w:r>
          </w:p>
        </w:tc>
      </w:tr>
      <w:tr w:rsidR="00143C16" w:rsidRPr="00F82DE9" w:rsidTr="00F82DE9">
        <w:trPr>
          <w:trHeight w:val="288"/>
          <w:jc w:val="center"/>
        </w:trPr>
        <w:tc>
          <w:tcPr>
            <w:tcW w:w="7844" w:type="dxa"/>
            <w:shd w:val="clear" w:color="auto" w:fill="auto"/>
            <w:noWrap/>
            <w:vAlign w:val="bottom"/>
            <w:hideMark/>
          </w:tcPr>
          <w:p w:rsidR="00143C16" w:rsidRPr="00143C16" w:rsidRDefault="00143C16" w:rsidP="00143C16">
            <w:pPr>
              <w:pStyle w:val="NoSpacing"/>
              <w:numPr>
                <w:ilvl w:val="0"/>
                <w:numId w:val="23"/>
              </w:numPr>
              <w:rPr>
                <w:rFonts w:asciiTheme="minorHAnsi" w:hAnsiTheme="minorHAnsi" w:cstheme="minorHAnsi"/>
                <w:sz w:val="20"/>
                <w:szCs w:val="20"/>
              </w:rPr>
            </w:pPr>
            <w:r w:rsidRPr="00143C16">
              <w:rPr>
                <w:rFonts w:asciiTheme="minorHAnsi" w:hAnsiTheme="minorHAnsi" w:cstheme="minorHAnsi"/>
                <w:sz w:val="20"/>
                <w:szCs w:val="20"/>
              </w:rPr>
              <w:t>Also- electronic games</w:t>
            </w:r>
          </w:p>
        </w:tc>
      </w:tr>
      <w:tr w:rsidR="00143C16" w:rsidRPr="00F82DE9" w:rsidTr="00F82DE9">
        <w:trPr>
          <w:trHeight w:val="288"/>
          <w:jc w:val="center"/>
        </w:trPr>
        <w:tc>
          <w:tcPr>
            <w:tcW w:w="7844" w:type="dxa"/>
            <w:shd w:val="clear" w:color="auto" w:fill="auto"/>
            <w:noWrap/>
            <w:vAlign w:val="bottom"/>
            <w:hideMark/>
          </w:tcPr>
          <w:p w:rsidR="00143C16" w:rsidRPr="00143C16" w:rsidRDefault="00143C16" w:rsidP="00143C16">
            <w:pPr>
              <w:pStyle w:val="NoSpacing"/>
              <w:numPr>
                <w:ilvl w:val="0"/>
                <w:numId w:val="23"/>
              </w:numPr>
              <w:rPr>
                <w:rFonts w:asciiTheme="minorHAnsi" w:hAnsiTheme="minorHAnsi" w:cstheme="minorHAnsi"/>
                <w:sz w:val="20"/>
                <w:szCs w:val="20"/>
              </w:rPr>
            </w:pPr>
            <w:r w:rsidRPr="00143C16">
              <w:rPr>
                <w:rFonts w:asciiTheme="minorHAnsi" w:hAnsiTheme="minorHAnsi" w:cstheme="minorHAnsi"/>
                <w:sz w:val="20"/>
                <w:szCs w:val="20"/>
              </w:rPr>
              <w:t>no parental supervision/family life</w:t>
            </w:r>
          </w:p>
        </w:tc>
      </w:tr>
      <w:tr w:rsidR="00143C16" w:rsidRPr="00F82DE9" w:rsidTr="00F82DE9">
        <w:trPr>
          <w:trHeight w:val="288"/>
          <w:jc w:val="center"/>
        </w:trPr>
        <w:tc>
          <w:tcPr>
            <w:tcW w:w="7844" w:type="dxa"/>
            <w:shd w:val="clear" w:color="auto" w:fill="auto"/>
            <w:noWrap/>
            <w:vAlign w:val="bottom"/>
            <w:hideMark/>
          </w:tcPr>
          <w:p w:rsidR="00143C16" w:rsidRPr="00143C16" w:rsidRDefault="00143C16" w:rsidP="00143C16">
            <w:pPr>
              <w:pStyle w:val="NoSpacing"/>
              <w:numPr>
                <w:ilvl w:val="0"/>
                <w:numId w:val="23"/>
              </w:numPr>
              <w:rPr>
                <w:rFonts w:asciiTheme="minorHAnsi" w:hAnsiTheme="minorHAnsi" w:cstheme="minorHAnsi"/>
                <w:sz w:val="20"/>
                <w:szCs w:val="20"/>
              </w:rPr>
            </w:pPr>
            <w:r w:rsidRPr="00143C16">
              <w:rPr>
                <w:rFonts w:asciiTheme="minorHAnsi" w:hAnsiTheme="minorHAnsi" w:cstheme="minorHAnsi"/>
                <w:sz w:val="20"/>
                <w:szCs w:val="20"/>
              </w:rPr>
              <w:t>violence</w:t>
            </w:r>
          </w:p>
        </w:tc>
      </w:tr>
      <w:tr w:rsidR="00143C16" w:rsidRPr="00F82DE9" w:rsidTr="00F82DE9">
        <w:trPr>
          <w:trHeight w:val="288"/>
          <w:jc w:val="center"/>
        </w:trPr>
        <w:tc>
          <w:tcPr>
            <w:tcW w:w="7844" w:type="dxa"/>
            <w:shd w:val="clear" w:color="auto" w:fill="auto"/>
            <w:noWrap/>
            <w:vAlign w:val="bottom"/>
            <w:hideMark/>
          </w:tcPr>
          <w:p w:rsidR="00143C16" w:rsidRPr="00143C16" w:rsidRDefault="00143C16" w:rsidP="00143C16">
            <w:pPr>
              <w:pStyle w:val="NoSpacing"/>
              <w:numPr>
                <w:ilvl w:val="0"/>
                <w:numId w:val="23"/>
              </w:numPr>
              <w:rPr>
                <w:rFonts w:asciiTheme="minorHAnsi" w:hAnsiTheme="minorHAnsi" w:cstheme="minorHAnsi"/>
                <w:sz w:val="20"/>
                <w:szCs w:val="20"/>
              </w:rPr>
            </w:pPr>
            <w:r w:rsidRPr="00143C16">
              <w:rPr>
                <w:rFonts w:asciiTheme="minorHAnsi" w:hAnsiTheme="minorHAnsi" w:cstheme="minorHAnsi"/>
                <w:sz w:val="20"/>
                <w:szCs w:val="20"/>
              </w:rPr>
              <w:t>Anything they can or think they can get a high from.</w:t>
            </w:r>
          </w:p>
        </w:tc>
      </w:tr>
      <w:tr w:rsidR="00143C16" w:rsidRPr="00F82DE9" w:rsidTr="00F82DE9">
        <w:trPr>
          <w:trHeight w:val="288"/>
          <w:jc w:val="center"/>
        </w:trPr>
        <w:tc>
          <w:tcPr>
            <w:tcW w:w="7844" w:type="dxa"/>
            <w:shd w:val="clear" w:color="auto" w:fill="auto"/>
            <w:noWrap/>
            <w:vAlign w:val="bottom"/>
            <w:hideMark/>
          </w:tcPr>
          <w:p w:rsidR="00143C16" w:rsidRPr="00143C16" w:rsidRDefault="00143C16" w:rsidP="00143C16">
            <w:pPr>
              <w:pStyle w:val="NoSpacing"/>
              <w:numPr>
                <w:ilvl w:val="0"/>
                <w:numId w:val="23"/>
              </w:numPr>
              <w:rPr>
                <w:rFonts w:asciiTheme="minorHAnsi" w:hAnsiTheme="minorHAnsi" w:cstheme="minorHAnsi"/>
                <w:sz w:val="20"/>
                <w:szCs w:val="20"/>
              </w:rPr>
            </w:pPr>
            <w:r w:rsidRPr="00143C16">
              <w:rPr>
                <w:rFonts w:asciiTheme="minorHAnsi" w:hAnsiTheme="minorHAnsi" w:cstheme="minorHAnsi"/>
                <w:sz w:val="20"/>
                <w:szCs w:val="20"/>
              </w:rPr>
              <w:t xml:space="preserve">I only chose the ones my children have mentioned hearing about at school.  </w:t>
            </w:r>
          </w:p>
          <w:p w:rsidR="00143C16" w:rsidRPr="00143C16" w:rsidRDefault="00143C16" w:rsidP="00143C16">
            <w:pPr>
              <w:pStyle w:val="NoSpacing"/>
              <w:numPr>
                <w:ilvl w:val="0"/>
                <w:numId w:val="23"/>
              </w:numPr>
              <w:rPr>
                <w:rFonts w:asciiTheme="minorHAnsi" w:hAnsiTheme="minorHAnsi" w:cstheme="minorHAnsi"/>
                <w:sz w:val="20"/>
                <w:szCs w:val="20"/>
              </w:rPr>
            </w:pPr>
            <w:r w:rsidRPr="00143C16">
              <w:rPr>
                <w:rFonts w:asciiTheme="minorHAnsi" w:hAnsiTheme="minorHAnsi" w:cstheme="minorHAnsi"/>
                <w:sz w:val="20"/>
                <w:szCs w:val="20"/>
              </w:rPr>
              <w:lastRenderedPageBreak/>
              <w:t>Over regulation and the police state, primarily</w:t>
            </w:r>
          </w:p>
          <w:p w:rsidR="00143C16" w:rsidRPr="00143C16" w:rsidRDefault="00143C16" w:rsidP="00143C16">
            <w:pPr>
              <w:pStyle w:val="NoSpacing"/>
              <w:numPr>
                <w:ilvl w:val="0"/>
                <w:numId w:val="23"/>
              </w:numPr>
              <w:rPr>
                <w:rFonts w:asciiTheme="minorHAnsi" w:hAnsiTheme="minorHAnsi" w:cstheme="minorHAnsi"/>
                <w:sz w:val="20"/>
                <w:szCs w:val="20"/>
              </w:rPr>
            </w:pPr>
            <w:r w:rsidRPr="00143C16">
              <w:rPr>
                <w:rFonts w:asciiTheme="minorHAnsi" w:hAnsiTheme="minorHAnsi" w:cstheme="minorHAnsi"/>
                <w:sz w:val="20"/>
                <w:szCs w:val="20"/>
              </w:rPr>
              <w:t>No idea</w:t>
            </w:r>
          </w:p>
        </w:tc>
      </w:tr>
    </w:tbl>
    <w:p w:rsidR="00F82DE9" w:rsidRDefault="007A68E1" w:rsidP="00600202">
      <w:pPr>
        <w:tabs>
          <w:tab w:val="left" w:pos="900"/>
        </w:tabs>
      </w:pPr>
      <w:r>
        <w:rPr>
          <w:noProof/>
        </w:rPr>
        <w:lastRenderedPageBreak/>
        <w:drawing>
          <wp:anchor distT="0" distB="0" distL="114300" distR="114300" simplePos="0" relativeHeight="251680768" behindDoc="0" locked="0" layoutInCell="1" allowOverlap="1">
            <wp:simplePos x="0" y="0"/>
            <wp:positionH relativeFrom="column">
              <wp:posOffset>583353</wp:posOffset>
            </wp:positionH>
            <wp:positionV relativeFrom="paragraph">
              <wp:posOffset>137160</wp:posOffset>
            </wp:positionV>
            <wp:extent cx="4724400" cy="2251710"/>
            <wp:effectExtent l="0" t="0" r="0" b="1524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F82DE9" w:rsidRPr="00F82DE9" w:rsidRDefault="00F82DE9" w:rsidP="00F82DE9"/>
    <w:p w:rsidR="00F82DE9" w:rsidRPr="00F82DE9" w:rsidRDefault="00F82DE9" w:rsidP="00F82DE9"/>
    <w:p w:rsidR="00F82DE9" w:rsidRPr="00F82DE9" w:rsidRDefault="00F82DE9" w:rsidP="00F82DE9"/>
    <w:p w:rsidR="00F82DE9" w:rsidRPr="00F82DE9" w:rsidRDefault="00F82DE9" w:rsidP="00F82DE9"/>
    <w:p w:rsidR="00F82DE9" w:rsidRPr="00F82DE9" w:rsidRDefault="00F82DE9" w:rsidP="00F82DE9"/>
    <w:p w:rsidR="00F82DE9" w:rsidRPr="00F82DE9" w:rsidRDefault="00F82DE9" w:rsidP="00F82DE9"/>
    <w:p w:rsidR="00F82DE9" w:rsidRPr="00F82DE9" w:rsidRDefault="00F82DE9" w:rsidP="00F82DE9"/>
    <w:p w:rsidR="00F82DE9" w:rsidRPr="00F82DE9" w:rsidRDefault="00F82DE9" w:rsidP="00F82DE9"/>
    <w:p w:rsidR="00F82DE9" w:rsidRDefault="00F82DE9" w:rsidP="00F82DE9"/>
    <w:p w:rsidR="007A68E1" w:rsidRPr="00F82DE9" w:rsidRDefault="007A68E1" w:rsidP="00F82DE9"/>
    <w:p w:rsidR="00F82DE9" w:rsidRPr="00F82DE9" w:rsidRDefault="00F82DE9" w:rsidP="00F82DE9"/>
    <w:p w:rsidR="00F82DE9" w:rsidRDefault="00F82DE9" w:rsidP="00F82DE9"/>
    <w:p w:rsidR="007D727C" w:rsidRDefault="007D727C" w:rsidP="00F82DE9"/>
    <w:p w:rsidR="00F82DE9" w:rsidRDefault="00F82DE9" w:rsidP="00F82DE9">
      <w:pPr>
        <w:tabs>
          <w:tab w:val="left" w:pos="8490"/>
        </w:tabs>
      </w:pPr>
      <w:r>
        <w:tab/>
      </w:r>
    </w:p>
    <w:tbl>
      <w:tblPr>
        <w:tblW w:w="935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82DE9" w:rsidRPr="00F82DE9" w:rsidTr="00003F9F">
        <w:trPr>
          <w:trHeight w:val="288"/>
          <w:jc w:val="center"/>
        </w:trPr>
        <w:tc>
          <w:tcPr>
            <w:tcW w:w="9350" w:type="dxa"/>
            <w:tcBorders>
              <w:top w:val="single" w:sz="4" w:space="0" w:color="auto"/>
              <w:bottom w:val="single" w:sz="4" w:space="0" w:color="auto"/>
            </w:tcBorders>
            <w:shd w:val="clear" w:color="auto" w:fill="A8D08D" w:themeFill="accent6" w:themeFillTint="99"/>
            <w:noWrap/>
            <w:vAlign w:val="bottom"/>
          </w:tcPr>
          <w:p w:rsidR="00F82DE9" w:rsidRPr="00F82DE9" w:rsidRDefault="00F82DE9" w:rsidP="00F82DE9">
            <w:pPr>
              <w:rPr>
                <w:rFonts w:asciiTheme="minorHAnsi" w:hAnsiTheme="minorHAnsi" w:cstheme="minorHAnsi"/>
                <w:b/>
                <w:color w:val="333333"/>
                <w:sz w:val="20"/>
                <w:szCs w:val="20"/>
              </w:rPr>
            </w:pPr>
            <w:r w:rsidRPr="00F82DE9">
              <w:rPr>
                <w:rFonts w:asciiTheme="minorHAnsi" w:hAnsiTheme="minorHAnsi" w:cstheme="minorHAnsi"/>
                <w:b/>
                <w:color w:val="333333"/>
                <w:sz w:val="20"/>
                <w:szCs w:val="20"/>
              </w:rPr>
              <w:t>Other Comments:</w:t>
            </w:r>
          </w:p>
        </w:tc>
      </w:tr>
      <w:tr w:rsidR="00F82DE9" w:rsidRPr="00F82DE9" w:rsidTr="00003F9F">
        <w:trPr>
          <w:trHeight w:val="288"/>
          <w:jc w:val="center"/>
        </w:trPr>
        <w:tc>
          <w:tcPr>
            <w:tcW w:w="9350" w:type="dxa"/>
            <w:tcBorders>
              <w:top w:val="single" w:sz="4" w:space="0" w:color="auto"/>
            </w:tcBorders>
            <w:shd w:val="clear" w:color="auto" w:fill="auto"/>
            <w:noWrap/>
            <w:vAlign w:val="bottom"/>
          </w:tcPr>
          <w:tbl>
            <w:tblPr>
              <w:tblW w:w="9360" w:type="dxa"/>
              <w:tblLook w:val="04A0" w:firstRow="1" w:lastRow="0" w:firstColumn="1" w:lastColumn="0" w:noHBand="0" w:noVBand="1"/>
            </w:tblPr>
            <w:tblGrid>
              <w:gridCol w:w="9134"/>
            </w:tblGrid>
            <w:tr w:rsidR="00003F9F" w:rsidRPr="00003F9F" w:rsidTr="00003F9F">
              <w:trPr>
                <w:trHeight w:val="288"/>
              </w:trPr>
              <w:tc>
                <w:tcPr>
                  <w:tcW w:w="9360" w:type="dxa"/>
                  <w:tcBorders>
                    <w:top w:val="nil"/>
                    <w:left w:val="nil"/>
                    <w:bottom w:val="nil"/>
                    <w:right w:val="nil"/>
                  </w:tcBorders>
                  <w:shd w:val="clear" w:color="auto" w:fill="auto"/>
                  <w:noWrap/>
                  <w:vAlign w:val="bottom"/>
                  <w:hideMark/>
                </w:tcPr>
                <w:p w:rsidR="00003F9F" w:rsidRPr="00003F9F" w:rsidRDefault="00003F9F" w:rsidP="00003F9F">
                  <w:pPr>
                    <w:pStyle w:val="ListParagraph"/>
                    <w:numPr>
                      <w:ilvl w:val="0"/>
                      <w:numId w:val="24"/>
                    </w:numPr>
                    <w:ind w:left="229" w:hanging="270"/>
                    <w:rPr>
                      <w:rFonts w:asciiTheme="minorHAnsi" w:hAnsiTheme="minorHAnsi" w:cstheme="minorHAnsi"/>
                      <w:color w:val="333333"/>
                      <w:sz w:val="20"/>
                      <w:szCs w:val="20"/>
                    </w:rPr>
                  </w:pPr>
                  <w:r w:rsidRPr="00003F9F">
                    <w:rPr>
                      <w:rFonts w:asciiTheme="minorHAnsi" w:hAnsiTheme="minorHAnsi" w:cstheme="minorHAnsi"/>
                      <w:color w:val="333333"/>
                      <w:sz w:val="20"/>
                      <w:szCs w:val="20"/>
                    </w:rPr>
                    <w:t>Don't know</w:t>
                  </w:r>
                </w:p>
              </w:tc>
            </w:tr>
            <w:tr w:rsidR="00003F9F" w:rsidRPr="00003F9F" w:rsidTr="00003F9F">
              <w:trPr>
                <w:trHeight w:val="288"/>
              </w:trPr>
              <w:tc>
                <w:tcPr>
                  <w:tcW w:w="9360" w:type="dxa"/>
                  <w:tcBorders>
                    <w:top w:val="nil"/>
                    <w:left w:val="nil"/>
                    <w:bottom w:val="nil"/>
                    <w:right w:val="nil"/>
                  </w:tcBorders>
                  <w:shd w:val="clear" w:color="auto" w:fill="auto"/>
                  <w:noWrap/>
                  <w:vAlign w:val="bottom"/>
                  <w:hideMark/>
                </w:tcPr>
                <w:p w:rsidR="00003F9F" w:rsidRPr="00003F9F" w:rsidRDefault="00003F9F" w:rsidP="00003F9F">
                  <w:pPr>
                    <w:pStyle w:val="ListParagraph"/>
                    <w:numPr>
                      <w:ilvl w:val="0"/>
                      <w:numId w:val="24"/>
                    </w:numPr>
                    <w:ind w:left="229" w:hanging="270"/>
                    <w:rPr>
                      <w:rFonts w:asciiTheme="minorHAnsi" w:hAnsiTheme="minorHAnsi" w:cstheme="minorHAnsi"/>
                      <w:color w:val="333333"/>
                      <w:sz w:val="20"/>
                      <w:szCs w:val="20"/>
                    </w:rPr>
                  </w:pPr>
                  <w:r w:rsidRPr="00003F9F">
                    <w:rPr>
                      <w:rFonts w:asciiTheme="minorHAnsi" w:hAnsiTheme="minorHAnsi" w:cstheme="minorHAnsi"/>
                      <w:color w:val="333333"/>
                      <w:sz w:val="20"/>
                      <w:szCs w:val="20"/>
                    </w:rPr>
                    <w:t>Don't know</w:t>
                  </w:r>
                </w:p>
              </w:tc>
            </w:tr>
            <w:tr w:rsidR="00003F9F" w:rsidRPr="00003F9F" w:rsidTr="00003F9F">
              <w:trPr>
                <w:trHeight w:val="288"/>
              </w:trPr>
              <w:tc>
                <w:tcPr>
                  <w:tcW w:w="9360" w:type="dxa"/>
                  <w:tcBorders>
                    <w:top w:val="nil"/>
                    <w:left w:val="nil"/>
                    <w:bottom w:val="nil"/>
                    <w:right w:val="nil"/>
                  </w:tcBorders>
                  <w:shd w:val="clear" w:color="auto" w:fill="auto"/>
                  <w:noWrap/>
                  <w:vAlign w:val="bottom"/>
                  <w:hideMark/>
                </w:tcPr>
                <w:p w:rsidR="00003F9F" w:rsidRPr="00003F9F" w:rsidRDefault="00003F9F" w:rsidP="00003F9F">
                  <w:pPr>
                    <w:pStyle w:val="ListParagraph"/>
                    <w:numPr>
                      <w:ilvl w:val="0"/>
                      <w:numId w:val="24"/>
                    </w:numPr>
                    <w:ind w:left="229" w:hanging="270"/>
                    <w:rPr>
                      <w:rFonts w:asciiTheme="minorHAnsi" w:hAnsiTheme="minorHAnsi" w:cstheme="minorHAnsi"/>
                      <w:color w:val="333333"/>
                      <w:sz w:val="20"/>
                      <w:szCs w:val="20"/>
                    </w:rPr>
                  </w:pPr>
                  <w:r w:rsidRPr="00003F9F">
                    <w:rPr>
                      <w:rFonts w:asciiTheme="minorHAnsi" w:hAnsiTheme="minorHAnsi" w:cstheme="minorHAnsi"/>
                      <w:color w:val="333333"/>
                      <w:sz w:val="20"/>
                      <w:szCs w:val="20"/>
                    </w:rPr>
                    <w:t>I don't really know</w:t>
                  </w:r>
                </w:p>
              </w:tc>
            </w:tr>
            <w:tr w:rsidR="00003F9F" w:rsidRPr="00003F9F" w:rsidTr="00003F9F">
              <w:trPr>
                <w:trHeight w:val="288"/>
              </w:trPr>
              <w:tc>
                <w:tcPr>
                  <w:tcW w:w="9360" w:type="dxa"/>
                  <w:tcBorders>
                    <w:top w:val="nil"/>
                    <w:left w:val="nil"/>
                    <w:bottom w:val="nil"/>
                    <w:right w:val="nil"/>
                  </w:tcBorders>
                  <w:shd w:val="clear" w:color="auto" w:fill="auto"/>
                  <w:noWrap/>
                  <w:vAlign w:val="bottom"/>
                  <w:hideMark/>
                </w:tcPr>
                <w:p w:rsidR="00003F9F" w:rsidRPr="00003F9F" w:rsidRDefault="00003F9F" w:rsidP="00003F9F">
                  <w:pPr>
                    <w:pStyle w:val="ListParagraph"/>
                    <w:numPr>
                      <w:ilvl w:val="0"/>
                      <w:numId w:val="24"/>
                    </w:numPr>
                    <w:ind w:left="229" w:hanging="270"/>
                    <w:rPr>
                      <w:rFonts w:asciiTheme="minorHAnsi" w:hAnsiTheme="minorHAnsi" w:cstheme="minorHAnsi"/>
                      <w:color w:val="333333"/>
                      <w:sz w:val="20"/>
                      <w:szCs w:val="20"/>
                    </w:rPr>
                  </w:pPr>
                  <w:r w:rsidRPr="00003F9F">
                    <w:rPr>
                      <w:rFonts w:asciiTheme="minorHAnsi" w:hAnsiTheme="minorHAnsi" w:cstheme="minorHAnsi"/>
                      <w:color w:val="333333"/>
                      <w:sz w:val="20"/>
                      <w:szCs w:val="20"/>
                    </w:rPr>
                    <w:t>No idea - minor I'd say</w:t>
                  </w:r>
                </w:p>
              </w:tc>
            </w:tr>
            <w:tr w:rsidR="00003F9F" w:rsidRPr="00003F9F" w:rsidTr="00003F9F">
              <w:trPr>
                <w:trHeight w:val="288"/>
              </w:trPr>
              <w:tc>
                <w:tcPr>
                  <w:tcW w:w="9360" w:type="dxa"/>
                  <w:tcBorders>
                    <w:top w:val="nil"/>
                    <w:left w:val="nil"/>
                    <w:bottom w:val="nil"/>
                    <w:right w:val="nil"/>
                  </w:tcBorders>
                  <w:shd w:val="clear" w:color="auto" w:fill="auto"/>
                  <w:noWrap/>
                  <w:vAlign w:val="bottom"/>
                  <w:hideMark/>
                </w:tcPr>
                <w:p w:rsidR="00003F9F" w:rsidRPr="00003F9F" w:rsidRDefault="00003F9F" w:rsidP="00003F9F">
                  <w:pPr>
                    <w:pStyle w:val="ListParagraph"/>
                    <w:numPr>
                      <w:ilvl w:val="0"/>
                      <w:numId w:val="24"/>
                    </w:numPr>
                    <w:ind w:left="229" w:hanging="270"/>
                    <w:rPr>
                      <w:rFonts w:asciiTheme="minorHAnsi" w:hAnsiTheme="minorHAnsi" w:cstheme="minorHAnsi"/>
                      <w:color w:val="333333"/>
                      <w:sz w:val="20"/>
                      <w:szCs w:val="20"/>
                    </w:rPr>
                  </w:pPr>
                  <w:r w:rsidRPr="00003F9F">
                    <w:rPr>
                      <w:rFonts w:asciiTheme="minorHAnsi" w:hAnsiTheme="minorHAnsi" w:cstheme="minorHAnsi"/>
                      <w:color w:val="333333"/>
                      <w:sz w:val="20"/>
                      <w:szCs w:val="20"/>
                    </w:rPr>
                    <w:t>No issues that I'm aware of</w:t>
                  </w:r>
                </w:p>
              </w:tc>
            </w:tr>
            <w:tr w:rsidR="00003F9F" w:rsidRPr="00003F9F" w:rsidTr="00003F9F">
              <w:trPr>
                <w:trHeight w:val="288"/>
              </w:trPr>
              <w:tc>
                <w:tcPr>
                  <w:tcW w:w="9360" w:type="dxa"/>
                  <w:tcBorders>
                    <w:top w:val="nil"/>
                    <w:left w:val="nil"/>
                    <w:bottom w:val="nil"/>
                    <w:right w:val="nil"/>
                  </w:tcBorders>
                  <w:shd w:val="clear" w:color="auto" w:fill="auto"/>
                  <w:noWrap/>
                  <w:vAlign w:val="bottom"/>
                  <w:hideMark/>
                </w:tcPr>
                <w:p w:rsidR="00003F9F" w:rsidRPr="00003F9F" w:rsidRDefault="00003F9F" w:rsidP="00003F9F">
                  <w:pPr>
                    <w:pStyle w:val="ListParagraph"/>
                    <w:numPr>
                      <w:ilvl w:val="0"/>
                      <w:numId w:val="24"/>
                    </w:numPr>
                    <w:ind w:left="229" w:hanging="270"/>
                    <w:rPr>
                      <w:rFonts w:asciiTheme="minorHAnsi" w:hAnsiTheme="minorHAnsi" w:cstheme="minorHAnsi"/>
                      <w:color w:val="333333"/>
                      <w:sz w:val="20"/>
                      <w:szCs w:val="20"/>
                    </w:rPr>
                  </w:pPr>
                  <w:r w:rsidRPr="00003F9F">
                    <w:rPr>
                      <w:rFonts w:asciiTheme="minorHAnsi" w:hAnsiTheme="minorHAnsi" w:cstheme="minorHAnsi"/>
                      <w:color w:val="333333"/>
                      <w:sz w:val="20"/>
                      <w:szCs w:val="20"/>
                    </w:rPr>
                    <w:t>Don't know</w:t>
                  </w:r>
                </w:p>
              </w:tc>
            </w:tr>
            <w:tr w:rsidR="00003F9F" w:rsidRPr="00003F9F" w:rsidTr="00003F9F">
              <w:trPr>
                <w:trHeight w:val="288"/>
              </w:trPr>
              <w:tc>
                <w:tcPr>
                  <w:tcW w:w="9360" w:type="dxa"/>
                  <w:tcBorders>
                    <w:top w:val="nil"/>
                    <w:left w:val="nil"/>
                    <w:bottom w:val="nil"/>
                    <w:right w:val="nil"/>
                  </w:tcBorders>
                  <w:shd w:val="clear" w:color="auto" w:fill="auto"/>
                  <w:noWrap/>
                  <w:vAlign w:val="bottom"/>
                  <w:hideMark/>
                </w:tcPr>
                <w:p w:rsidR="00003F9F" w:rsidRPr="00003F9F" w:rsidRDefault="00003F9F" w:rsidP="00003F9F">
                  <w:pPr>
                    <w:pStyle w:val="ListParagraph"/>
                    <w:numPr>
                      <w:ilvl w:val="0"/>
                      <w:numId w:val="24"/>
                    </w:numPr>
                    <w:ind w:left="229" w:hanging="270"/>
                    <w:rPr>
                      <w:rFonts w:asciiTheme="minorHAnsi" w:hAnsiTheme="minorHAnsi" w:cstheme="minorHAnsi"/>
                      <w:color w:val="333333"/>
                      <w:sz w:val="20"/>
                      <w:szCs w:val="20"/>
                    </w:rPr>
                  </w:pPr>
                  <w:r w:rsidRPr="00003F9F">
                    <w:rPr>
                      <w:rFonts w:asciiTheme="minorHAnsi" w:hAnsiTheme="minorHAnsi" w:cstheme="minorHAnsi"/>
                      <w:color w:val="333333"/>
                      <w:sz w:val="20"/>
                      <w:szCs w:val="20"/>
                    </w:rPr>
                    <w:t>Unaware of a problem</w:t>
                  </w:r>
                </w:p>
              </w:tc>
            </w:tr>
            <w:tr w:rsidR="00003F9F" w:rsidRPr="00003F9F" w:rsidTr="00003F9F">
              <w:trPr>
                <w:trHeight w:val="288"/>
              </w:trPr>
              <w:tc>
                <w:tcPr>
                  <w:tcW w:w="9360" w:type="dxa"/>
                  <w:tcBorders>
                    <w:top w:val="nil"/>
                    <w:left w:val="nil"/>
                    <w:bottom w:val="nil"/>
                    <w:right w:val="nil"/>
                  </w:tcBorders>
                  <w:shd w:val="clear" w:color="auto" w:fill="auto"/>
                  <w:noWrap/>
                  <w:vAlign w:val="bottom"/>
                  <w:hideMark/>
                </w:tcPr>
                <w:p w:rsidR="00003F9F" w:rsidRPr="00003F9F" w:rsidRDefault="00003F9F" w:rsidP="00003F9F">
                  <w:pPr>
                    <w:pStyle w:val="ListParagraph"/>
                    <w:numPr>
                      <w:ilvl w:val="0"/>
                      <w:numId w:val="24"/>
                    </w:numPr>
                    <w:ind w:left="229" w:hanging="270"/>
                    <w:rPr>
                      <w:rFonts w:asciiTheme="minorHAnsi" w:hAnsiTheme="minorHAnsi" w:cstheme="minorHAnsi"/>
                      <w:color w:val="333333"/>
                      <w:sz w:val="20"/>
                      <w:szCs w:val="20"/>
                    </w:rPr>
                  </w:pPr>
                  <w:r w:rsidRPr="00003F9F">
                    <w:rPr>
                      <w:rFonts w:asciiTheme="minorHAnsi" w:hAnsiTheme="minorHAnsi" w:cstheme="minorHAnsi"/>
                      <w:color w:val="333333"/>
                      <w:sz w:val="20"/>
                      <w:szCs w:val="20"/>
                    </w:rPr>
                    <w:t>Not aware - but I don't really hear about it</w:t>
                  </w:r>
                </w:p>
              </w:tc>
            </w:tr>
            <w:tr w:rsidR="00003F9F" w:rsidRPr="00003F9F" w:rsidTr="00003F9F">
              <w:trPr>
                <w:trHeight w:val="288"/>
              </w:trPr>
              <w:tc>
                <w:tcPr>
                  <w:tcW w:w="9360" w:type="dxa"/>
                  <w:tcBorders>
                    <w:top w:val="nil"/>
                    <w:left w:val="nil"/>
                    <w:bottom w:val="nil"/>
                    <w:right w:val="nil"/>
                  </w:tcBorders>
                  <w:shd w:val="clear" w:color="auto" w:fill="auto"/>
                  <w:noWrap/>
                  <w:vAlign w:val="bottom"/>
                  <w:hideMark/>
                </w:tcPr>
                <w:p w:rsidR="00003F9F" w:rsidRPr="00003F9F" w:rsidRDefault="00003F9F" w:rsidP="00003F9F">
                  <w:pPr>
                    <w:pStyle w:val="ListParagraph"/>
                    <w:numPr>
                      <w:ilvl w:val="0"/>
                      <w:numId w:val="24"/>
                    </w:numPr>
                    <w:ind w:left="229" w:hanging="270"/>
                    <w:rPr>
                      <w:rFonts w:asciiTheme="minorHAnsi" w:hAnsiTheme="minorHAnsi" w:cstheme="minorHAnsi"/>
                      <w:color w:val="333333"/>
                      <w:sz w:val="20"/>
                      <w:szCs w:val="20"/>
                    </w:rPr>
                  </w:pPr>
                  <w:r w:rsidRPr="00003F9F">
                    <w:rPr>
                      <w:rFonts w:asciiTheme="minorHAnsi" w:hAnsiTheme="minorHAnsi" w:cstheme="minorHAnsi"/>
                      <w:color w:val="333333"/>
                      <w:sz w:val="20"/>
                      <w:szCs w:val="20"/>
                    </w:rPr>
                    <w:t>Based on comments from when my kids were in school (5+ years ago) and from comments from youth group kids speaking about kids at school</w:t>
                  </w:r>
                </w:p>
              </w:tc>
            </w:tr>
            <w:tr w:rsidR="00003F9F" w:rsidRPr="00003F9F" w:rsidTr="00003F9F">
              <w:trPr>
                <w:trHeight w:val="288"/>
              </w:trPr>
              <w:tc>
                <w:tcPr>
                  <w:tcW w:w="9360" w:type="dxa"/>
                  <w:tcBorders>
                    <w:top w:val="nil"/>
                    <w:left w:val="nil"/>
                    <w:bottom w:val="nil"/>
                    <w:right w:val="nil"/>
                  </w:tcBorders>
                  <w:shd w:val="clear" w:color="auto" w:fill="auto"/>
                  <w:noWrap/>
                  <w:vAlign w:val="bottom"/>
                  <w:hideMark/>
                </w:tcPr>
                <w:p w:rsidR="00003F9F" w:rsidRPr="00003F9F" w:rsidRDefault="00003F9F" w:rsidP="00003F9F">
                  <w:pPr>
                    <w:pStyle w:val="ListParagraph"/>
                    <w:numPr>
                      <w:ilvl w:val="0"/>
                      <w:numId w:val="24"/>
                    </w:numPr>
                    <w:ind w:left="229" w:hanging="270"/>
                    <w:rPr>
                      <w:rFonts w:asciiTheme="minorHAnsi" w:hAnsiTheme="minorHAnsi" w:cstheme="minorHAnsi"/>
                      <w:color w:val="333333"/>
                      <w:sz w:val="20"/>
                      <w:szCs w:val="20"/>
                    </w:rPr>
                  </w:pPr>
                  <w:r w:rsidRPr="00003F9F">
                    <w:rPr>
                      <w:rFonts w:asciiTheme="minorHAnsi" w:hAnsiTheme="minorHAnsi" w:cstheme="minorHAnsi"/>
                      <w:color w:val="333333"/>
                      <w:sz w:val="20"/>
                      <w:szCs w:val="20"/>
                    </w:rPr>
                    <w:t>Not sure</w:t>
                  </w:r>
                </w:p>
              </w:tc>
            </w:tr>
            <w:tr w:rsidR="00003F9F" w:rsidRPr="00003F9F" w:rsidTr="00003F9F">
              <w:trPr>
                <w:trHeight w:val="288"/>
              </w:trPr>
              <w:tc>
                <w:tcPr>
                  <w:tcW w:w="9360" w:type="dxa"/>
                  <w:tcBorders>
                    <w:top w:val="nil"/>
                    <w:left w:val="nil"/>
                    <w:bottom w:val="nil"/>
                    <w:right w:val="nil"/>
                  </w:tcBorders>
                  <w:shd w:val="clear" w:color="auto" w:fill="auto"/>
                  <w:noWrap/>
                  <w:vAlign w:val="bottom"/>
                  <w:hideMark/>
                </w:tcPr>
                <w:p w:rsidR="00003F9F" w:rsidRPr="00003F9F" w:rsidRDefault="00003F9F" w:rsidP="00003F9F">
                  <w:pPr>
                    <w:pStyle w:val="ListParagraph"/>
                    <w:numPr>
                      <w:ilvl w:val="0"/>
                      <w:numId w:val="24"/>
                    </w:numPr>
                    <w:ind w:left="229" w:hanging="270"/>
                    <w:rPr>
                      <w:rFonts w:asciiTheme="minorHAnsi" w:hAnsiTheme="minorHAnsi" w:cstheme="minorHAnsi"/>
                      <w:color w:val="333333"/>
                      <w:sz w:val="20"/>
                      <w:szCs w:val="20"/>
                    </w:rPr>
                  </w:pPr>
                  <w:r w:rsidRPr="00003F9F">
                    <w:rPr>
                      <w:rFonts w:asciiTheme="minorHAnsi" w:hAnsiTheme="minorHAnsi" w:cstheme="minorHAnsi"/>
                      <w:color w:val="333333"/>
                      <w:sz w:val="20"/>
                      <w:szCs w:val="20"/>
                    </w:rPr>
                    <w:t>I think it is considered a rite of passage that everyone does it.</w:t>
                  </w:r>
                </w:p>
              </w:tc>
            </w:tr>
            <w:tr w:rsidR="00003F9F" w:rsidRPr="00003F9F" w:rsidTr="00003F9F">
              <w:trPr>
                <w:trHeight w:val="288"/>
              </w:trPr>
              <w:tc>
                <w:tcPr>
                  <w:tcW w:w="9360" w:type="dxa"/>
                  <w:tcBorders>
                    <w:top w:val="nil"/>
                    <w:left w:val="nil"/>
                    <w:bottom w:val="nil"/>
                    <w:right w:val="nil"/>
                  </w:tcBorders>
                  <w:shd w:val="clear" w:color="auto" w:fill="auto"/>
                  <w:noWrap/>
                  <w:vAlign w:val="bottom"/>
                  <w:hideMark/>
                </w:tcPr>
                <w:p w:rsidR="00003F9F" w:rsidRPr="00003F9F" w:rsidRDefault="00003F9F" w:rsidP="00003F9F">
                  <w:pPr>
                    <w:pStyle w:val="ListParagraph"/>
                    <w:numPr>
                      <w:ilvl w:val="0"/>
                      <w:numId w:val="24"/>
                    </w:numPr>
                    <w:ind w:left="229" w:hanging="270"/>
                    <w:rPr>
                      <w:rFonts w:asciiTheme="minorHAnsi" w:hAnsiTheme="minorHAnsi" w:cstheme="minorHAnsi"/>
                      <w:color w:val="333333"/>
                      <w:sz w:val="20"/>
                      <w:szCs w:val="20"/>
                    </w:rPr>
                  </w:pPr>
                  <w:r w:rsidRPr="00003F9F">
                    <w:rPr>
                      <w:rFonts w:asciiTheme="minorHAnsi" w:hAnsiTheme="minorHAnsi" w:cstheme="minorHAnsi"/>
                      <w:color w:val="333333"/>
                      <w:sz w:val="20"/>
                      <w:szCs w:val="20"/>
                    </w:rPr>
                    <w:t>Not sure</w:t>
                  </w:r>
                </w:p>
              </w:tc>
            </w:tr>
            <w:tr w:rsidR="00003F9F" w:rsidRPr="00003F9F" w:rsidTr="00003F9F">
              <w:trPr>
                <w:trHeight w:val="288"/>
              </w:trPr>
              <w:tc>
                <w:tcPr>
                  <w:tcW w:w="9360" w:type="dxa"/>
                  <w:tcBorders>
                    <w:top w:val="nil"/>
                    <w:left w:val="nil"/>
                    <w:bottom w:val="nil"/>
                    <w:right w:val="nil"/>
                  </w:tcBorders>
                  <w:shd w:val="clear" w:color="auto" w:fill="auto"/>
                  <w:noWrap/>
                  <w:vAlign w:val="bottom"/>
                  <w:hideMark/>
                </w:tcPr>
                <w:p w:rsidR="00003F9F" w:rsidRPr="00003F9F" w:rsidRDefault="00003F9F" w:rsidP="00003F9F">
                  <w:pPr>
                    <w:pStyle w:val="ListParagraph"/>
                    <w:numPr>
                      <w:ilvl w:val="0"/>
                      <w:numId w:val="24"/>
                    </w:numPr>
                    <w:ind w:left="229" w:hanging="270"/>
                    <w:rPr>
                      <w:rFonts w:asciiTheme="minorHAnsi" w:hAnsiTheme="minorHAnsi" w:cstheme="minorHAnsi"/>
                      <w:color w:val="333333"/>
                      <w:sz w:val="20"/>
                      <w:szCs w:val="20"/>
                    </w:rPr>
                  </w:pPr>
                  <w:r w:rsidRPr="00003F9F">
                    <w:rPr>
                      <w:rFonts w:asciiTheme="minorHAnsi" w:hAnsiTheme="minorHAnsi" w:cstheme="minorHAnsi"/>
                      <w:color w:val="333333"/>
                      <w:sz w:val="20"/>
                      <w:szCs w:val="20"/>
                    </w:rPr>
                    <w:t>Alcohol use isn't a problem associated with age</w:t>
                  </w:r>
                </w:p>
              </w:tc>
            </w:tr>
          </w:tbl>
          <w:p w:rsidR="00F82DE9" w:rsidRPr="00F82DE9" w:rsidRDefault="00F82DE9" w:rsidP="00003F9F">
            <w:pPr>
              <w:pStyle w:val="ListParagraph"/>
              <w:ind w:left="0"/>
              <w:rPr>
                <w:rFonts w:asciiTheme="minorHAnsi" w:hAnsiTheme="minorHAnsi" w:cstheme="minorHAnsi"/>
                <w:color w:val="333333"/>
                <w:sz w:val="20"/>
                <w:szCs w:val="20"/>
              </w:rPr>
            </w:pPr>
          </w:p>
        </w:tc>
      </w:tr>
    </w:tbl>
    <w:p w:rsidR="00F82DE9" w:rsidRDefault="00003F9F" w:rsidP="00F82DE9">
      <w:pPr>
        <w:tabs>
          <w:tab w:val="left" w:pos="8490"/>
        </w:tabs>
      </w:pPr>
      <w:r>
        <w:rPr>
          <w:noProof/>
        </w:rPr>
        <w:drawing>
          <wp:anchor distT="0" distB="0" distL="114300" distR="114300" simplePos="0" relativeHeight="251681792" behindDoc="0" locked="0" layoutInCell="1" allowOverlap="1">
            <wp:simplePos x="0" y="0"/>
            <wp:positionH relativeFrom="column">
              <wp:posOffset>278977</wp:posOffset>
            </wp:positionH>
            <wp:positionV relativeFrom="paragraph">
              <wp:posOffset>138219</wp:posOffset>
            </wp:positionV>
            <wp:extent cx="5399405" cy="2218266"/>
            <wp:effectExtent l="0" t="0" r="10795" b="10795"/>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F82DE9" w:rsidRDefault="00F82DE9" w:rsidP="00F82DE9">
      <w:pPr>
        <w:tabs>
          <w:tab w:val="left" w:pos="8490"/>
        </w:tabs>
      </w:pPr>
    </w:p>
    <w:p w:rsidR="00F82DE9" w:rsidRPr="00F82DE9" w:rsidRDefault="00F82DE9" w:rsidP="00F82DE9"/>
    <w:p w:rsidR="00F82DE9" w:rsidRPr="00F82DE9" w:rsidRDefault="00F82DE9" w:rsidP="00F82DE9"/>
    <w:p w:rsidR="00F82DE9" w:rsidRPr="00F82DE9" w:rsidRDefault="00F82DE9" w:rsidP="00F82DE9"/>
    <w:p w:rsidR="00F82DE9" w:rsidRPr="00F82DE9" w:rsidRDefault="00F82DE9" w:rsidP="00F82DE9"/>
    <w:p w:rsidR="00F82DE9" w:rsidRPr="00F82DE9" w:rsidRDefault="00F82DE9" w:rsidP="00F82DE9"/>
    <w:p w:rsidR="00F82DE9" w:rsidRPr="00F82DE9" w:rsidRDefault="00F82DE9" w:rsidP="00F82DE9"/>
    <w:p w:rsidR="00F82DE9" w:rsidRPr="00F82DE9" w:rsidRDefault="00F82DE9" w:rsidP="00F82DE9"/>
    <w:p w:rsidR="00F82DE9" w:rsidRPr="00F82DE9" w:rsidRDefault="00F82DE9" w:rsidP="00F82DE9"/>
    <w:p w:rsidR="00F82DE9" w:rsidRPr="00F82DE9" w:rsidRDefault="00F82DE9" w:rsidP="00F82DE9"/>
    <w:p w:rsidR="00F82DE9" w:rsidRDefault="00F82DE9" w:rsidP="00F82DE9">
      <w:pPr>
        <w:tabs>
          <w:tab w:val="left" w:pos="5205"/>
        </w:tabs>
      </w:pPr>
    </w:p>
    <w:p w:rsidR="00EB703D" w:rsidRDefault="00EB703D" w:rsidP="00F82DE9">
      <w:pPr>
        <w:tabs>
          <w:tab w:val="left" w:pos="5205"/>
        </w:tabs>
      </w:pPr>
    </w:p>
    <w:p w:rsidR="00F82DE9" w:rsidRPr="00F82DE9" w:rsidRDefault="00F82DE9" w:rsidP="00F82DE9">
      <w:pPr>
        <w:tabs>
          <w:tab w:val="left" w:pos="5205"/>
        </w:tabs>
      </w:pPr>
    </w:p>
    <w:tbl>
      <w:tblPr>
        <w:tblW w:w="944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49"/>
      </w:tblGrid>
      <w:tr w:rsidR="00F82DE9" w:rsidRPr="00F82DE9" w:rsidTr="00F82DE9">
        <w:trPr>
          <w:trHeight w:val="369"/>
        </w:trPr>
        <w:tc>
          <w:tcPr>
            <w:tcW w:w="9449" w:type="dxa"/>
            <w:tcBorders>
              <w:top w:val="single" w:sz="4" w:space="0" w:color="auto"/>
              <w:bottom w:val="single" w:sz="4" w:space="0" w:color="auto"/>
            </w:tcBorders>
            <w:shd w:val="clear" w:color="auto" w:fill="A8D08D" w:themeFill="accent6" w:themeFillTint="99"/>
            <w:noWrap/>
            <w:vAlign w:val="bottom"/>
          </w:tcPr>
          <w:p w:rsidR="00F82DE9" w:rsidRPr="00F82DE9" w:rsidRDefault="00F82DE9" w:rsidP="00F82DE9">
            <w:pPr>
              <w:rPr>
                <w:rFonts w:asciiTheme="minorHAnsi" w:hAnsiTheme="minorHAnsi" w:cstheme="minorHAnsi"/>
                <w:b/>
                <w:color w:val="333333"/>
                <w:sz w:val="20"/>
                <w:szCs w:val="20"/>
              </w:rPr>
            </w:pPr>
            <w:r w:rsidRPr="00F82DE9">
              <w:rPr>
                <w:rFonts w:asciiTheme="minorHAnsi" w:hAnsiTheme="minorHAnsi" w:cstheme="minorHAnsi"/>
                <w:b/>
                <w:color w:val="333333"/>
                <w:sz w:val="20"/>
                <w:szCs w:val="20"/>
              </w:rPr>
              <w:lastRenderedPageBreak/>
              <w:t>Other Comments:</w:t>
            </w:r>
          </w:p>
        </w:tc>
      </w:tr>
      <w:tr w:rsidR="00EB703D" w:rsidRPr="00F82DE9" w:rsidTr="00EB703D">
        <w:trPr>
          <w:trHeight w:val="251"/>
        </w:trPr>
        <w:tc>
          <w:tcPr>
            <w:tcW w:w="9449" w:type="dxa"/>
            <w:tcBorders>
              <w:top w:val="single" w:sz="4" w:space="0" w:color="auto"/>
            </w:tcBorders>
            <w:shd w:val="clear" w:color="auto" w:fill="auto"/>
            <w:noWrap/>
            <w:vAlign w:val="bottom"/>
            <w:hideMark/>
          </w:tcPr>
          <w:p w:rsidR="00EB703D" w:rsidRPr="00EB703D" w:rsidRDefault="00EB703D" w:rsidP="00EB703D">
            <w:pPr>
              <w:pStyle w:val="NoSpacing"/>
              <w:numPr>
                <w:ilvl w:val="0"/>
                <w:numId w:val="26"/>
              </w:numPr>
              <w:rPr>
                <w:rFonts w:asciiTheme="minorHAnsi" w:hAnsiTheme="minorHAnsi" w:cstheme="minorHAnsi"/>
                <w:sz w:val="20"/>
                <w:szCs w:val="20"/>
              </w:rPr>
            </w:pPr>
            <w:r w:rsidRPr="00EB703D">
              <w:rPr>
                <w:rFonts w:asciiTheme="minorHAnsi" w:hAnsiTheme="minorHAnsi" w:cstheme="minorHAnsi"/>
                <w:sz w:val="20"/>
                <w:szCs w:val="20"/>
              </w:rPr>
              <w:t>Don't know</w:t>
            </w:r>
          </w:p>
        </w:tc>
      </w:tr>
      <w:tr w:rsidR="00EB703D" w:rsidRPr="00F82DE9" w:rsidTr="00EB703D">
        <w:trPr>
          <w:trHeight w:val="171"/>
        </w:trPr>
        <w:tc>
          <w:tcPr>
            <w:tcW w:w="9449" w:type="dxa"/>
            <w:shd w:val="clear" w:color="auto" w:fill="auto"/>
            <w:noWrap/>
            <w:vAlign w:val="bottom"/>
            <w:hideMark/>
          </w:tcPr>
          <w:p w:rsidR="00EB703D" w:rsidRPr="00EB703D" w:rsidRDefault="00EB703D" w:rsidP="00EB703D">
            <w:pPr>
              <w:pStyle w:val="NoSpacing"/>
              <w:numPr>
                <w:ilvl w:val="0"/>
                <w:numId w:val="26"/>
              </w:numPr>
              <w:rPr>
                <w:rFonts w:asciiTheme="minorHAnsi" w:hAnsiTheme="minorHAnsi" w:cstheme="minorHAnsi"/>
                <w:sz w:val="20"/>
                <w:szCs w:val="20"/>
              </w:rPr>
            </w:pPr>
            <w:r w:rsidRPr="00EB703D">
              <w:rPr>
                <w:rFonts w:asciiTheme="minorHAnsi" w:hAnsiTheme="minorHAnsi" w:cstheme="minorHAnsi"/>
                <w:sz w:val="20"/>
                <w:szCs w:val="20"/>
              </w:rPr>
              <w:t>I don't know</w:t>
            </w:r>
          </w:p>
        </w:tc>
      </w:tr>
      <w:tr w:rsidR="00EB703D" w:rsidRPr="00F82DE9" w:rsidTr="00EB703D">
        <w:trPr>
          <w:trHeight w:val="189"/>
        </w:trPr>
        <w:tc>
          <w:tcPr>
            <w:tcW w:w="9449" w:type="dxa"/>
            <w:shd w:val="clear" w:color="auto" w:fill="auto"/>
            <w:noWrap/>
            <w:vAlign w:val="bottom"/>
            <w:hideMark/>
          </w:tcPr>
          <w:p w:rsidR="00EB703D" w:rsidRPr="00EB703D" w:rsidRDefault="00EB703D" w:rsidP="00EB703D">
            <w:pPr>
              <w:pStyle w:val="NoSpacing"/>
              <w:numPr>
                <w:ilvl w:val="0"/>
                <w:numId w:val="26"/>
              </w:numPr>
              <w:rPr>
                <w:rFonts w:asciiTheme="minorHAnsi" w:hAnsiTheme="minorHAnsi" w:cstheme="minorHAnsi"/>
                <w:sz w:val="20"/>
                <w:szCs w:val="20"/>
              </w:rPr>
            </w:pPr>
            <w:r w:rsidRPr="00EB703D">
              <w:rPr>
                <w:rFonts w:asciiTheme="minorHAnsi" w:hAnsiTheme="minorHAnsi" w:cstheme="minorHAnsi"/>
                <w:sz w:val="20"/>
                <w:szCs w:val="20"/>
              </w:rPr>
              <w:t>Probably</w:t>
            </w:r>
          </w:p>
        </w:tc>
      </w:tr>
      <w:tr w:rsidR="00EB703D" w:rsidRPr="00F82DE9" w:rsidTr="00F82DE9">
        <w:trPr>
          <w:trHeight w:val="369"/>
        </w:trPr>
        <w:tc>
          <w:tcPr>
            <w:tcW w:w="9449" w:type="dxa"/>
            <w:shd w:val="clear" w:color="auto" w:fill="auto"/>
            <w:noWrap/>
            <w:vAlign w:val="bottom"/>
            <w:hideMark/>
          </w:tcPr>
          <w:p w:rsidR="00EB703D" w:rsidRPr="00EB703D" w:rsidRDefault="00EB703D" w:rsidP="00EB703D">
            <w:pPr>
              <w:pStyle w:val="NoSpacing"/>
              <w:numPr>
                <w:ilvl w:val="0"/>
                <w:numId w:val="26"/>
              </w:numPr>
              <w:rPr>
                <w:rFonts w:asciiTheme="minorHAnsi" w:hAnsiTheme="minorHAnsi" w:cstheme="minorHAnsi"/>
                <w:sz w:val="20"/>
                <w:szCs w:val="20"/>
              </w:rPr>
            </w:pPr>
            <w:r w:rsidRPr="00EB703D">
              <w:rPr>
                <w:rFonts w:asciiTheme="minorHAnsi" w:hAnsiTheme="minorHAnsi" w:cstheme="minorHAnsi"/>
                <w:sz w:val="20"/>
                <w:szCs w:val="20"/>
              </w:rPr>
              <w:t>The people around the area that I live all seem like upstanding citizens who endeavor to uphold the law and raise their children well</w:t>
            </w:r>
          </w:p>
        </w:tc>
      </w:tr>
      <w:tr w:rsidR="00EB703D" w:rsidRPr="00F82DE9" w:rsidTr="00EB703D">
        <w:trPr>
          <w:trHeight w:val="234"/>
        </w:trPr>
        <w:tc>
          <w:tcPr>
            <w:tcW w:w="9449" w:type="dxa"/>
            <w:shd w:val="clear" w:color="auto" w:fill="auto"/>
            <w:noWrap/>
            <w:vAlign w:val="bottom"/>
            <w:hideMark/>
          </w:tcPr>
          <w:p w:rsidR="00EB703D" w:rsidRPr="00EB703D" w:rsidRDefault="00EB703D" w:rsidP="00EB703D">
            <w:pPr>
              <w:pStyle w:val="NoSpacing"/>
              <w:numPr>
                <w:ilvl w:val="0"/>
                <w:numId w:val="26"/>
              </w:numPr>
              <w:rPr>
                <w:rFonts w:asciiTheme="minorHAnsi" w:hAnsiTheme="minorHAnsi" w:cstheme="minorHAnsi"/>
                <w:sz w:val="20"/>
                <w:szCs w:val="20"/>
              </w:rPr>
            </w:pPr>
            <w:r w:rsidRPr="00EB703D">
              <w:rPr>
                <w:rFonts w:asciiTheme="minorHAnsi" w:hAnsiTheme="minorHAnsi" w:cstheme="minorHAnsi"/>
                <w:sz w:val="20"/>
                <w:szCs w:val="20"/>
              </w:rPr>
              <w:t xml:space="preserve">Interesting enough, I have watched retired police officers and school personnel host parties and let their kids drink.  </w:t>
            </w:r>
          </w:p>
        </w:tc>
      </w:tr>
      <w:tr w:rsidR="00EB703D" w:rsidRPr="00F82DE9" w:rsidTr="00EB703D">
        <w:trPr>
          <w:trHeight w:val="73"/>
        </w:trPr>
        <w:tc>
          <w:tcPr>
            <w:tcW w:w="9449" w:type="dxa"/>
            <w:shd w:val="clear" w:color="auto" w:fill="auto"/>
            <w:noWrap/>
            <w:vAlign w:val="bottom"/>
            <w:hideMark/>
          </w:tcPr>
          <w:p w:rsidR="00EB703D" w:rsidRPr="00EB703D" w:rsidRDefault="00EB703D" w:rsidP="00EB703D">
            <w:pPr>
              <w:pStyle w:val="NoSpacing"/>
              <w:numPr>
                <w:ilvl w:val="0"/>
                <w:numId w:val="26"/>
              </w:numPr>
              <w:rPr>
                <w:rFonts w:asciiTheme="minorHAnsi" w:hAnsiTheme="minorHAnsi" w:cstheme="minorHAnsi"/>
                <w:sz w:val="20"/>
                <w:szCs w:val="20"/>
              </w:rPr>
            </w:pPr>
            <w:r w:rsidRPr="00EB703D">
              <w:rPr>
                <w:rFonts w:asciiTheme="minorHAnsi" w:hAnsiTheme="minorHAnsi" w:cstheme="minorHAnsi"/>
                <w:sz w:val="20"/>
                <w:szCs w:val="20"/>
              </w:rPr>
              <w:t xml:space="preserve">I'm sure there are some parents who do </w:t>
            </w:r>
          </w:p>
        </w:tc>
      </w:tr>
      <w:tr w:rsidR="00EB703D" w:rsidRPr="00F82DE9" w:rsidTr="00EB703D">
        <w:trPr>
          <w:trHeight w:val="73"/>
        </w:trPr>
        <w:tc>
          <w:tcPr>
            <w:tcW w:w="9449" w:type="dxa"/>
            <w:shd w:val="clear" w:color="auto" w:fill="auto"/>
            <w:noWrap/>
            <w:vAlign w:val="bottom"/>
            <w:hideMark/>
          </w:tcPr>
          <w:p w:rsidR="00EB703D" w:rsidRPr="00EB703D" w:rsidRDefault="00EB703D" w:rsidP="00EB703D">
            <w:pPr>
              <w:pStyle w:val="NoSpacing"/>
              <w:numPr>
                <w:ilvl w:val="0"/>
                <w:numId w:val="26"/>
              </w:numPr>
              <w:rPr>
                <w:rFonts w:asciiTheme="minorHAnsi" w:hAnsiTheme="minorHAnsi" w:cstheme="minorHAnsi"/>
                <w:sz w:val="20"/>
                <w:szCs w:val="20"/>
              </w:rPr>
            </w:pPr>
            <w:r w:rsidRPr="00EB703D">
              <w:rPr>
                <w:rFonts w:asciiTheme="minorHAnsi" w:hAnsiTheme="minorHAnsi" w:cstheme="minorHAnsi"/>
                <w:sz w:val="20"/>
                <w:szCs w:val="20"/>
              </w:rPr>
              <w:t>I hope not</w:t>
            </w:r>
          </w:p>
        </w:tc>
      </w:tr>
    </w:tbl>
    <w:p w:rsidR="00F82DE9" w:rsidRDefault="00642587" w:rsidP="00F82DE9">
      <w:pPr>
        <w:tabs>
          <w:tab w:val="left" w:pos="5205"/>
        </w:tabs>
      </w:pPr>
      <w:r>
        <w:rPr>
          <w:noProof/>
        </w:rPr>
        <w:drawing>
          <wp:anchor distT="0" distB="0" distL="114300" distR="114300" simplePos="0" relativeHeight="251682816" behindDoc="0" locked="0" layoutInCell="1" allowOverlap="1">
            <wp:simplePos x="0" y="0"/>
            <wp:positionH relativeFrom="column">
              <wp:posOffset>431800</wp:posOffset>
            </wp:positionH>
            <wp:positionV relativeFrom="paragraph">
              <wp:posOffset>175260</wp:posOffset>
            </wp:positionV>
            <wp:extent cx="5139267" cy="2294467"/>
            <wp:effectExtent l="0" t="0" r="4445" b="10795"/>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90370C" w:rsidRDefault="0090370C" w:rsidP="00F82DE9">
      <w:pPr>
        <w:tabs>
          <w:tab w:val="left" w:pos="5205"/>
        </w:tabs>
      </w:pPr>
    </w:p>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Default="0090370C" w:rsidP="0090370C"/>
    <w:p w:rsidR="00642587" w:rsidRDefault="00642587" w:rsidP="0090370C"/>
    <w:tbl>
      <w:tblPr>
        <w:tblpPr w:leftFromText="180" w:rightFromText="180" w:vertAnchor="text" w:tblpY="122"/>
        <w:tblW w:w="95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90370C" w:rsidRPr="0090370C" w:rsidTr="00642587">
        <w:trPr>
          <w:trHeight w:val="288"/>
        </w:trPr>
        <w:tc>
          <w:tcPr>
            <w:tcW w:w="9576" w:type="dxa"/>
            <w:tcBorders>
              <w:top w:val="single" w:sz="4" w:space="0" w:color="auto"/>
              <w:bottom w:val="single" w:sz="4" w:space="0" w:color="auto"/>
            </w:tcBorders>
            <w:shd w:val="clear" w:color="auto" w:fill="A8D08D" w:themeFill="accent6" w:themeFillTint="99"/>
            <w:noWrap/>
            <w:vAlign w:val="bottom"/>
          </w:tcPr>
          <w:p w:rsidR="0090370C" w:rsidRPr="0090370C" w:rsidRDefault="0090370C" w:rsidP="0090370C">
            <w:pP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Other Comments:</w:t>
            </w:r>
          </w:p>
        </w:tc>
      </w:tr>
      <w:tr w:rsidR="0090370C" w:rsidRPr="0090370C" w:rsidTr="00642587">
        <w:trPr>
          <w:trHeight w:val="288"/>
        </w:trPr>
        <w:tc>
          <w:tcPr>
            <w:tcW w:w="9576" w:type="dxa"/>
            <w:tcBorders>
              <w:top w:val="single" w:sz="4" w:space="0" w:color="auto"/>
            </w:tcBorders>
            <w:shd w:val="clear" w:color="auto" w:fill="auto"/>
            <w:noWrap/>
            <w:vAlign w:val="bottom"/>
          </w:tcPr>
          <w:tbl>
            <w:tblPr>
              <w:tblW w:w="9360" w:type="dxa"/>
              <w:tblLook w:val="04A0" w:firstRow="1" w:lastRow="0" w:firstColumn="1" w:lastColumn="0" w:noHBand="0" w:noVBand="1"/>
            </w:tblPr>
            <w:tblGrid>
              <w:gridCol w:w="9360"/>
            </w:tblGrid>
            <w:tr w:rsidR="00642587" w:rsidRPr="00642587" w:rsidTr="00642587">
              <w:trPr>
                <w:trHeight w:val="288"/>
              </w:trPr>
              <w:tc>
                <w:tcPr>
                  <w:tcW w:w="9360" w:type="dxa"/>
                  <w:tcBorders>
                    <w:top w:val="nil"/>
                    <w:left w:val="nil"/>
                    <w:bottom w:val="nil"/>
                    <w:right w:val="nil"/>
                  </w:tcBorders>
                  <w:shd w:val="clear" w:color="auto" w:fill="auto"/>
                  <w:noWrap/>
                  <w:vAlign w:val="bottom"/>
                  <w:hideMark/>
                </w:tcPr>
                <w:p w:rsidR="00642587" w:rsidRPr="00642587" w:rsidRDefault="00642587" w:rsidP="00642587">
                  <w:pPr>
                    <w:pStyle w:val="NoSpacing"/>
                    <w:framePr w:hSpace="180" w:wrap="around" w:vAnchor="text" w:hAnchor="text" w:y="122"/>
                    <w:numPr>
                      <w:ilvl w:val="0"/>
                      <w:numId w:val="27"/>
                    </w:numPr>
                    <w:ind w:left="229" w:hanging="270"/>
                    <w:rPr>
                      <w:rFonts w:asciiTheme="minorHAnsi" w:hAnsiTheme="minorHAnsi" w:cstheme="minorHAnsi"/>
                      <w:sz w:val="20"/>
                      <w:szCs w:val="20"/>
                    </w:rPr>
                  </w:pPr>
                  <w:r w:rsidRPr="00642587">
                    <w:rPr>
                      <w:rFonts w:asciiTheme="minorHAnsi" w:hAnsiTheme="minorHAnsi" w:cstheme="minorHAnsi"/>
                      <w:sz w:val="20"/>
                      <w:szCs w:val="20"/>
                    </w:rPr>
                    <w:t xml:space="preserve">Teens brains aren't developed enough at this time to realize the danger they could be putting themselves in with drinking irresponsibly. They are reckless and are not afraid to try new things. </w:t>
                  </w:r>
                </w:p>
              </w:tc>
            </w:tr>
            <w:tr w:rsidR="00642587" w:rsidRPr="00642587" w:rsidTr="00642587">
              <w:trPr>
                <w:trHeight w:val="288"/>
              </w:trPr>
              <w:tc>
                <w:tcPr>
                  <w:tcW w:w="9360" w:type="dxa"/>
                  <w:tcBorders>
                    <w:top w:val="nil"/>
                    <w:left w:val="nil"/>
                    <w:bottom w:val="nil"/>
                    <w:right w:val="nil"/>
                  </w:tcBorders>
                  <w:shd w:val="clear" w:color="auto" w:fill="auto"/>
                  <w:noWrap/>
                  <w:vAlign w:val="bottom"/>
                  <w:hideMark/>
                </w:tcPr>
                <w:p w:rsidR="00642587" w:rsidRPr="00642587" w:rsidRDefault="00642587" w:rsidP="00642587">
                  <w:pPr>
                    <w:pStyle w:val="NoSpacing"/>
                    <w:framePr w:hSpace="180" w:wrap="around" w:vAnchor="text" w:hAnchor="text" w:y="122"/>
                    <w:numPr>
                      <w:ilvl w:val="0"/>
                      <w:numId w:val="27"/>
                    </w:numPr>
                    <w:ind w:left="229" w:hanging="270"/>
                    <w:rPr>
                      <w:rFonts w:asciiTheme="minorHAnsi" w:hAnsiTheme="minorHAnsi" w:cstheme="minorHAnsi"/>
                      <w:sz w:val="20"/>
                      <w:szCs w:val="20"/>
                    </w:rPr>
                  </w:pPr>
                  <w:r w:rsidRPr="00642587">
                    <w:rPr>
                      <w:rFonts w:asciiTheme="minorHAnsi" w:hAnsiTheme="minorHAnsi" w:cstheme="minorHAnsi"/>
                      <w:sz w:val="20"/>
                      <w:szCs w:val="20"/>
                    </w:rPr>
                    <w:t>If frequency &amp; amount were part of the description, it would impact my answer.</w:t>
                  </w:r>
                </w:p>
              </w:tc>
            </w:tr>
            <w:tr w:rsidR="00642587" w:rsidRPr="00642587" w:rsidTr="00642587">
              <w:trPr>
                <w:trHeight w:val="288"/>
              </w:trPr>
              <w:tc>
                <w:tcPr>
                  <w:tcW w:w="9360" w:type="dxa"/>
                  <w:tcBorders>
                    <w:top w:val="nil"/>
                    <w:left w:val="nil"/>
                    <w:bottom w:val="nil"/>
                    <w:right w:val="nil"/>
                  </w:tcBorders>
                  <w:shd w:val="clear" w:color="auto" w:fill="auto"/>
                  <w:noWrap/>
                  <w:vAlign w:val="bottom"/>
                  <w:hideMark/>
                </w:tcPr>
                <w:p w:rsidR="00642587" w:rsidRPr="00642587" w:rsidRDefault="00642587" w:rsidP="00642587">
                  <w:pPr>
                    <w:pStyle w:val="NoSpacing"/>
                    <w:framePr w:hSpace="180" w:wrap="around" w:vAnchor="text" w:hAnchor="text" w:y="122"/>
                    <w:numPr>
                      <w:ilvl w:val="0"/>
                      <w:numId w:val="27"/>
                    </w:numPr>
                    <w:ind w:left="229" w:hanging="270"/>
                    <w:rPr>
                      <w:rFonts w:asciiTheme="minorHAnsi" w:hAnsiTheme="minorHAnsi" w:cstheme="minorHAnsi"/>
                      <w:sz w:val="20"/>
                      <w:szCs w:val="20"/>
                    </w:rPr>
                  </w:pPr>
                  <w:r w:rsidRPr="00642587">
                    <w:rPr>
                      <w:rFonts w:asciiTheme="minorHAnsi" w:hAnsiTheme="minorHAnsi" w:cstheme="minorHAnsi"/>
                      <w:sz w:val="20"/>
                      <w:szCs w:val="20"/>
                    </w:rPr>
                    <w:t>Drink brings risky behavior/choices</w:t>
                  </w:r>
                </w:p>
              </w:tc>
            </w:tr>
            <w:tr w:rsidR="00642587" w:rsidRPr="00642587" w:rsidTr="00642587">
              <w:trPr>
                <w:trHeight w:val="288"/>
              </w:trPr>
              <w:tc>
                <w:tcPr>
                  <w:tcW w:w="9360" w:type="dxa"/>
                  <w:tcBorders>
                    <w:top w:val="nil"/>
                    <w:left w:val="nil"/>
                    <w:bottom w:val="nil"/>
                    <w:right w:val="nil"/>
                  </w:tcBorders>
                  <w:shd w:val="clear" w:color="auto" w:fill="auto"/>
                  <w:noWrap/>
                  <w:vAlign w:val="bottom"/>
                  <w:hideMark/>
                </w:tcPr>
                <w:p w:rsidR="00642587" w:rsidRPr="00642587" w:rsidRDefault="00642587" w:rsidP="00642587">
                  <w:pPr>
                    <w:pStyle w:val="NoSpacing"/>
                    <w:framePr w:hSpace="180" w:wrap="around" w:vAnchor="text" w:hAnchor="text" w:y="122"/>
                    <w:numPr>
                      <w:ilvl w:val="0"/>
                      <w:numId w:val="27"/>
                    </w:numPr>
                    <w:ind w:left="229" w:hanging="270"/>
                    <w:rPr>
                      <w:rFonts w:asciiTheme="minorHAnsi" w:hAnsiTheme="minorHAnsi" w:cstheme="minorHAnsi"/>
                      <w:sz w:val="20"/>
                      <w:szCs w:val="20"/>
                    </w:rPr>
                  </w:pPr>
                  <w:r w:rsidRPr="00642587">
                    <w:rPr>
                      <w:rFonts w:asciiTheme="minorHAnsi" w:hAnsiTheme="minorHAnsi" w:cstheme="minorHAnsi"/>
                      <w:sz w:val="20"/>
                      <w:szCs w:val="20"/>
                    </w:rPr>
                    <w:t xml:space="preserve">Amount of alcohol consumed makes a difference </w:t>
                  </w:r>
                </w:p>
              </w:tc>
            </w:tr>
            <w:tr w:rsidR="00642587" w:rsidRPr="00642587" w:rsidTr="00642587">
              <w:trPr>
                <w:trHeight w:val="288"/>
              </w:trPr>
              <w:tc>
                <w:tcPr>
                  <w:tcW w:w="9360" w:type="dxa"/>
                  <w:tcBorders>
                    <w:top w:val="nil"/>
                    <w:left w:val="nil"/>
                    <w:bottom w:val="nil"/>
                    <w:right w:val="nil"/>
                  </w:tcBorders>
                  <w:shd w:val="clear" w:color="auto" w:fill="auto"/>
                  <w:noWrap/>
                  <w:vAlign w:val="bottom"/>
                  <w:hideMark/>
                </w:tcPr>
                <w:p w:rsidR="00642587" w:rsidRPr="00642587" w:rsidRDefault="00642587" w:rsidP="00642587">
                  <w:pPr>
                    <w:pStyle w:val="NoSpacing"/>
                    <w:framePr w:hSpace="180" w:wrap="around" w:vAnchor="text" w:hAnchor="text" w:y="122"/>
                    <w:numPr>
                      <w:ilvl w:val="0"/>
                      <w:numId w:val="27"/>
                    </w:numPr>
                    <w:ind w:left="229" w:hanging="270"/>
                    <w:rPr>
                      <w:rFonts w:asciiTheme="minorHAnsi" w:hAnsiTheme="minorHAnsi" w:cstheme="minorHAnsi"/>
                      <w:sz w:val="20"/>
                      <w:szCs w:val="20"/>
                    </w:rPr>
                  </w:pPr>
                  <w:r w:rsidRPr="00642587">
                    <w:rPr>
                      <w:rFonts w:asciiTheme="minorHAnsi" w:hAnsiTheme="minorHAnsi" w:cstheme="minorHAnsi"/>
                      <w:sz w:val="20"/>
                      <w:szCs w:val="20"/>
                    </w:rPr>
                    <w:t>The risk is only from police assault.</w:t>
                  </w:r>
                </w:p>
              </w:tc>
            </w:tr>
            <w:tr w:rsidR="00642587" w:rsidRPr="00642587" w:rsidTr="00642587">
              <w:trPr>
                <w:trHeight w:val="288"/>
              </w:trPr>
              <w:tc>
                <w:tcPr>
                  <w:tcW w:w="9360" w:type="dxa"/>
                  <w:tcBorders>
                    <w:top w:val="nil"/>
                    <w:left w:val="nil"/>
                    <w:bottom w:val="nil"/>
                    <w:right w:val="nil"/>
                  </w:tcBorders>
                  <w:shd w:val="clear" w:color="auto" w:fill="auto"/>
                  <w:noWrap/>
                  <w:vAlign w:val="bottom"/>
                  <w:hideMark/>
                </w:tcPr>
                <w:p w:rsidR="00642587" w:rsidRPr="00642587" w:rsidRDefault="00642587" w:rsidP="00642587">
                  <w:pPr>
                    <w:pStyle w:val="NoSpacing"/>
                    <w:framePr w:hSpace="180" w:wrap="around" w:vAnchor="text" w:hAnchor="text" w:y="122"/>
                    <w:numPr>
                      <w:ilvl w:val="0"/>
                      <w:numId w:val="27"/>
                    </w:numPr>
                    <w:ind w:left="229" w:hanging="270"/>
                    <w:rPr>
                      <w:rFonts w:asciiTheme="minorHAnsi" w:hAnsiTheme="minorHAnsi" w:cstheme="minorHAnsi"/>
                      <w:sz w:val="20"/>
                      <w:szCs w:val="20"/>
                    </w:rPr>
                  </w:pPr>
                  <w:r w:rsidRPr="00642587">
                    <w:rPr>
                      <w:rFonts w:asciiTheme="minorHAnsi" w:hAnsiTheme="minorHAnsi" w:cstheme="minorHAnsi"/>
                      <w:sz w:val="20"/>
                      <w:szCs w:val="20"/>
                    </w:rPr>
                    <w:t>The biggest concerns are drunk driving and also consuming so much hard liquor so fast as to succumb to alcohol poisoning/death.</w:t>
                  </w:r>
                </w:p>
              </w:tc>
            </w:tr>
          </w:tbl>
          <w:p w:rsidR="0090370C" w:rsidRPr="0090370C" w:rsidRDefault="0090370C" w:rsidP="00642587">
            <w:pPr>
              <w:pStyle w:val="ListParagraph"/>
              <w:ind w:left="0"/>
              <w:rPr>
                <w:rFonts w:asciiTheme="minorHAnsi" w:hAnsiTheme="minorHAnsi" w:cstheme="minorHAnsi"/>
                <w:color w:val="333333"/>
                <w:sz w:val="20"/>
                <w:szCs w:val="20"/>
              </w:rPr>
            </w:pPr>
          </w:p>
        </w:tc>
      </w:tr>
    </w:tbl>
    <w:p w:rsidR="00F82DE9" w:rsidRDefault="0090370C" w:rsidP="0090370C">
      <w:pPr>
        <w:tabs>
          <w:tab w:val="left" w:pos="6150"/>
        </w:tabs>
      </w:pPr>
      <w:r>
        <w:tab/>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1356"/>
        <w:gridCol w:w="1128"/>
      </w:tblGrid>
      <w:tr w:rsidR="00642587" w:rsidRPr="00642587" w:rsidTr="00DB58F5">
        <w:trPr>
          <w:trHeight w:val="312"/>
        </w:trPr>
        <w:tc>
          <w:tcPr>
            <w:tcW w:w="9715" w:type="dxa"/>
            <w:gridSpan w:val="3"/>
            <w:shd w:val="clear" w:color="auto" w:fill="A8D08D" w:themeFill="accent6" w:themeFillTint="99"/>
            <w:noWrap/>
            <w:vAlign w:val="bottom"/>
            <w:hideMark/>
          </w:tcPr>
          <w:p w:rsidR="00642587" w:rsidRPr="00642587" w:rsidRDefault="00642587" w:rsidP="00642587">
            <w:pPr>
              <w:pStyle w:val="NoSpacing"/>
              <w:rPr>
                <w:rFonts w:asciiTheme="minorHAnsi" w:hAnsiTheme="minorHAnsi" w:cstheme="minorHAnsi"/>
                <w:b/>
                <w:sz w:val="22"/>
                <w:szCs w:val="22"/>
              </w:rPr>
            </w:pPr>
            <w:r w:rsidRPr="00642587">
              <w:rPr>
                <w:rFonts w:asciiTheme="minorHAnsi" w:hAnsiTheme="minorHAnsi" w:cstheme="minorHAnsi"/>
                <w:b/>
                <w:sz w:val="22"/>
                <w:szCs w:val="22"/>
              </w:rPr>
              <w:t>Which of the following best describes your attitude about alcohol use by underage youth (under 21)?</w:t>
            </w:r>
          </w:p>
        </w:tc>
      </w:tr>
      <w:tr w:rsidR="00DB58F5" w:rsidRPr="00642587" w:rsidTr="00DB58F5">
        <w:trPr>
          <w:trHeight w:val="288"/>
        </w:trPr>
        <w:tc>
          <w:tcPr>
            <w:tcW w:w="7231" w:type="dxa"/>
            <w:shd w:val="clear" w:color="auto" w:fill="A8D08D" w:themeFill="accent6" w:themeFillTint="99"/>
            <w:noWrap/>
            <w:vAlign w:val="bottom"/>
            <w:hideMark/>
          </w:tcPr>
          <w:p w:rsidR="00DB58F5" w:rsidRPr="00642587" w:rsidRDefault="00DB58F5" w:rsidP="00642587">
            <w:pPr>
              <w:pStyle w:val="NoSpacing"/>
              <w:rPr>
                <w:rFonts w:asciiTheme="minorHAnsi" w:hAnsiTheme="minorHAnsi" w:cstheme="minorHAnsi"/>
                <w:b/>
                <w:sz w:val="22"/>
                <w:szCs w:val="22"/>
              </w:rPr>
            </w:pPr>
            <w:r w:rsidRPr="00642587">
              <w:rPr>
                <w:rFonts w:asciiTheme="minorHAnsi" w:hAnsiTheme="minorHAnsi" w:cstheme="minorHAnsi"/>
                <w:b/>
                <w:sz w:val="22"/>
                <w:szCs w:val="22"/>
              </w:rPr>
              <w:t>Answer Choices</w:t>
            </w:r>
          </w:p>
        </w:tc>
        <w:tc>
          <w:tcPr>
            <w:tcW w:w="1356" w:type="dxa"/>
            <w:shd w:val="clear" w:color="auto" w:fill="A8D08D" w:themeFill="accent6" w:themeFillTint="99"/>
            <w:noWrap/>
            <w:vAlign w:val="bottom"/>
            <w:hideMark/>
          </w:tcPr>
          <w:p w:rsidR="00DB58F5" w:rsidRPr="00642587" w:rsidRDefault="00DB58F5" w:rsidP="00642587">
            <w:pPr>
              <w:pStyle w:val="NoSpacing"/>
              <w:jc w:val="center"/>
              <w:rPr>
                <w:rFonts w:asciiTheme="minorHAnsi" w:hAnsiTheme="minorHAnsi" w:cstheme="minorHAnsi"/>
                <w:b/>
                <w:sz w:val="22"/>
                <w:szCs w:val="22"/>
              </w:rPr>
            </w:pPr>
            <w:r>
              <w:rPr>
                <w:rFonts w:asciiTheme="minorHAnsi" w:hAnsiTheme="minorHAnsi" w:cstheme="minorHAnsi"/>
                <w:b/>
                <w:sz w:val="22"/>
                <w:szCs w:val="22"/>
              </w:rPr>
              <w:t>Response Percent</w:t>
            </w:r>
          </w:p>
        </w:tc>
        <w:tc>
          <w:tcPr>
            <w:tcW w:w="1128" w:type="dxa"/>
            <w:shd w:val="clear" w:color="auto" w:fill="A8D08D" w:themeFill="accent6" w:themeFillTint="99"/>
            <w:vAlign w:val="bottom"/>
          </w:tcPr>
          <w:p w:rsidR="00DB58F5" w:rsidRPr="00642587" w:rsidRDefault="00DB58F5" w:rsidP="00642587">
            <w:pPr>
              <w:pStyle w:val="NoSpacing"/>
              <w:jc w:val="center"/>
              <w:rPr>
                <w:rFonts w:asciiTheme="minorHAnsi" w:hAnsiTheme="minorHAnsi" w:cstheme="minorHAnsi"/>
                <w:b/>
                <w:sz w:val="22"/>
                <w:szCs w:val="22"/>
              </w:rPr>
            </w:pPr>
            <w:r>
              <w:rPr>
                <w:rFonts w:asciiTheme="minorHAnsi" w:hAnsiTheme="minorHAnsi" w:cstheme="minorHAnsi"/>
                <w:b/>
                <w:sz w:val="22"/>
                <w:szCs w:val="22"/>
              </w:rPr>
              <w:t>Response Count</w:t>
            </w:r>
          </w:p>
        </w:tc>
      </w:tr>
      <w:tr w:rsidR="00DB58F5" w:rsidRPr="00642587" w:rsidTr="00DB58F5">
        <w:trPr>
          <w:trHeight w:val="288"/>
        </w:trPr>
        <w:tc>
          <w:tcPr>
            <w:tcW w:w="7231" w:type="dxa"/>
            <w:shd w:val="clear" w:color="auto" w:fill="auto"/>
            <w:noWrap/>
            <w:vAlign w:val="bottom"/>
            <w:hideMark/>
          </w:tcPr>
          <w:p w:rsidR="00642587" w:rsidRPr="00642587" w:rsidRDefault="00642587" w:rsidP="00642587">
            <w:pPr>
              <w:pStyle w:val="NoSpacing"/>
              <w:rPr>
                <w:rFonts w:asciiTheme="minorHAnsi" w:hAnsiTheme="minorHAnsi" w:cstheme="minorHAnsi"/>
                <w:sz w:val="22"/>
                <w:szCs w:val="22"/>
              </w:rPr>
            </w:pPr>
            <w:r w:rsidRPr="00642587">
              <w:rPr>
                <w:rFonts w:asciiTheme="minorHAnsi" w:hAnsiTheme="minorHAnsi" w:cstheme="minorHAnsi"/>
                <w:sz w:val="22"/>
                <w:szCs w:val="22"/>
              </w:rPr>
              <w:t>Should not use until they are 21</w:t>
            </w:r>
          </w:p>
        </w:tc>
        <w:tc>
          <w:tcPr>
            <w:tcW w:w="1356" w:type="dxa"/>
            <w:shd w:val="clear" w:color="auto" w:fill="auto"/>
            <w:noWrap/>
            <w:vAlign w:val="bottom"/>
            <w:hideMark/>
          </w:tcPr>
          <w:p w:rsidR="00642587" w:rsidRPr="00642587" w:rsidRDefault="00642587" w:rsidP="00642587">
            <w:pPr>
              <w:pStyle w:val="NoSpacing"/>
              <w:jc w:val="center"/>
              <w:rPr>
                <w:rFonts w:asciiTheme="minorHAnsi" w:hAnsiTheme="minorHAnsi" w:cstheme="minorHAnsi"/>
                <w:sz w:val="22"/>
                <w:szCs w:val="22"/>
              </w:rPr>
            </w:pPr>
            <w:r w:rsidRPr="00642587">
              <w:rPr>
                <w:rFonts w:asciiTheme="minorHAnsi" w:hAnsiTheme="minorHAnsi" w:cstheme="minorHAnsi"/>
                <w:sz w:val="22"/>
                <w:szCs w:val="22"/>
              </w:rPr>
              <w:t>53.18%</w:t>
            </w:r>
          </w:p>
        </w:tc>
        <w:tc>
          <w:tcPr>
            <w:tcW w:w="1128" w:type="dxa"/>
            <w:shd w:val="clear" w:color="auto" w:fill="auto"/>
            <w:noWrap/>
            <w:vAlign w:val="bottom"/>
            <w:hideMark/>
          </w:tcPr>
          <w:p w:rsidR="00642587" w:rsidRPr="00642587" w:rsidRDefault="00642587" w:rsidP="00642587">
            <w:pPr>
              <w:pStyle w:val="NoSpacing"/>
              <w:jc w:val="center"/>
              <w:rPr>
                <w:rFonts w:asciiTheme="minorHAnsi" w:hAnsiTheme="minorHAnsi" w:cstheme="minorHAnsi"/>
                <w:sz w:val="22"/>
                <w:szCs w:val="22"/>
              </w:rPr>
            </w:pPr>
            <w:r w:rsidRPr="00642587">
              <w:rPr>
                <w:rFonts w:asciiTheme="minorHAnsi" w:hAnsiTheme="minorHAnsi" w:cstheme="minorHAnsi"/>
                <w:sz w:val="22"/>
                <w:szCs w:val="22"/>
              </w:rPr>
              <w:t>142</w:t>
            </w:r>
          </w:p>
        </w:tc>
      </w:tr>
      <w:tr w:rsidR="00DB58F5" w:rsidRPr="00642587" w:rsidTr="00DB58F5">
        <w:trPr>
          <w:trHeight w:val="288"/>
        </w:trPr>
        <w:tc>
          <w:tcPr>
            <w:tcW w:w="7231" w:type="dxa"/>
            <w:shd w:val="clear" w:color="auto" w:fill="E2EFD9" w:themeFill="accent6" w:themeFillTint="33"/>
            <w:noWrap/>
            <w:vAlign w:val="bottom"/>
            <w:hideMark/>
          </w:tcPr>
          <w:p w:rsidR="00642587" w:rsidRPr="00642587" w:rsidRDefault="00642587" w:rsidP="00642587">
            <w:pPr>
              <w:pStyle w:val="NoSpacing"/>
              <w:rPr>
                <w:rFonts w:asciiTheme="minorHAnsi" w:hAnsiTheme="minorHAnsi" w:cstheme="minorHAnsi"/>
                <w:sz w:val="22"/>
                <w:szCs w:val="22"/>
              </w:rPr>
            </w:pPr>
            <w:r w:rsidRPr="00642587">
              <w:rPr>
                <w:rFonts w:asciiTheme="minorHAnsi" w:hAnsiTheme="minorHAnsi" w:cstheme="minorHAnsi"/>
                <w:sz w:val="22"/>
                <w:szCs w:val="22"/>
              </w:rPr>
              <w:t>Should be allowed to use before they are 21 with parental supervision</w:t>
            </w:r>
          </w:p>
        </w:tc>
        <w:tc>
          <w:tcPr>
            <w:tcW w:w="1356" w:type="dxa"/>
            <w:shd w:val="clear" w:color="auto" w:fill="E2EFD9" w:themeFill="accent6" w:themeFillTint="33"/>
            <w:noWrap/>
            <w:vAlign w:val="bottom"/>
            <w:hideMark/>
          </w:tcPr>
          <w:p w:rsidR="00642587" w:rsidRPr="00642587" w:rsidRDefault="00642587" w:rsidP="00642587">
            <w:pPr>
              <w:pStyle w:val="NoSpacing"/>
              <w:jc w:val="center"/>
              <w:rPr>
                <w:rFonts w:asciiTheme="minorHAnsi" w:hAnsiTheme="minorHAnsi" w:cstheme="minorHAnsi"/>
                <w:sz w:val="22"/>
                <w:szCs w:val="22"/>
              </w:rPr>
            </w:pPr>
            <w:r w:rsidRPr="00642587">
              <w:rPr>
                <w:rFonts w:asciiTheme="minorHAnsi" w:hAnsiTheme="minorHAnsi" w:cstheme="minorHAnsi"/>
                <w:sz w:val="22"/>
                <w:szCs w:val="22"/>
              </w:rPr>
              <w:t>14.98%</w:t>
            </w:r>
          </w:p>
        </w:tc>
        <w:tc>
          <w:tcPr>
            <w:tcW w:w="1128" w:type="dxa"/>
            <w:shd w:val="clear" w:color="auto" w:fill="E2EFD9" w:themeFill="accent6" w:themeFillTint="33"/>
            <w:noWrap/>
            <w:vAlign w:val="bottom"/>
            <w:hideMark/>
          </w:tcPr>
          <w:p w:rsidR="00642587" w:rsidRPr="00642587" w:rsidRDefault="00642587" w:rsidP="00642587">
            <w:pPr>
              <w:pStyle w:val="NoSpacing"/>
              <w:jc w:val="center"/>
              <w:rPr>
                <w:rFonts w:asciiTheme="minorHAnsi" w:hAnsiTheme="minorHAnsi" w:cstheme="minorHAnsi"/>
                <w:sz w:val="22"/>
                <w:szCs w:val="22"/>
              </w:rPr>
            </w:pPr>
            <w:r w:rsidRPr="00642587">
              <w:rPr>
                <w:rFonts w:asciiTheme="minorHAnsi" w:hAnsiTheme="minorHAnsi" w:cstheme="minorHAnsi"/>
                <w:sz w:val="22"/>
                <w:szCs w:val="22"/>
              </w:rPr>
              <w:t>40</w:t>
            </w:r>
          </w:p>
        </w:tc>
      </w:tr>
      <w:tr w:rsidR="00DB58F5" w:rsidRPr="00642587" w:rsidTr="00DB58F5">
        <w:trPr>
          <w:trHeight w:val="288"/>
        </w:trPr>
        <w:tc>
          <w:tcPr>
            <w:tcW w:w="7231" w:type="dxa"/>
            <w:shd w:val="clear" w:color="auto" w:fill="auto"/>
            <w:noWrap/>
            <w:vAlign w:val="bottom"/>
            <w:hideMark/>
          </w:tcPr>
          <w:p w:rsidR="00642587" w:rsidRPr="00642587" w:rsidRDefault="00642587" w:rsidP="00642587">
            <w:pPr>
              <w:pStyle w:val="NoSpacing"/>
              <w:rPr>
                <w:rFonts w:asciiTheme="minorHAnsi" w:hAnsiTheme="minorHAnsi" w:cstheme="minorHAnsi"/>
                <w:sz w:val="22"/>
                <w:szCs w:val="22"/>
              </w:rPr>
            </w:pPr>
            <w:r w:rsidRPr="00642587">
              <w:rPr>
                <w:rFonts w:asciiTheme="minorHAnsi" w:hAnsiTheme="minorHAnsi" w:cstheme="minorHAnsi"/>
                <w:sz w:val="22"/>
                <w:szCs w:val="22"/>
              </w:rPr>
              <w:t>Should be taught to use responsibly before they are 21</w:t>
            </w:r>
          </w:p>
        </w:tc>
        <w:tc>
          <w:tcPr>
            <w:tcW w:w="1356" w:type="dxa"/>
            <w:shd w:val="clear" w:color="auto" w:fill="auto"/>
            <w:noWrap/>
            <w:vAlign w:val="bottom"/>
            <w:hideMark/>
          </w:tcPr>
          <w:p w:rsidR="00642587" w:rsidRPr="00642587" w:rsidRDefault="00642587" w:rsidP="00642587">
            <w:pPr>
              <w:pStyle w:val="NoSpacing"/>
              <w:jc w:val="center"/>
              <w:rPr>
                <w:rFonts w:asciiTheme="minorHAnsi" w:hAnsiTheme="minorHAnsi" w:cstheme="minorHAnsi"/>
                <w:sz w:val="22"/>
                <w:szCs w:val="22"/>
              </w:rPr>
            </w:pPr>
            <w:r w:rsidRPr="00642587">
              <w:rPr>
                <w:rFonts w:asciiTheme="minorHAnsi" w:hAnsiTheme="minorHAnsi" w:cstheme="minorHAnsi"/>
                <w:sz w:val="22"/>
                <w:szCs w:val="22"/>
              </w:rPr>
              <w:t>27.34%</w:t>
            </w:r>
          </w:p>
        </w:tc>
        <w:tc>
          <w:tcPr>
            <w:tcW w:w="1128" w:type="dxa"/>
            <w:shd w:val="clear" w:color="auto" w:fill="auto"/>
            <w:noWrap/>
            <w:vAlign w:val="bottom"/>
            <w:hideMark/>
          </w:tcPr>
          <w:p w:rsidR="00642587" w:rsidRPr="00642587" w:rsidRDefault="00642587" w:rsidP="00642587">
            <w:pPr>
              <w:pStyle w:val="NoSpacing"/>
              <w:jc w:val="center"/>
              <w:rPr>
                <w:rFonts w:asciiTheme="minorHAnsi" w:hAnsiTheme="minorHAnsi" w:cstheme="minorHAnsi"/>
                <w:sz w:val="22"/>
                <w:szCs w:val="22"/>
              </w:rPr>
            </w:pPr>
            <w:r w:rsidRPr="00642587">
              <w:rPr>
                <w:rFonts w:asciiTheme="minorHAnsi" w:hAnsiTheme="minorHAnsi" w:cstheme="minorHAnsi"/>
                <w:sz w:val="22"/>
                <w:szCs w:val="22"/>
              </w:rPr>
              <w:t>73</w:t>
            </w:r>
          </w:p>
        </w:tc>
      </w:tr>
      <w:tr w:rsidR="00DB58F5" w:rsidRPr="00642587" w:rsidTr="00DB58F5">
        <w:trPr>
          <w:trHeight w:val="288"/>
        </w:trPr>
        <w:tc>
          <w:tcPr>
            <w:tcW w:w="7231" w:type="dxa"/>
            <w:shd w:val="clear" w:color="auto" w:fill="E2EFD9" w:themeFill="accent6" w:themeFillTint="33"/>
            <w:noWrap/>
            <w:vAlign w:val="bottom"/>
            <w:hideMark/>
          </w:tcPr>
          <w:p w:rsidR="00642587" w:rsidRPr="00642587" w:rsidRDefault="00642587" w:rsidP="00642587">
            <w:pPr>
              <w:pStyle w:val="NoSpacing"/>
              <w:rPr>
                <w:rFonts w:asciiTheme="minorHAnsi" w:hAnsiTheme="minorHAnsi" w:cstheme="minorHAnsi"/>
                <w:sz w:val="22"/>
                <w:szCs w:val="22"/>
              </w:rPr>
            </w:pPr>
            <w:r w:rsidRPr="00642587">
              <w:rPr>
                <w:rFonts w:asciiTheme="minorHAnsi" w:hAnsiTheme="minorHAnsi" w:cstheme="minorHAnsi"/>
                <w:sz w:val="22"/>
                <w:szCs w:val="22"/>
              </w:rPr>
              <w:t>Should be allowed to use before they are 21</w:t>
            </w:r>
          </w:p>
        </w:tc>
        <w:tc>
          <w:tcPr>
            <w:tcW w:w="1356" w:type="dxa"/>
            <w:shd w:val="clear" w:color="auto" w:fill="E2EFD9" w:themeFill="accent6" w:themeFillTint="33"/>
            <w:noWrap/>
            <w:vAlign w:val="bottom"/>
            <w:hideMark/>
          </w:tcPr>
          <w:p w:rsidR="00642587" w:rsidRPr="00642587" w:rsidRDefault="00642587" w:rsidP="00642587">
            <w:pPr>
              <w:pStyle w:val="NoSpacing"/>
              <w:jc w:val="center"/>
              <w:rPr>
                <w:rFonts w:asciiTheme="minorHAnsi" w:hAnsiTheme="minorHAnsi" w:cstheme="minorHAnsi"/>
                <w:sz w:val="22"/>
                <w:szCs w:val="22"/>
              </w:rPr>
            </w:pPr>
            <w:r w:rsidRPr="00642587">
              <w:rPr>
                <w:rFonts w:asciiTheme="minorHAnsi" w:hAnsiTheme="minorHAnsi" w:cstheme="minorHAnsi"/>
                <w:sz w:val="22"/>
                <w:szCs w:val="22"/>
              </w:rPr>
              <w:t>4.49%</w:t>
            </w:r>
          </w:p>
        </w:tc>
        <w:tc>
          <w:tcPr>
            <w:tcW w:w="1128" w:type="dxa"/>
            <w:shd w:val="clear" w:color="auto" w:fill="E2EFD9" w:themeFill="accent6" w:themeFillTint="33"/>
            <w:noWrap/>
            <w:vAlign w:val="bottom"/>
            <w:hideMark/>
          </w:tcPr>
          <w:p w:rsidR="00642587" w:rsidRPr="00642587" w:rsidRDefault="00642587" w:rsidP="00642587">
            <w:pPr>
              <w:pStyle w:val="NoSpacing"/>
              <w:jc w:val="center"/>
              <w:rPr>
                <w:rFonts w:asciiTheme="minorHAnsi" w:hAnsiTheme="minorHAnsi" w:cstheme="minorHAnsi"/>
                <w:sz w:val="22"/>
                <w:szCs w:val="22"/>
              </w:rPr>
            </w:pPr>
            <w:r w:rsidRPr="00642587">
              <w:rPr>
                <w:rFonts w:asciiTheme="minorHAnsi" w:hAnsiTheme="minorHAnsi" w:cstheme="minorHAnsi"/>
                <w:sz w:val="22"/>
                <w:szCs w:val="22"/>
              </w:rPr>
              <w:t>12</w:t>
            </w:r>
          </w:p>
        </w:tc>
      </w:tr>
      <w:tr w:rsidR="00642587" w:rsidRPr="00642587" w:rsidTr="00DB58F5">
        <w:trPr>
          <w:trHeight w:val="288"/>
        </w:trPr>
        <w:tc>
          <w:tcPr>
            <w:tcW w:w="7231" w:type="dxa"/>
            <w:shd w:val="clear" w:color="auto" w:fill="D9D9D9" w:themeFill="background1" w:themeFillShade="D9"/>
            <w:noWrap/>
            <w:vAlign w:val="bottom"/>
            <w:hideMark/>
          </w:tcPr>
          <w:p w:rsidR="00642587" w:rsidRPr="005D2701" w:rsidRDefault="00DB58F5" w:rsidP="00642587">
            <w:pPr>
              <w:pStyle w:val="NoSpacing"/>
              <w:rPr>
                <w:rFonts w:asciiTheme="minorHAnsi" w:hAnsiTheme="minorHAnsi" w:cstheme="minorHAnsi"/>
                <w:b/>
                <w:sz w:val="22"/>
                <w:szCs w:val="22"/>
              </w:rPr>
            </w:pPr>
            <w:r w:rsidRPr="005D2701">
              <w:rPr>
                <w:rFonts w:asciiTheme="minorHAnsi" w:hAnsiTheme="minorHAnsi" w:cstheme="minorHAnsi"/>
                <w:b/>
                <w:sz w:val="22"/>
                <w:szCs w:val="22"/>
              </w:rPr>
              <w:t>Total Respondents</w:t>
            </w:r>
          </w:p>
        </w:tc>
        <w:tc>
          <w:tcPr>
            <w:tcW w:w="2484" w:type="dxa"/>
            <w:gridSpan w:val="2"/>
            <w:shd w:val="clear" w:color="auto" w:fill="D9D9D9" w:themeFill="background1" w:themeFillShade="D9"/>
            <w:noWrap/>
            <w:vAlign w:val="bottom"/>
            <w:hideMark/>
          </w:tcPr>
          <w:p w:rsidR="00642587" w:rsidRPr="005D2701" w:rsidRDefault="00642587" w:rsidP="00642587">
            <w:pPr>
              <w:pStyle w:val="NoSpacing"/>
              <w:jc w:val="center"/>
              <w:rPr>
                <w:rFonts w:asciiTheme="minorHAnsi" w:hAnsiTheme="minorHAnsi" w:cstheme="minorHAnsi"/>
                <w:b/>
                <w:sz w:val="22"/>
                <w:szCs w:val="22"/>
              </w:rPr>
            </w:pPr>
            <w:r w:rsidRPr="005D2701">
              <w:rPr>
                <w:rFonts w:asciiTheme="minorHAnsi" w:hAnsiTheme="minorHAnsi" w:cstheme="minorHAnsi"/>
                <w:b/>
                <w:sz w:val="22"/>
                <w:szCs w:val="22"/>
              </w:rPr>
              <w:t>267</w:t>
            </w:r>
          </w:p>
        </w:tc>
      </w:tr>
    </w:tbl>
    <w:p w:rsidR="0090370C" w:rsidRDefault="0090370C" w:rsidP="0090370C">
      <w:pPr>
        <w:tabs>
          <w:tab w:val="left" w:pos="5535"/>
        </w:tabs>
      </w:pPr>
      <w:r>
        <w:tab/>
      </w:r>
    </w:p>
    <w:p w:rsidR="0090370C" w:rsidRDefault="0090370C" w:rsidP="0090370C">
      <w:pPr>
        <w:tabs>
          <w:tab w:val="left" w:pos="5535"/>
        </w:tabs>
      </w:pPr>
    </w:p>
    <w:p w:rsidR="0090370C" w:rsidRDefault="0090370C" w:rsidP="0090370C">
      <w:pPr>
        <w:tabs>
          <w:tab w:val="left" w:pos="5535"/>
        </w:tabs>
      </w:pPr>
    </w:p>
    <w:tbl>
      <w:tblPr>
        <w:tblpPr w:leftFromText="180" w:rightFromText="180" w:horzAnchor="margin" w:tblpXSpec="center" w:tblpY="-392"/>
        <w:tblW w:w="104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35"/>
      </w:tblGrid>
      <w:tr w:rsidR="0090370C" w:rsidRPr="0090370C" w:rsidTr="0090370C">
        <w:trPr>
          <w:trHeight w:val="289"/>
        </w:trPr>
        <w:tc>
          <w:tcPr>
            <w:tcW w:w="10435" w:type="dxa"/>
            <w:tcBorders>
              <w:top w:val="single" w:sz="4" w:space="0" w:color="auto"/>
              <w:bottom w:val="single" w:sz="4" w:space="0" w:color="auto"/>
            </w:tcBorders>
            <w:shd w:val="clear" w:color="auto" w:fill="A8D08D" w:themeFill="accent6" w:themeFillTint="99"/>
            <w:noWrap/>
            <w:vAlign w:val="bottom"/>
          </w:tcPr>
          <w:p w:rsidR="0090370C" w:rsidRPr="0090370C" w:rsidRDefault="0090370C" w:rsidP="0090370C">
            <w:pP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lastRenderedPageBreak/>
              <w:t>Other Comments:</w:t>
            </w:r>
          </w:p>
        </w:tc>
      </w:tr>
      <w:tr w:rsidR="0090370C" w:rsidRPr="0090370C" w:rsidTr="00DB58F5">
        <w:trPr>
          <w:trHeight w:val="289"/>
        </w:trPr>
        <w:tc>
          <w:tcPr>
            <w:tcW w:w="10435" w:type="dxa"/>
            <w:tcBorders>
              <w:top w:val="single" w:sz="4" w:space="0" w:color="auto"/>
            </w:tcBorders>
            <w:shd w:val="clear" w:color="auto" w:fill="auto"/>
            <w:noWrap/>
            <w:vAlign w:val="bottom"/>
          </w:tcPr>
          <w:tbl>
            <w:tblPr>
              <w:tblW w:w="9360" w:type="dxa"/>
              <w:tblLook w:val="04A0" w:firstRow="1" w:lastRow="0" w:firstColumn="1" w:lastColumn="0" w:noHBand="0" w:noVBand="1"/>
            </w:tblPr>
            <w:tblGrid>
              <w:gridCol w:w="9360"/>
            </w:tblGrid>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I feel it should be the parents decision</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proofErr w:type="spellStart"/>
                  <w:r w:rsidRPr="00DB58F5">
                    <w:rPr>
                      <w:rFonts w:asciiTheme="minorHAnsi" w:hAnsiTheme="minorHAnsi" w:cstheme="minorHAnsi"/>
                      <w:sz w:val="20"/>
                      <w:szCs w:val="20"/>
                    </w:rPr>
                    <w:t>shouldnt</w:t>
                  </w:r>
                  <w:proofErr w:type="spellEnd"/>
                  <w:r w:rsidRPr="00DB58F5">
                    <w:rPr>
                      <w:rFonts w:asciiTheme="minorHAnsi" w:hAnsiTheme="minorHAnsi" w:cstheme="minorHAnsi"/>
                      <w:sz w:val="20"/>
                      <w:szCs w:val="20"/>
                    </w:rPr>
                    <w:t xml:space="preserve"> be allowed to use until 21 but if done needs to be responsible </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Hard question.  I lived in Michigan and the age to drink was 18; my friends and I were quite responsible. Since the age requirement here now is 21 years old I stand by the rule</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They could get rid of alcohol all together and that would be fine with me</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Although I do think youth under 21 should be taught how to use alcohol responsibly before they turn 21.</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18 OR 19. I feel if you can serve your Country you should be able to have a drink</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If you can serve your country and die for your country at 18 then you should be able to have a beer.</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Should be taught to use responsibly when they are of legal drinking age v</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I don't feel those over 21 should consume alcohol either.</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 xml:space="preserve">Own parental supervision, not a party w 1 set of parents supervising all! </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Their own parents, not a friends parents nor parents hosting a party.</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I also believe if they sign up for the military to defend our country, they should get exception to drink.</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Youth should be taught to use responsibly with both words and example. I feel that if alcohol is going to be a legal substance at any age the starting point should be 18 because it seems ridiculous to me that, without parental consent, a youth can sign up for enlistment in the military, be trained in all sorts of weaponry, and be sent to war to defend our great Country, and yet it is illegal for that same youth to drink a beer until he is 21. I think there is plenty of education out there, there just isn't enough "leading by example.." and not just parental example, there also needs to be a "lead by example" not a "do as I say not as I do" attitude by folks who stand out in our communities... law enforcement, judges, teachers, principals, etc....</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 xml:space="preserve">Conversations about drinking responsibly should start when they are exposed and old enough to understand. </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In European countries they are allowed to legally drink before they are allowed to drive a car.</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Should not use after 21 either</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I believe everyone always has the same rights, regardless of age.</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 xml:space="preserve">I feel that allowing your child to taste, not consume large amounts, makes them less likely to do it in a party situation </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 xml:space="preserve">I always thought the age should be 18, but I understand the reasoning that it is 21. However, I do think that kids need to be taught more responsibly about drinking </w:t>
                  </w:r>
                  <w:proofErr w:type="spellStart"/>
                  <w:r w:rsidRPr="00DB58F5">
                    <w:rPr>
                      <w:rFonts w:asciiTheme="minorHAnsi" w:hAnsiTheme="minorHAnsi" w:cstheme="minorHAnsi"/>
                      <w:sz w:val="20"/>
                      <w:szCs w:val="20"/>
                    </w:rPr>
                    <w:t>becuase</w:t>
                  </w:r>
                  <w:proofErr w:type="spellEnd"/>
                  <w:r w:rsidRPr="00DB58F5">
                    <w:rPr>
                      <w:rFonts w:asciiTheme="minorHAnsi" w:hAnsiTheme="minorHAnsi" w:cstheme="minorHAnsi"/>
                      <w:sz w:val="20"/>
                      <w:szCs w:val="20"/>
                    </w:rPr>
                    <w:t xml:space="preserve"> </w:t>
                  </w:r>
                  <w:proofErr w:type="gramStart"/>
                  <w:r w:rsidRPr="00DB58F5">
                    <w:rPr>
                      <w:rFonts w:asciiTheme="minorHAnsi" w:hAnsiTheme="minorHAnsi" w:cstheme="minorHAnsi"/>
                      <w:sz w:val="20"/>
                      <w:szCs w:val="20"/>
                    </w:rPr>
                    <w:t>it's</w:t>
                  </w:r>
                  <w:proofErr w:type="gramEnd"/>
                  <w:r w:rsidRPr="00DB58F5">
                    <w:rPr>
                      <w:rFonts w:asciiTheme="minorHAnsi" w:hAnsiTheme="minorHAnsi" w:cstheme="minorHAnsi"/>
                      <w:sz w:val="20"/>
                      <w:szCs w:val="20"/>
                    </w:rPr>
                    <w:t xml:space="preserve"> inevitable kids are going to drink and we need to provide resources for them to use if they drink and need to make good decisions.</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In an ideal world, underage kids would not drink until 21.  However, as this is not always realistic, I believe teens should be taught to drink responsibly and should be taught the dangers of being impaired.</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I teach my children the law is the law, so no drinking until 21 regardless of personal thoughts.</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 xml:space="preserve">I think that education is key.   While I don't advocate drinking and do very little </w:t>
                  </w:r>
                  <w:proofErr w:type="spellStart"/>
                  <w:r w:rsidRPr="00DB58F5">
                    <w:rPr>
                      <w:rFonts w:asciiTheme="minorHAnsi" w:hAnsiTheme="minorHAnsi" w:cstheme="minorHAnsi"/>
                      <w:sz w:val="20"/>
                      <w:szCs w:val="20"/>
                    </w:rPr>
                    <w:t>my self</w:t>
                  </w:r>
                  <w:proofErr w:type="spellEnd"/>
                  <w:r w:rsidRPr="00DB58F5">
                    <w:rPr>
                      <w:rFonts w:asciiTheme="minorHAnsi" w:hAnsiTheme="minorHAnsi" w:cstheme="minorHAnsi"/>
                      <w:sz w:val="20"/>
                      <w:szCs w:val="20"/>
                    </w:rPr>
                    <w:t xml:space="preserve"> we had a glass of wine prior to our children attending college and had a discussion about responsibility. I did not want them to depend on other children to make a decision in that situation </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 xml:space="preserve">Not that </w:t>
                  </w:r>
                  <w:proofErr w:type="spellStart"/>
                  <w:r w:rsidRPr="00DB58F5">
                    <w:rPr>
                      <w:rFonts w:asciiTheme="minorHAnsi" w:hAnsiTheme="minorHAnsi" w:cstheme="minorHAnsi"/>
                      <w:sz w:val="20"/>
                      <w:szCs w:val="20"/>
                    </w:rPr>
                    <w:t>i</w:t>
                  </w:r>
                  <w:proofErr w:type="spellEnd"/>
                  <w:r w:rsidRPr="00DB58F5">
                    <w:rPr>
                      <w:rFonts w:asciiTheme="minorHAnsi" w:hAnsiTheme="minorHAnsi" w:cstheme="minorHAnsi"/>
                      <w:sz w:val="20"/>
                      <w:szCs w:val="20"/>
                    </w:rPr>
                    <w:t xml:space="preserve"> agree, but most youth will experience alcohol before 21(college </w:t>
                  </w:r>
                  <w:proofErr w:type="spellStart"/>
                  <w:r w:rsidRPr="00DB58F5">
                    <w:rPr>
                      <w:rFonts w:asciiTheme="minorHAnsi" w:hAnsiTheme="minorHAnsi" w:cstheme="minorHAnsi"/>
                      <w:sz w:val="20"/>
                      <w:szCs w:val="20"/>
                    </w:rPr>
                    <w:t>etc</w:t>
                  </w:r>
                  <w:proofErr w:type="spellEnd"/>
                  <w:r w:rsidRPr="00DB58F5">
                    <w:rPr>
                      <w:rFonts w:asciiTheme="minorHAnsi" w:hAnsiTheme="minorHAnsi" w:cstheme="minorHAnsi"/>
                      <w:sz w:val="20"/>
                      <w:szCs w:val="20"/>
                    </w:rPr>
                    <w:t xml:space="preserve">) should know the risks </w:t>
                  </w:r>
                  <w:proofErr w:type="spellStart"/>
                  <w:r w:rsidRPr="00DB58F5">
                    <w:rPr>
                      <w:rFonts w:asciiTheme="minorHAnsi" w:hAnsiTheme="minorHAnsi" w:cstheme="minorHAnsi"/>
                      <w:sz w:val="20"/>
                      <w:szCs w:val="20"/>
                    </w:rPr>
                    <w:t>etc</w:t>
                  </w:r>
                  <w:proofErr w:type="spellEnd"/>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If they are going to drink, need to teach don't drink and drive or ride w/someone that has been and have maybe 1-2 Only</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 xml:space="preserve">children need to be exposed to the education of use of alcohol and effects so this way when they turn 21 it's not a "free for all". </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21 may not even be old enough</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I think it is problematic that young men and women can serve in the military, but cannot drink legally. I also believe that young adults are going off to college in a social atmosphere where drinking is socially acceptable, with little or no experience or supervision.</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pStyle w:val="NoSpacing"/>
                    <w:framePr w:hSpace="180" w:wrap="around" w:hAnchor="margin" w:xAlign="center" w:y="-392"/>
                    <w:numPr>
                      <w:ilvl w:val="0"/>
                      <w:numId w:val="28"/>
                    </w:numPr>
                    <w:ind w:left="229" w:hanging="270"/>
                    <w:rPr>
                      <w:rFonts w:asciiTheme="minorHAnsi" w:hAnsiTheme="minorHAnsi" w:cstheme="minorHAnsi"/>
                      <w:sz w:val="20"/>
                      <w:szCs w:val="20"/>
                    </w:rPr>
                  </w:pPr>
                  <w:r w:rsidRPr="00DB58F5">
                    <w:rPr>
                      <w:rFonts w:asciiTheme="minorHAnsi" w:hAnsiTheme="minorHAnsi" w:cstheme="minorHAnsi"/>
                      <w:sz w:val="20"/>
                      <w:szCs w:val="20"/>
                    </w:rPr>
                    <w:t>should be taught the effects alcoholism has and taught to be responsible.</w:t>
                  </w:r>
                </w:p>
              </w:tc>
            </w:tr>
            <w:tr w:rsidR="00DB58F5" w:rsidRPr="00DB58F5" w:rsidTr="00DB58F5">
              <w:trPr>
                <w:trHeight w:val="288"/>
              </w:trPr>
              <w:tc>
                <w:tcPr>
                  <w:tcW w:w="9360" w:type="dxa"/>
                  <w:tcBorders>
                    <w:top w:val="nil"/>
                    <w:left w:val="nil"/>
                    <w:bottom w:val="nil"/>
                    <w:right w:val="nil"/>
                  </w:tcBorders>
                  <w:shd w:val="clear" w:color="auto" w:fill="auto"/>
                  <w:noWrap/>
                  <w:vAlign w:val="bottom"/>
                  <w:hideMark/>
                </w:tcPr>
                <w:p w:rsidR="00DB58F5" w:rsidRPr="00DB58F5" w:rsidRDefault="00DB58F5" w:rsidP="00DB58F5">
                  <w:pPr>
                    <w:framePr w:hSpace="180" w:wrap="around" w:hAnchor="margin" w:xAlign="center" w:y="-392"/>
                    <w:rPr>
                      <w:rFonts w:ascii="Arial" w:hAnsi="Arial" w:cs="Arial"/>
                      <w:color w:val="333333"/>
                      <w:sz w:val="22"/>
                      <w:szCs w:val="22"/>
                    </w:rPr>
                  </w:pPr>
                  <w:r w:rsidRPr="00DB58F5">
                    <w:rPr>
                      <w:rFonts w:ascii="Arial" w:hAnsi="Arial" w:cs="Arial"/>
                      <w:color w:val="333333"/>
                      <w:sz w:val="22"/>
                      <w:szCs w:val="22"/>
                    </w:rPr>
                    <w:t>Holidays, celebrations - such as at a wedding can have a small amou</w:t>
                  </w:r>
                  <w:r>
                    <w:rPr>
                      <w:rFonts w:ascii="Arial" w:hAnsi="Arial" w:cs="Arial"/>
                      <w:color w:val="333333"/>
                      <w:sz w:val="22"/>
                      <w:szCs w:val="22"/>
                    </w:rPr>
                    <w:t xml:space="preserve">nt to toast with if older </w:t>
                  </w:r>
                  <w:proofErr w:type="spellStart"/>
                  <w:r>
                    <w:rPr>
                      <w:rFonts w:ascii="Arial" w:hAnsi="Arial" w:cs="Arial"/>
                      <w:color w:val="333333"/>
                      <w:sz w:val="22"/>
                      <w:szCs w:val="22"/>
                    </w:rPr>
                    <w:t>te</w:t>
                  </w:r>
                  <w:proofErr w:type="spellEnd"/>
                </w:p>
              </w:tc>
            </w:tr>
          </w:tbl>
          <w:p w:rsidR="0090370C" w:rsidRPr="0090370C" w:rsidRDefault="0090370C" w:rsidP="00DB58F5">
            <w:pPr>
              <w:pStyle w:val="ListParagraph"/>
              <w:ind w:left="0"/>
              <w:rPr>
                <w:rFonts w:asciiTheme="minorHAnsi" w:hAnsiTheme="minorHAnsi" w:cstheme="minorHAnsi"/>
                <w:color w:val="333333"/>
                <w:sz w:val="20"/>
                <w:szCs w:val="20"/>
              </w:rPr>
            </w:pPr>
          </w:p>
        </w:tc>
      </w:tr>
    </w:tbl>
    <w:p w:rsidR="0090370C" w:rsidRDefault="0090370C" w:rsidP="0090370C">
      <w:pPr>
        <w:tabs>
          <w:tab w:val="left" w:pos="5535"/>
        </w:tabs>
      </w:pPr>
    </w:p>
    <w:p w:rsidR="0090370C" w:rsidRDefault="0090370C" w:rsidP="0090370C"/>
    <w:p w:rsidR="0058615E" w:rsidRDefault="0058615E" w:rsidP="0090370C"/>
    <w:p w:rsidR="0058615E" w:rsidRDefault="0084455B" w:rsidP="0090370C">
      <w:r>
        <w:rPr>
          <w:noProof/>
        </w:rPr>
        <w:lastRenderedPageBreak/>
        <w:drawing>
          <wp:anchor distT="0" distB="0" distL="114300" distR="114300" simplePos="0" relativeHeight="251683840" behindDoc="0" locked="0" layoutInCell="1" allowOverlap="1">
            <wp:simplePos x="0" y="0"/>
            <wp:positionH relativeFrom="column">
              <wp:posOffset>397933</wp:posOffset>
            </wp:positionH>
            <wp:positionV relativeFrom="paragraph">
              <wp:posOffset>-524934</wp:posOffset>
            </wp:positionV>
            <wp:extent cx="4901989" cy="2328333"/>
            <wp:effectExtent l="0" t="0" r="13335" b="1524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58615E" w:rsidRDefault="0058615E" w:rsidP="0090370C"/>
    <w:p w:rsidR="0058615E" w:rsidRDefault="0058615E" w:rsidP="0090370C"/>
    <w:p w:rsidR="0058615E" w:rsidRPr="0090370C" w:rsidRDefault="0058615E"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tbl>
      <w:tblPr>
        <w:tblpPr w:leftFromText="180" w:rightFromText="180" w:vertAnchor="page" w:horzAnchor="margin" w:tblpXSpec="center" w:tblpY="4468"/>
        <w:tblW w:w="59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0"/>
      </w:tblGrid>
      <w:tr w:rsidR="0084455B" w:rsidRPr="0090370C" w:rsidTr="0084455B">
        <w:trPr>
          <w:trHeight w:val="520"/>
        </w:trPr>
        <w:tc>
          <w:tcPr>
            <w:tcW w:w="5940" w:type="dxa"/>
            <w:tcBorders>
              <w:top w:val="single" w:sz="4" w:space="0" w:color="auto"/>
              <w:bottom w:val="single" w:sz="4" w:space="0" w:color="auto"/>
            </w:tcBorders>
            <w:shd w:val="clear" w:color="auto" w:fill="A8D08D" w:themeFill="accent6" w:themeFillTint="99"/>
            <w:noWrap/>
            <w:vAlign w:val="bottom"/>
          </w:tcPr>
          <w:p w:rsidR="0084455B" w:rsidRPr="0090370C" w:rsidRDefault="0084455B" w:rsidP="0084455B">
            <w:pP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Other Comments:</w:t>
            </w:r>
          </w:p>
        </w:tc>
      </w:tr>
      <w:tr w:rsidR="0084455B" w:rsidRPr="0090370C" w:rsidTr="0084455B">
        <w:trPr>
          <w:trHeight w:val="63"/>
        </w:trPr>
        <w:tc>
          <w:tcPr>
            <w:tcW w:w="5940" w:type="dxa"/>
            <w:tcBorders>
              <w:top w:val="single" w:sz="4" w:space="0" w:color="auto"/>
            </w:tcBorders>
            <w:shd w:val="clear" w:color="auto" w:fill="auto"/>
            <w:noWrap/>
            <w:vAlign w:val="bottom"/>
            <w:hideMark/>
          </w:tcPr>
          <w:p w:rsidR="0084455B" w:rsidRPr="0084455B" w:rsidRDefault="0084455B" w:rsidP="0084455B">
            <w:pPr>
              <w:pStyle w:val="NoSpacing"/>
              <w:numPr>
                <w:ilvl w:val="0"/>
                <w:numId w:val="29"/>
              </w:numPr>
              <w:rPr>
                <w:rFonts w:asciiTheme="minorHAnsi" w:hAnsiTheme="minorHAnsi" w:cstheme="minorHAnsi"/>
                <w:sz w:val="20"/>
                <w:szCs w:val="20"/>
              </w:rPr>
            </w:pPr>
            <w:r w:rsidRPr="0084455B">
              <w:rPr>
                <w:rFonts w:asciiTheme="minorHAnsi" w:hAnsiTheme="minorHAnsi" w:cstheme="minorHAnsi"/>
                <w:sz w:val="20"/>
                <w:szCs w:val="20"/>
              </w:rPr>
              <w:t xml:space="preserve">Wish it was able to truly be enforced </w:t>
            </w:r>
          </w:p>
        </w:tc>
      </w:tr>
      <w:tr w:rsidR="0084455B" w:rsidRPr="0090370C" w:rsidTr="0084455B">
        <w:trPr>
          <w:trHeight w:val="73"/>
        </w:trPr>
        <w:tc>
          <w:tcPr>
            <w:tcW w:w="5940" w:type="dxa"/>
            <w:shd w:val="clear" w:color="auto" w:fill="auto"/>
            <w:noWrap/>
            <w:vAlign w:val="bottom"/>
            <w:hideMark/>
          </w:tcPr>
          <w:p w:rsidR="0084455B" w:rsidRPr="0084455B" w:rsidRDefault="0084455B" w:rsidP="0084455B">
            <w:pPr>
              <w:pStyle w:val="NoSpacing"/>
              <w:numPr>
                <w:ilvl w:val="0"/>
                <w:numId w:val="29"/>
              </w:numPr>
              <w:rPr>
                <w:rFonts w:asciiTheme="minorHAnsi" w:hAnsiTheme="minorHAnsi" w:cstheme="minorHAnsi"/>
                <w:sz w:val="20"/>
                <w:szCs w:val="20"/>
              </w:rPr>
            </w:pPr>
            <w:r w:rsidRPr="0084455B">
              <w:rPr>
                <w:rFonts w:asciiTheme="minorHAnsi" w:hAnsiTheme="minorHAnsi" w:cstheme="minorHAnsi"/>
                <w:sz w:val="20"/>
                <w:szCs w:val="20"/>
              </w:rPr>
              <w:t>It's an unconstitutional violation of private property rights.</w:t>
            </w:r>
          </w:p>
        </w:tc>
      </w:tr>
    </w:tbl>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D90E8A" w:rsidP="0090370C">
      <w:r>
        <w:rPr>
          <w:noProof/>
        </w:rPr>
        <w:drawing>
          <wp:anchor distT="0" distB="0" distL="114300" distR="114300" simplePos="0" relativeHeight="251684864" behindDoc="0" locked="0" layoutInCell="1" allowOverlap="1">
            <wp:simplePos x="0" y="0"/>
            <wp:positionH relativeFrom="column">
              <wp:posOffset>135467</wp:posOffset>
            </wp:positionH>
            <wp:positionV relativeFrom="paragraph">
              <wp:posOffset>88900</wp:posOffset>
            </wp:positionV>
            <wp:extent cx="5520266" cy="2209800"/>
            <wp:effectExtent l="0" t="0" r="4445"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Default="0090370C" w:rsidP="0090370C"/>
    <w:p w:rsidR="00D90E8A" w:rsidRDefault="00D90E8A" w:rsidP="0090370C"/>
    <w:p w:rsidR="00D90E8A" w:rsidRDefault="00D90E8A" w:rsidP="0090370C"/>
    <w:p w:rsidR="00D90E8A" w:rsidRPr="0090370C" w:rsidRDefault="00D90E8A" w:rsidP="0090370C"/>
    <w:p w:rsidR="0090370C" w:rsidRPr="0090370C" w:rsidRDefault="0090370C" w:rsidP="0090370C"/>
    <w:p w:rsidR="0090370C" w:rsidRPr="0090370C" w:rsidRDefault="0090370C" w:rsidP="0090370C"/>
    <w:p w:rsidR="0090370C" w:rsidRPr="0090370C" w:rsidRDefault="0090370C" w:rsidP="0090370C">
      <w:pPr>
        <w:tabs>
          <w:tab w:val="left" w:pos="5460"/>
        </w:tabs>
      </w:pPr>
    </w:p>
    <w:tbl>
      <w:tblPr>
        <w:tblW w:w="10800" w:type="dxa"/>
        <w:tblInd w:w="-725" w:type="dxa"/>
        <w:tblLook w:val="04A0" w:firstRow="1" w:lastRow="0" w:firstColumn="1" w:lastColumn="0" w:noHBand="0" w:noVBand="1"/>
      </w:tblPr>
      <w:tblGrid>
        <w:gridCol w:w="10800"/>
      </w:tblGrid>
      <w:tr w:rsidR="0090370C" w:rsidRPr="0090370C" w:rsidTr="00D90E8A">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90370C" w:rsidRPr="0090370C" w:rsidRDefault="0090370C" w:rsidP="0090370C">
            <w:pP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Other Comments:</w:t>
            </w:r>
          </w:p>
        </w:tc>
      </w:tr>
      <w:tr w:rsidR="0090370C" w:rsidRPr="0090370C" w:rsidTr="00D90E8A">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0512" w:type="dxa"/>
              <w:tblLook w:val="04A0" w:firstRow="1" w:lastRow="0" w:firstColumn="1" w:lastColumn="0" w:noHBand="0" w:noVBand="1"/>
            </w:tblPr>
            <w:tblGrid>
              <w:gridCol w:w="10512"/>
            </w:tblGrid>
            <w:tr w:rsidR="00D90E8A" w:rsidRPr="00D90E8A" w:rsidTr="00D90E8A">
              <w:trPr>
                <w:trHeight w:val="288"/>
              </w:trPr>
              <w:tc>
                <w:tcPr>
                  <w:tcW w:w="10512" w:type="dxa"/>
                  <w:tcBorders>
                    <w:top w:val="nil"/>
                    <w:left w:val="nil"/>
                    <w:bottom w:val="nil"/>
                    <w:right w:val="nil"/>
                  </w:tcBorders>
                  <w:shd w:val="clear" w:color="auto" w:fill="auto"/>
                  <w:noWrap/>
                  <w:vAlign w:val="bottom"/>
                  <w:hideMark/>
                </w:tcPr>
                <w:p w:rsidR="00D90E8A" w:rsidRPr="00D90E8A" w:rsidRDefault="00D90E8A" w:rsidP="00D90E8A">
                  <w:pPr>
                    <w:pStyle w:val="NoSpacing"/>
                    <w:numPr>
                      <w:ilvl w:val="0"/>
                      <w:numId w:val="30"/>
                    </w:numPr>
                    <w:ind w:left="234" w:hanging="234"/>
                    <w:rPr>
                      <w:rFonts w:asciiTheme="minorHAnsi" w:hAnsiTheme="minorHAnsi" w:cstheme="minorHAnsi"/>
                      <w:sz w:val="20"/>
                      <w:szCs w:val="20"/>
                    </w:rPr>
                  </w:pPr>
                  <w:r w:rsidRPr="00D90E8A">
                    <w:rPr>
                      <w:rFonts w:asciiTheme="minorHAnsi" w:hAnsiTheme="minorHAnsi" w:cstheme="minorHAnsi"/>
                      <w:sz w:val="20"/>
                      <w:szCs w:val="20"/>
                    </w:rPr>
                    <w:t>21 is an arbitrary age.  Young Adult brains aren't finished forming until age 25.  So the neural reward pathways you create/strengthen by drinking alcohol to excess (if you have a predisposition) will be created regardless of your having reached age 21 or not.  I think use with parental teaching and the possibility of use with medication (naltrexone) to prevent the high would be useful to prevent maladaptive behavioral/neural patterns prior to age 25.</w:t>
                  </w:r>
                </w:p>
              </w:tc>
            </w:tr>
            <w:tr w:rsidR="00D90E8A" w:rsidRPr="00D90E8A" w:rsidTr="00D90E8A">
              <w:trPr>
                <w:trHeight w:val="288"/>
              </w:trPr>
              <w:tc>
                <w:tcPr>
                  <w:tcW w:w="10512" w:type="dxa"/>
                  <w:tcBorders>
                    <w:top w:val="nil"/>
                    <w:left w:val="nil"/>
                    <w:bottom w:val="nil"/>
                    <w:right w:val="nil"/>
                  </w:tcBorders>
                  <w:shd w:val="clear" w:color="auto" w:fill="auto"/>
                  <w:noWrap/>
                  <w:vAlign w:val="bottom"/>
                  <w:hideMark/>
                </w:tcPr>
                <w:p w:rsidR="00D90E8A" w:rsidRPr="00D90E8A" w:rsidRDefault="00D90E8A" w:rsidP="00D90E8A">
                  <w:pPr>
                    <w:pStyle w:val="NoSpacing"/>
                    <w:numPr>
                      <w:ilvl w:val="0"/>
                      <w:numId w:val="30"/>
                    </w:numPr>
                    <w:ind w:left="234" w:hanging="234"/>
                    <w:rPr>
                      <w:rFonts w:asciiTheme="minorHAnsi" w:hAnsiTheme="minorHAnsi" w:cstheme="minorHAnsi"/>
                      <w:sz w:val="20"/>
                      <w:szCs w:val="20"/>
                    </w:rPr>
                  </w:pPr>
                  <w:r w:rsidRPr="00D90E8A">
                    <w:rPr>
                      <w:rFonts w:asciiTheme="minorHAnsi" w:hAnsiTheme="minorHAnsi" w:cstheme="minorHAnsi"/>
                      <w:sz w:val="20"/>
                      <w:szCs w:val="20"/>
                    </w:rPr>
                    <w:t>Depends on definition of "regularly"</w:t>
                  </w:r>
                </w:p>
              </w:tc>
            </w:tr>
            <w:tr w:rsidR="00D90E8A" w:rsidRPr="00D90E8A" w:rsidTr="00D90E8A">
              <w:trPr>
                <w:trHeight w:val="288"/>
              </w:trPr>
              <w:tc>
                <w:tcPr>
                  <w:tcW w:w="10512" w:type="dxa"/>
                  <w:tcBorders>
                    <w:top w:val="nil"/>
                    <w:left w:val="nil"/>
                    <w:bottom w:val="nil"/>
                    <w:right w:val="nil"/>
                  </w:tcBorders>
                  <w:shd w:val="clear" w:color="auto" w:fill="auto"/>
                  <w:noWrap/>
                  <w:vAlign w:val="bottom"/>
                  <w:hideMark/>
                </w:tcPr>
                <w:p w:rsidR="00D90E8A" w:rsidRPr="00D90E8A" w:rsidRDefault="00D90E8A" w:rsidP="00D90E8A">
                  <w:pPr>
                    <w:pStyle w:val="NoSpacing"/>
                    <w:numPr>
                      <w:ilvl w:val="0"/>
                      <w:numId w:val="30"/>
                    </w:numPr>
                    <w:ind w:left="234" w:hanging="234"/>
                    <w:rPr>
                      <w:rFonts w:asciiTheme="minorHAnsi" w:hAnsiTheme="minorHAnsi" w:cstheme="minorHAnsi"/>
                      <w:sz w:val="20"/>
                      <w:szCs w:val="20"/>
                    </w:rPr>
                  </w:pPr>
                  <w:r w:rsidRPr="00D90E8A">
                    <w:rPr>
                      <w:rFonts w:asciiTheme="minorHAnsi" w:hAnsiTheme="minorHAnsi" w:cstheme="minorHAnsi"/>
                      <w:sz w:val="20"/>
                      <w:szCs w:val="20"/>
                    </w:rPr>
                    <w:t>AGE SHOULD BE AT LEAST 18</w:t>
                  </w:r>
                </w:p>
              </w:tc>
            </w:tr>
            <w:tr w:rsidR="00D90E8A" w:rsidRPr="00D90E8A" w:rsidTr="00D90E8A">
              <w:trPr>
                <w:trHeight w:val="288"/>
              </w:trPr>
              <w:tc>
                <w:tcPr>
                  <w:tcW w:w="10512" w:type="dxa"/>
                  <w:tcBorders>
                    <w:top w:val="nil"/>
                    <w:left w:val="nil"/>
                    <w:bottom w:val="nil"/>
                    <w:right w:val="nil"/>
                  </w:tcBorders>
                  <w:shd w:val="clear" w:color="auto" w:fill="auto"/>
                  <w:noWrap/>
                  <w:vAlign w:val="bottom"/>
                  <w:hideMark/>
                </w:tcPr>
                <w:p w:rsidR="00D90E8A" w:rsidRPr="00D90E8A" w:rsidRDefault="00D90E8A" w:rsidP="00D90E8A">
                  <w:pPr>
                    <w:pStyle w:val="NoSpacing"/>
                    <w:numPr>
                      <w:ilvl w:val="0"/>
                      <w:numId w:val="30"/>
                    </w:numPr>
                    <w:ind w:left="234" w:hanging="234"/>
                    <w:rPr>
                      <w:rFonts w:asciiTheme="minorHAnsi" w:hAnsiTheme="minorHAnsi" w:cstheme="minorHAnsi"/>
                      <w:sz w:val="20"/>
                      <w:szCs w:val="20"/>
                    </w:rPr>
                  </w:pPr>
                  <w:r w:rsidRPr="00D90E8A">
                    <w:rPr>
                      <w:rFonts w:asciiTheme="minorHAnsi" w:hAnsiTheme="minorHAnsi" w:cstheme="minorHAnsi"/>
                      <w:sz w:val="20"/>
                      <w:szCs w:val="20"/>
                    </w:rPr>
                    <w:t>Wrong because it's the law.  When I was 18 the law said 18 was minimum, so we were allowed and were responsible.  Since the age now is 21 we must abide by that.</w:t>
                  </w:r>
                </w:p>
              </w:tc>
            </w:tr>
            <w:tr w:rsidR="00D90E8A" w:rsidRPr="00D90E8A" w:rsidTr="00D90E8A">
              <w:trPr>
                <w:trHeight w:val="288"/>
              </w:trPr>
              <w:tc>
                <w:tcPr>
                  <w:tcW w:w="10512" w:type="dxa"/>
                  <w:tcBorders>
                    <w:top w:val="nil"/>
                    <w:left w:val="nil"/>
                    <w:bottom w:val="nil"/>
                    <w:right w:val="nil"/>
                  </w:tcBorders>
                  <w:shd w:val="clear" w:color="auto" w:fill="auto"/>
                  <w:noWrap/>
                  <w:vAlign w:val="bottom"/>
                  <w:hideMark/>
                </w:tcPr>
                <w:p w:rsidR="00D90E8A" w:rsidRPr="00D90E8A" w:rsidRDefault="00D90E8A" w:rsidP="00D90E8A">
                  <w:pPr>
                    <w:pStyle w:val="NoSpacing"/>
                    <w:numPr>
                      <w:ilvl w:val="0"/>
                      <w:numId w:val="30"/>
                    </w:numPr>
                    <w:ind w:left="234" w:hanging="234"/>
                    <w:rPr>
                      <w:rFonts w:asciiTheme="minorHAnsi" w:hAnsiTheme="minorHAnsi" w:cstheme="minorHAnsi"/>
                      <w:sz w:val="20"/>
                      <w:szCs w:val="20"/>
                    </w:rPr>
                  </w:pPr>
                  <w:r w:rsidRPr="00D90E8A">
                    <w:rPr>
                      <w:rFonts w:asciiTheme="minorHAnsi" w:hAnsiTheme="minorHAnsi" w:cstheme="minorHAnsi"/>
                      <w:sz w:val="20"/>
                      <w:szCs w:val="20"/>
                    </w:rPr>
                    <w:t xml:space="preserve">I don’t think beer and liquor are equivalent. </w:t>
                  </w:r>
                </w:p>
              </w:tc>
            </w:tr>
            <w:tr w:rsidR="00D90E8A" w:rsidRPr="00D90E8A" w:rsidTr="00D90E8A">
              <w:trPr>
                <w:trHeight w:val="288"/>
              </w:trPr>
              <w:tc>
                <w:tcPr>
                  <w:tcW w:w="10512" w:type="dxa"/>
                  <w:tcBorders>
                    <w:top w:val="nil"/>
                    <w:left w:val="nil"/>
                    <w:bottom w:val="nil"/>
                    <w:right w:val="nil"/>
                  </w:tcBorders>
                  <w:shd w:val="clear" w:color="auto" w:fill="auto"/>
                  <w:noWrap/>
                  <w:vAlign w:val="bottom"/>
                  <w:hideMark/>
                </w:tcPr>
                <w:p w:rsidR="00D90E8A" w:rsidRPr="00D90E8A" w:rsidRDefault="00D90E8A" w:rsidP="00D90E8A">
                  <w:pPr>
                    <w:pStyle w:val="NoSpacing"/>
                    <w:numPr>
                      <w:ilvl w:val="0"/>
                      <w:numId w:val="30"/>
                    </w:numPr>
                    <w:ind w:left="234" w:right="-198" w:hanging="234"/>
                    <w:rPr>
                      <w:rFonts w:asciiTheme="minorHAnsi" w:hAnsiTheme="minorHAnsi" w:cstheme="minorHAnsi"/>
                      <w:sz w:val="20"/>
                      <w:szCs w:val="20"/>
                    </w:rPr>
                  </w:pPr>
                  <w:r w:rsidRPr="00D90E8A">
                    <w:rPr>
                      <w:rFonts w:asciiTheme="minorHAnsi" w:hAnsiTheme="minorHAnsi" w:cstheme="minorHAnsi"/>
                      <w:sz w:val="20"/>
                      <w:szCs w:val="20"/>
                    </w:rPr>
                    <w:t>13-17 Very wrong; 18-20 - when? where? supervision would change answer</w:t>
                  </w:r>
                </w:p>
              </w:tc>
            </w:tr>
            <w:tr w:rsidR="00D90E8A" w:rsidRPr="00D90E8A" w:rsidTr="00D90E8A">
              <w:trPr>
                <w:trHeight w:val="288"/>
              </w:trPr>
              <w:tc>
                <w:tcPr>
                  <w:tcW w:w="10512" w:type="dxa"/>
                  <w:tcBorders>
                    <w:top w:val="nil"/>
                    <w:left w:val="nil"/>
                    <w:bottom w:val="nil"/>
                    <w:right w:val="nil"/>
                  </w:tcBorders>
                  <w:shd w:val="clear" w:color="auto" w:fill="auto"/>
                  <w:noWrap/>
                  <w:vAlign w:val="bottom"/>
                  <w:hideMark/>
                </w:tcPr>
                <w:p w:rsidR="00D90E8A" w:rsidRPr="00D90E8A" w:rsidRDefault="00D90E8A" w:rsidP="00D90E8A">
                  <w:pPr>
                    <w:pStyle w:val="NoSpacing"/>
                    <w:numPr>
                      <w:ilvl w:val="0"/>
                      <w:numId w:val="30"/>
                    </w:numPr>
                    <w:ind w:left="234" w:hanging="234"/>
                    <w:rPr>
                      <w:rFonts w:asciiTheme="minorHAnsi" w:hAnsiTheme="minorHAnsi" w:cstheme="minorHAnsi"/>
                      <w:sz w:val="20"/>
                      <w:szCs w:val="20"/>
                    </w:rPr>
                  </w:pPr>
                  <w:r w:rsidRPr="00D90E8A">
                    <w:rPr>
                      <w:rFonts w:asciiTheme="minorHAnsi" w:hAnsiTheme="minorHAnsi" w:cstheme="minorHAnsi"/>
                      <w:sz w:val="20"/>
                      <w:szCs w:val="20"/>
                    </w:rPr>
                    <w:t>Unless signed up for military. Stress of putting your life on the line at that age, there are worse things for them. Having a beer or glass of wine could help relax them. And if they are old enough to die for their country, then they are old enough to drink.</w:t>
                  </w:r>
                </w:p>
              </w:tc>
            </w:tr>
            <w:tr w:rsidR="00D90E8A" w:rsidRPr="00D90E8A" w:rsidTr="00D90E8A">
              <w:trPr>
                <w:trHeight w:val="288"/>
              </w:trPr>
              <w:tc>
                <w:tcPr>
                  <w:tcW w:w="10512" w:type="dxa"/>
                  <w:tcBorders>
                    <w:top w:val="nil"/>
                    <w:left w:val="nil"/>
                    <w:bottom w:val="nil"/>
                    <w:right w:val="nil"/>
                  </w:tcBorders>
                  <w:shd w:val="clear" w:color="auto" w:fill="auto"/>
                  <w:noWrap/>
                  <w:vAlign w:val="bottom"/>
                  <w:hideMark/>
                </w:tcPr>
                <w:p w:rsidR="00D90E8A" w:rsidRPr="00D90E8A" w:rsidRDefault="00D90E8A" w:rsidP="00D90E8A">
                  <w:pPr>
                    <w:pStyle w:val="NoSpacing"/>
                    <w:numPr>
                      <w:ilvl w:val="0"/>
                      <w:numId w:val="30"/>
                    </w:numPr>
                    <w:ind w:left="234" w:hanging="234"/>
                    <w:rPr>
                      <w:rFonts w:asciiTheme="minorHAnsi" w:hAnsiTheme="minorHAnsi" w:cstheme="minorHAnsi"/>
                      <w:sz w:val="20"/>
                      <w:szCs w:val="20"/>
                    </w:rPr>
                  </w:pPr>
                  <w:r w:rsidRPr="00D90E8A">
                    <w:rPr>
                      <w:rFonts w:asciiTheme="minorHAnsi" w:hAnsiTheme="minorHAnsi" w:cstheme="minorHAnsi"/>
                      <w:sz w:val="20"/>
                      <w:szCs w:val="20"/>
                    </w:rPr>
                    <w:t xml:space="preserve">I feel it would be just as wrong for youth under 21 to drink beer, wine or liquor regularly as it would someone over </w:t>
                  </w:r>
                  <w:proofErr w:type="gramStart"/>
                  <w:r w:rsidRPr="00D90E8A">
                    <w:rPr>
                      <w:rFonts w:asciiTheme="minorHAnsi" w:hAnsiTheme="minorHAnsi" w:cstheme="minorHAnsi"/>
                      <w:sz w:val="20"/>
                      <w:szCs w:val="20"/>
                    </w:rPr>
                    <w:t>21,if</w:t>
                  </w:r>
                  <w:proofErr w:type="gramEnd"/>
                  <w:r w:rsidRPr="00D90E8A">
                    <w:rPr>
                      <w:rFonts w:asciiTheme="minorHAnsi" w:hAnsiTheme="minorHAnsi" w:cstheme="minorHAnsi"/>
                      <w:sz w:val="20"/>
                      <w:szCs w:val="20"/>
                    </w:rPr>
                    <w:t xml:space="preserve"> they were drinking to excess. Also, this question is too broad.... what is the definition of "regularly?" Is it asking, daily... a few times a week, on weekends.... "regularly" can mean many things, depending on who is answering....</w:t>
                  </w:r>
                </w:p>
              </w:tc>
            </w:tr>
            <w:tr w:rsidR="00D90E8A" w:rsidRPr="00D90E8A" w:rsidTr="00D90E8A">
              <w:trPr>
                <w:trHeight w:val="288"/>
              </w:trPr>
              <w:tc>
                <w:tcPr>
                  <w:tcW w:w="10512" w:type="dxa"/>
                  <w:tcBorders>
                    <w:top w:val="nil"/>
                    <w:left w:val="nil"/>
                    <w:bottom w:val="nil"/>
                    <w:right w:val="nil"/>
                  </w:tcBorders>
                  <w:shd w:val="clear" w:color="auto" w:fill="auto"/>
                  <w:noWrap/>
                  <w:vAlign w:val="bottom"/>
                  <w:hideMark/>
                </w:tcPr>
                <w:p w:rsidR="00D90E8A" w:rsidRPr="00D90E8A" w:rsidRDefault="00D90E8A" w:rsidP="00D90E8A">
                  <w:pPr>
                    <w:pStyle w:val="NoSpacing"/>
                    <w:numPr>
                      <w:ilvl w:val="0"/>
                      <w:numId w:val="30"/>
                    </w:numPr>
                    <w:ind w:left="234" w:hanging="234"/>
                    <w:rPr>
                      <w:rFonts w:asciiTheme="minorHAnsi" w:hAnsiTheme="minorHAnsi" w:cstheme="minorHAnsi"/>
                      <w:sz w:val="20"/>
                      <w:szCs w:val="20"/>
                    </w:rPr>
                  </w:pPr>
                  <w:r w:rsidRPr="00D90E8A">
                    <w:rPr>
                      <w:rFonts w:asciiTheme="minorHAnsi" w:hAnsiTheme="minorHAnsi" w:cstheme="minorHAnsi"/>
                      <w:sz w:val="20"/>
                      <w:szCs w:val="20"/>
                    </w:rPr>
                    <w:t>Not any more wrong than adult.</w:t>
                  </w:r>
                </w:p>
              </w:tc>
            </w:tr>
            <w:tr w:rsidR="00D90E8A" w:rsidRPr="00D90E8A" w:rsidTr="00D90E8A">
              <w:trPr>
                <w:trHeight w:val="81"/>
              </w:trPr>
              <w:tc>
                <w:tcPr>
                  <w:tcW w:w="10512" w:type="dxa"/>
                  <w:tcBorders>
                    <w:top w:val="nil"/>
                    <w:left w:val="nil"/>
                    <w:bottom w:val="nil"/>
                    <w:right w:val="nil"/>
                  </w:tcBorders>
                  <w:shd w:val="clear" w:color="auto" w:fill="auto"/>
                  <w:noWrap/>
                  <w:vAlign w:val="bottom"/>
                  <w:hideMark/>
                </w:tcPr>
                <w:p w:rsidR="00D90E8A" w:rsidRPr="00D90E8A" w:rsidRDefault="00D90E8A" w:rsidP="00D90E8A">
                  <w:pPr>
                    <w:pStyle w:val="NoSpacing"/>
                    <w:numPr>
                      <w:ilvl w:val="0"/>
                      <w:numId w:val="30"/>
                    </w:numPr>
                    <w:ind w:left="234" w:hanging="234"/>
                    <w:rPr>
                      <w:rFonts w:asciiTheme="minorHAnsi" w:hAnsiTheme="minorHAnsi" w:cstheme="minorHAnsi"/>
                      <w:sz w:val="20"/>
                      <w:szCs w:val="20"/>
                    </w:rPr>
                  </w:pPr>
                  <w:r w:rsidRPr="00D90E8A">
                    <w:rPr>
                      <w:rFonts w:asciiTheme="minorHAnsi" w:hAnsiTheme="minorHAnsi" w:cstheme="minorHAnsi"/>
                      <w:sz w:val="20"/>
                      <w:szCs w:val="20"/>
                    </w:rPr>
                    <w:lastRenderedPageBreak/>
                    <w:t>Should not be done regularly</w:t>
                  </w:r>
                </w:p>
              </w:tc>
            </w:tr>
            <w:tr w:rsidR="00D90E8A" w:rsidRPr="00D90E8A" w:rsidTr="00D90E8A">
              <w:trPr>
                <w:trHeight w:val="73"/>
              </w:trPr>
              <w:tc>
                <w:tcPr>
                  <w:tcW w:w="10512" w:type="dxa"/>
                  <w:tcBorders>
                    <w:top w:val="nil"/>
                    <w:left w:val="nil"/>
                    <w:bottom w:val="nil"/>
                    <w:right w:val="nil"/>
                  </w:tcBorders>
                  <w:shd w:val="clear" w:color="auto" w:fill="auto"/>
                  <w:noWrap/>
                  <w:vAlign w:val="bottom"/>
                  <w:hideMark/>
                </w:tcPr>
                <w:p w:rsidR="00D90E8A" w:rsidRPr="00D90E8A" w:rsidRDefault="00D90E8A" w:rsidP="00D90E8A">
                  <w:pPr>
                    <w:pStyle w:val="NoSpacing"/>
                    <w:numPr>
                      <w:ilvl w:val="0"/>
                      <w:numId w:val="30"/>
                    </w:numPr>
                    <w:ind w:left="234" w:hanging="234"/>
                    <w:rPr>
                      <w:rFonts w:asciiTheme="minorHAnsi" w:hAnsiTheme="minorHAnsi" w:cstheme="minorHAnsi"/>
                      <w:sz w:val="20"/>
                      <w:szCs w:val="20"/>
                    </w:rPr>
                  </w:pPr>
                  <w:r w:rsidRPr="00D90E8A">
                    <w:rPr>
                      <w:rFonts w:asciiTheme="minorHAnsi" w:hAnsiTheme="minorHAnsi" w:cstheme="minorHAnsi"/>
                      <w:sz w:val="20"/>
                      <w:szCs w:val="20"/>
                    </w:rPr>
                    <w:t xml:space="preserve">I think 18 is a better drinking age, because it is the age of military service, voting, driving, etc. </w:t>
                  </w:r>
                </w:p>
              </w:tc>
            </w:tr>
            <w:tr w:rsidR="00D90E8A" w:rsidRPr="00D90E8A" w:rsidTr="00D90E8A">
              <w:trPr>
                <w:trHeight w:val="73"/>
              </w:trPr>
              <w:tc>
                <w:tcPr>
                  <w:tcW w:w="10512" w:type="dxa"/>
                  <w:tcBorders>
                    <w:top w:val="nil"/>
                    <w:left w:val="nil"/>
                    <w:bottom w:val="nil"/>
                    <w:right w:val="nil"/>
                  </w:tcBorders>
                  <w:shd w:val="clear" w:color="auto" w:fill="auto"/>
                  <w:noWrap/>
                  <w:vAlign w:val="bottom"/>
                  <w:hideMark/>
                </w:tcPr>
                <w:p w:rsidR="00D90E8A" w:rsidRPr="00D90E8A" w:rsidRDefault="00D90E8A" w:rsidP="00D90E8A">
                  <w:pPr>
                    <w:pStyle w:val="NoSpacing"/>
                    <w:numPr>
                      <w:ilvl w:val="0"/>
                      <w:numId w:val="30"/>
                    </w:numPr>
                    <w:ind w:left="234" w:hanging="234"/>
                    <w:rPr>
                      <w:rFonts w:asciiTheme="minorHAnsi" w:hAnsiTheme="minorHAnsi" w:cstheme="minorHAnsi"/>
                      <w:sz w:val="20"/>
                      <w:szCs w:val="20"/>
                    </w:rPr>
                  </w:pPr>
                  <w:r w:rsidRPr="00D90E8A">
                    <w:rPr>
                      <w:rFonts w:asciiTheme="minorHAnsi" w:hAnsiTheme="minorHAnsi" w:cstheme="minorHAnsi"/>
                      <w:sz w:val="20"/>
                      <w:szCs w:val="20"/>
                    </w:rPr>
                    <w:t xml:space="preserve">because of the word regularly - quantity &amp; frequency </w:t>
                  </w:r>
                </w:p>
              </w:tc>
            </w:tr>
            <w:tr w:rsidR="00D90E8A" w:rsidRPr="00D90E8A" w:rsidTr="00D90E8A">
              <w:trPr>
                <w:trHeight w:val="73"/>
              </w:trPr>
              <w:tc>
                <w:tcPr>
                  <w:tcW w:w="10512" w:type="dxa"/>
                  <w:tcBorders>
                    <w:top w:val="nil"/>
                    <w:left w:val="nil"/>
                    <w:bottom w:val="nil"/>
                    <w:right w:val="nil"/>
                  </w:tcBorders>
                  <w:shd w:val="clear" w:color="auto" w:fill="auto"/>
                  <w:noWrap/>
                  <w:vAlign w:val="bottom"/>
                  <w:hideMark/>
                </w:tcPr>
                <w:p w:rsidR="00D90E8A" w:rsidRPr="00D90E8A" w:rsidRDefault="00D90E8A" w:rsidP="00D90E8A">
                  <w:pPr>
                    <w:pStyle w:val="NoSpacing"/>
                    <w:numPr>
                      <w:ilvl w:val="0"/>
                      <w:numId w:val="30"/>
                    </w:numPr>
                    <w:ind w:left="234" w:hanging="234"/>
                    <w:rPr>
                      <w:rFonts w:asciiTheme="minorHAnsi" w:hAnsiTheme="minorHAnsi" w:cstheme="minorHAnsi"/>
                      <w:sz w:val="20"/>
                      <w:szCs w:val="20"/>
                    </w:rPr>
                  </w:pPr>
                  <w:r w:rsidRPr="00D90E8A">
                    <w:rPr>
                      <w:rFonts w:asciiTheme="minorHAnsi" w:hAnsiTheme="minorHAnsi" w:cstheme="minorHAnsi"/>
                      <w:sz w:val="20"/>
                      <w:szCs w:val="20"/>
                    </w:rPr>
                    <w:t xml:space="preserve">I think it poses health risks not wrong </w:t>
                  </w:r>
                </w:p>
              </w:tc>
            </w:tr>
          </w:tbl>
          <w:p w:rsidR="0090370C" w:rsidRPr="0090370C" w:rsidRDefault="0090370C" w:rsidP="00D90E8A">
            <w:pPr>
              <w:pStyle w:val="ListParagraph"/>
              <w:ind w:left="0"/>
              <w:rPr>
                <w:rFonts w:asciiTheme="minorHAnsi" w:hAnsiTheme="minorHAnsi" w:cstheme="minorHAnsi"/>
                <w:color w:val="333333"/>
                <w:sz w:val="20"/>
                <w:szCs w:val="20"/>
              </w:rPr>
            </w:pPr>
          </w:p>
        </w:tc>
      </w:tr>
    </w:tbl>
    <w:p w:rsidR="0090370C" w:rsidRDefault="00D90E8A" w:rsidP="0090370C">
      <w:pPr>
        <w:tabs>
          <w:tab w:val="left" w:pos="5460"/>
        </w:tabs>
      </w:pPr>
      <w:r>
        <w:rPr>
          <w:noProof/>
        </w:rPr>
        <w:lastRenderedPageBreak/>
        <w:drawing>
          <wp:anchor distT="0" distB="0" distL="114300" distR="114300" simplePos="0" relativeHeight="251685888" behindDoc="0" locked="0" layoutInCell="1" allowOverlap="1">
            <wp:simplePos x="0" y="0"/>
            <wp:positionH relativeFrom="column">
              <wp:posOffset>152400</wp:posOffset>
            </wp:positionH>
            <wp:positionV relativeFrom="paragraph">
              <wp:posOffset>161078</wp:posOffset>
            </wp:positionV>
            <wp:extent cx="5399405" cy="2277534"/>
            <wp:effectExtent l="0" t="0" r="10795" b="889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D90E8A" w:rsidRDefault="00D90E8A" w:rsidP="0090370C">
      <w:pPr>
        <w:tabs>
          <w:tab w:val="left" w:pos="5460"/>
        </w:tabs>
      </w:pPr>
    </w:p>
    <w:p w:rsidR="0090370C" w:rsidRDefault="0090370C" w:rsidP="0090370C">
      <w:pPr>
        <w:tabs>
          <w:tab w:val="left" w:pos="5460"/>
        </w:tabs>
      </w:pPr>
    </w:p>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58615E" w:rsidRDefault="0058615E" w:rsidP="0090370C"/>
    <w:tbl>
      <w:tblPr>
        <w:tblpPr w:leftFromText="180" w:rightFromText="180" w:vertAnchor="text" w:horzAnchor="margin" w:tblpXSpec="center" w:tblpY="60"/>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370C" w:rsidRPr="0090370C" w:rsidTr="0049477D">
        <w:trPr>
          <w:trHeight w:val="288"/>
        </w:trPr>
        <w:tc>
          <w:tcPr>
            <w:tcW w:w="9350" w:type="dxa"/>
            <w:shd w:val="clear" w:color="auto" w:fill="A8D08D" w:themeFill="accent6" w:themeFillTint="99"/>
            <w:noWrap/>
            <w:vAlign w:val="bottom"/>
          </w:tcPr>
          <w:p w:rsidR="0090370C" w:rsidRPr="0090370C" w:rsidRDefault="0090370C" w:rsidP="0090370C">
            <w:pP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Other Comments:</w:t>
            </w:r>
          </w:p>
        </w:tc>
      </w:tr>
      <w:tr w:rsidR="0090370C" w:rsidRPr="0090370C" w:rsidTr="0049477D">
        <w:trPr>
          <w:trHeight w:val="288"/>
        </w:trPr>
        <w:tc>
          <w:tcPr>
            <w:tcW w:w="9350" w:type="dxa"/>
            <w:shd w:val="clear" w:color="auto" w:fill="auto"/>
            <w:noWrap/>
            <w:vAlign w:val="bottom"/>
          </w:tcPr>
          <w:tbl>
            <w:tblPr>
              <w:tblW w:w="9360" w:type="dxa"/>
              <w:tblLook w:val="04A0" w:firstRow="1" w:lastRow="0" w:firstColumn="1" w:lastColumn="0" w:noHBand="0" w:noVBand="1"/>
            </w:tblPr>
            <w:tblGrid>
              <w:gridCol w:w="9134"/>
            </w:tblGrid>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Don't know</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I don't know cause I have no experience with that</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No idea</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I think and hope it would be very hard, preferably impossible.</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they have older friends access it for them</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Unsure</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not sure</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Depends on who they know---older sibs? relatives? access to liquor cabinet?</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If there is a desire, there is a market.</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I don’t know...</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 xml:space="preserve">I believe there is always a way for them to get it.  </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I honestly do not know.</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No idea</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Dry town</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Not sure</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Person to person in-store sales are much better regulated now.  Legal individuals, purchasing alcohol for minors, is still a problem.</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I don't know.</w:t>
                  </w:r>
                </w:p>
              </w:tc>
            </w:tr>
            <w:tr w:rsidR="0049477D" w:rsidRPr="0049477D" w:rsidTr="0049477D">
              <w:trPr>
                <w:trHeight w:val="288"/>
              </w:trPr>
              <w:tc>
                <w:tcPr>
                  <w:tcW w:w="9360" w:type="dxa"/>
                  <w:tcBorders>
                    <w:top w:val="nil"/>
                    <w:left w:val="nil"/>
                    <w:bottom w:val="nil"/>
                    <w:right w:val="nil"/>
                  </w:tcBorders>
                  <w:shd w:val="clear" w:color="auto" w:fill="auto"/>
                  <w:noWrap/>
                  <w:vAlign w:val="bottom"/>
                  <w:hideMark/>
                </w:tcPr>
                <w:p w:rsidR="0049477D" w:rsidRPr="0049477D" w:rsidRDefault="0049477D" w:rsidP="0049477D">
                  <w:pPr>
                    <w:pStyle w:val="NoSpacing"/>
                    <w:framePr w:hSpace="180" w:wrap="around" w:vAnchor="text" w:hAnchor="margin" w:xAlign="center" w:y="60"/>
                    <w:numPr>
                      <w:ilvl w:val="0"/>
                      <w:numId w:val="31"/>
                    </w:numPr>
                    <w:ind w:left="229" w:hanging="270"/>
                    <w:rPr>
                      <w:rFonts w:asciiTheme="minorHAnsi" w:hAnsiTheme="minorHAnsi" w:cstheme="minorHAnsi"/>
                      <w:sz w:val="20"/>
                      <w:szCs w:val="20"/>
                    </w:rPr>
                  </w:pPr>
                  <w:r w:rsidRPr="0049477D">
                    <w:rPr>
                      <w:rFonts w:asciiTheme="minorHAnsi" w:hAnsiTheme="minorHAnsi" w:cstheme="minorHAnsi"/>
                      <w:sz w:val="20"/>
                      <w:szCs w:val="20"/>
                    </w:rPr>
                    <w:t>If they took it from their parents or asked an older sibling or friend to buy it, somewhat easy. If they tried to buy it themselves at a store or a bar, somewhat hard.</w:t>
                  </w:r>
                </w:p>
              </w:tc>
            </w:tr>
          </w:tbl>
          <w:p w:rsidR="0090370C" w:rsidRPr="0090370C" w:rsidRDefault="0090370C" w:rsidP="0049477D">
            <w:pPr>
              <w:pStyle w:val="ListParagraph"/>
              <w:ind w:left="0"/>
              <w:rPr>
                <w:rFonts w:asciiTheme="minorHAnsi" w:hAnsiTheme="minorHAnsi" w:cstheme="minorHAnsi"/>
                <w:color w:val="333333"/>
                <w:sz w:val="20"/>
                <w:szCs w:val="20"/>
              </w:rPr>
            </w:pPr>
          </w:p>
        </w:tc>
      </w:tr>
    </w:tbl>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8F5519" w:rsidRDefault="008F5519" w:rsidP="0090370C">
      <w:pPr>
        <w:tabs>
          <w:tab w:val="left" w:pos="6795"/>
        </w:tabs>
      </w:pPr>
    </w:p>
    <w:p w:rsidR="0090370C" w:rsidRDefault="001A416A" w:rsidP="0090370C">
      <w:pPr>
        <w:tabs>
          <w:tab w:val="left" w:pos="6795"/>
        </w:tabs>
      </w:pPr>
      <w:r>
        <w:rPr>
          <w:noProof/>
        </w:rPr>
        <w:lastRenderedPageBreak/>
        <w:drawing>
          <wp:anchor distT="0" distB="0" distL="114300" distR="114300" simplePos="0" relativeHeight="251687936" behindDoc="0" locked="0" layoutInCell="1" allowOverlap="1">
            <wp:simplePos x="0" y="0"/>
            <wp:positionH relativeFrom="column">
              <wp:posOffset>431801</wp:posOffset>
            </wp:positionH>
            <wp:positionV relativeFrom="paragraph">
              <wp:posOffset>-245533</wp:posOffset>
            </wp:positionV>
            <wp:extent cx="4967182" cy="2616200"/>
            <wp:effectExtent l="0" t="0" r="5080" b="12700"/>
            <wp:wrapNone/>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90370C">
        <w:tab/>
      </w:r>
    </w:p>
    <w:p w:rsidR="0090370C" w:rsidRDefault="0090370C" w:rsidP="0090370C">
      <w:pPr>
        <w:tabs>
          <w:tab w:val="left" w:pos="6795"/>
        </w:tabs>
      </w:pPr>
    </w:p>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Default="0090370C" w:rsidP="0090370C"/>
    <w:tbl>
      <w:tblPr>
        <w:tblW w:w="9360" w:type="dxa"/>
        <w:tblLook w:val="04A0" w:firstRow="1" w:lastRow="0" w:firstColumn="1" w:lastColumn="0" w:noHBand="0" w:noVBand="1"/>
      </w:tblPr>
      <w:tblGrid>
        <w:gridCol w:w="9360"/>
      </w:tblGrid>
      <w:tr w:rsidR="0090370C" w:rsidRPr="0090370C" w:rsidTr="0090370C">
        <w:trPr>
          <w:trHeight w:val="288"/>
        </w:trPr>
        <w:tc>
          <w:tcPr>
            <w:tcW w:w="9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90370C" w:rsidRPr="0090370C" w:rsidRDefault="0090370C" w:rsidP="0090370C">
            <w:pP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Other Comments:</w:t>
            </w:r>
          </w:p>
        </w:tc>
      </w:tr>
      <w:tr w:rsidR="00C065C8" w:rsidRPr="0090370C" w:rsidTr="008F5519">
        <w:trPr>
          <w:trHeight w:val="288"/>
        </w:trPr>
        <w:tc>
          <w:tcPr>
            <w:tcW w:w="9360" w:type="dxa"/>
            <w:tcBorders>
              <w:top w:val="single" w:sz="4" w:space="0" w:color="auto"/>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4"/>
              </w:numPr>
              <w:rPr>
                <w:rFonts w:asciiTheme="minorHAnsi" w:hAnsiTheme="minorHAnsi" w:cstheme="minorHAnsi"/>
                <w:sz w:val="20"/>
                <w:szCs w:val="20"/>
              </w:rPr>
            </w:pPr>
            <w:r w:rsidRPr="00C065C8">
              <w:rPr>
                <w:rFonts w:asciiTheme="minorHAnsi" w:hAnsiTheme="minorHAnsi" w:cstheme="minorHAnsi"/>
                <w:sz w:val="20"/>
                <w:szCs w:val="20"/>
              </w:rPr>
              <w:t>Don't know</w:t>
            </w:r>
          </w:p>
        </w:tc>
      </w:tr>
      <w:tr w:rsidR="00C065C8" w:rsidRPr="0090370C" w:rsidTr="008F5519">
        <w:trPr>
          <w:trHeight w:val="288"/>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4"/>
              </w:numPr>
              <w:rPr>
                <w:rFonts w:asciiTheme="minorHAnsi" w:hAnsiTheme="minorHAnsi" w:cstheme="minorHAnsi"/>
                <w:sz w:val="20"/>
                <w:szCs w:val="20"/>
              </w:rPr>
            </w:pPr>
            <w:r w:rsidRPr="00C065C8">
              <w:rPr>
                <w:rFonts w:asciiTheme="minorHAnsi" w:hAnsiTheme="minorHAnsi" w:cstheme="minorHAnsi"/>
                <w:sz w:val="20"/>
                <w:szCs w:val="20"/>
              </w:rPr>
              <w:t>No idea</w:t>
            </w:r>
          </w:p>
        </w:tc>
      </w:tr>
      <w:tr w:rsidR="00C065C8" w:rsidRPr="0090370C" w:rsidTr="008F5519">
        <w:trPr>
          <w:trHeight w:val="288"/>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4"/>
              </w:numPr>
              <w:rPr>
                <w:rFonts w:asciiTheme="minorHAnsi" w:hAnsiTheme="minorHAnsi" w:cstheme="minorHAnsi"/>
                <w:sz w:val="20"/>
                <w:szCs w:val="20"/>
              </w:rPr>
            </w:pPr>
            <w:r w:rsidRPr="00C065C8">
              <w:rPr>
                <w:rFonts w:asciiTheme="minorHAnsi" w:hAnsiTheme="minorHAnsi" w:cstheme="minorHAnsi"/>
                <w:sz w:val="20"/>
                <w:szCs w:val="20"/>
              </w:rPr>
              <w:t>No idea</w:t>
            </w:r>
          </w:p>
        </w:tc>
      </w:tr>
      <w:tr w:rsidR="00C065C8" w:rsidRPr="0090370C" w:rsidTr="008F5519">
        <w:trPr>
          <w:trHeight w:val="288"/>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4"/>
              </w:numPr>
              <w:rPr>
                <w:rFonts w:asciiTheme="minorHAnsi" w:hAnsiTheme="minorHAnsi" w:cstheme="minorHAnsi"/>
                <w:sz w:val="20"/>
                <w:szCs w:val="20"/>
              </w:rPr>
            </w:pPr>
            <w:r w:rsidRPr="00C065C8">
              <w:rPr>
                <w:rFonts w:asciiTheme="minorHAnsi" w:hAnsiTheme="minorHAnsi" w:cstheme="minorHAnsi"/>
                <w:sz w:val="20"/>
                <w:szCs w:val="20"/>
              </w:rPr>
              <w:t>I really have no idea</w:t>
            </w:r>
          </w:p>
        </w:tc>
      </w:tr>
      <w:tr w:rsidR="00C065C8" w:rsidRPr="0090370C" w:rsidTr="008F5519">
        <w:trPr>
          <w:trHeight w:val="288"/>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4"/>
              </w:numPr>
              <w:rPr>
                <w:rFonts w:asciiTheme="minorHAnsi" w:hAnsiTheme="minorHAnsi" w:cstheme="minorHAnsi"/>
                <w:sz w:val="20"/>
                <w:szCs w:val="20"/>
              </w:rPr>
            </w:pPr>
            <w:r w:rsidRPr="00C065C8">
              <w:rPr>
                <w:rFonts w:asciiTheme="minorHAnsi" w:hAnsiTheme="minorHAnsi" w:cstheme="minorHAnsi"/>
                <w:sz w:val="20"/>
                <w:szCs w:val="20"/>
              </w:rPr>
              <w:t>Based on hearsay, they just need to approach someone in school</w:t>
            </w:r>
          </w:p>
        </w:tc>
      </w:tr>
      <w:tr w:rsidR="00C065C8" w:rsidRPr="0090370C" w:rsidTr="008F5519">
        <w:trPr>
          <w:trHeight w:val="288"/>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4"/>
              </w:numPr>
              <w:rPr>
                <w:rFonts w:asciiTheme="minorHAnsi" w:hAnsiTheme="minorHAnsi" w:cstheme="minorHAnsi"/>
                <w:sz w:val="20"/>
                <w:szCs w:val="20"/>
              </w:rPr>
            </w:pPr>
            <w:r w:rsidRPr="00C065C8">
              <w:rPr>
                <w:rFonts w:asciiTheme="minorHAnsi" w:hAnsiTheme="minorHAnsi" w:cstheme="minorHAnsi"/>
                <w:sz w:val="20"/>
                <w:szCs w:val="20"/>
              </w:rPr>
              <w:t>Don't know</w:t>
            </w:r>
          </w:p>
        </w:tc>
      </w:tr>
      <w:tr w:rsidR="00C065C8" w:rsidRPr="0090370C" w:rsidTr="008F5519">
        <w:trPr>
          <w:trHeight w:val="288"/>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4"/>
              </w:numPr>
              <w:rPr>
                <w:rFonts w:asciiTheme="minorHAnsi" w:hAnsiTheme="minorHAnsi" w:cstheme="minorHAnsi"/>
                <w:sz w:val="20"/>
                <w:szCs w:val="20"/>
              </w:rPr>
            </w:pPr>
            <w:r w:rsidRPr="00C065C8">
              <w:rPr>
                <w:rFonts w:asciiTheme="minorHAnsi" w:hAnsiTheme="minorHAnsi" w:cstheme="minorHAnsi"/>
                <w:sz w:val="20"/>
                <w:szCs w:val="20"/>
              </w:rPr>
              <w:t>It literally grows anywhere, that's why it's known as a weed.</w:t>
            </w:r>
          </w:p>
        </w:tc>
      </w:tr>
      <w:tr w:rsidR="00C065C8" w:rsidRPr="0090370C" w:rsidTr="008F5519">
        <w:trPr>
          <w:trHeight w:val="288"/>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4"/>
              </w:numPr>
              <w:rPr>
                <w:rFonts w:asciiTheme="minorHAnsi" w:hAnsiTheme="minorHAnsi" w:cstheme="minorHAnsi"/>
                <w:sz w:val="20"/>
                <w:szCs w:val="20"/>
              </w:rPr>
            </w:pPr>
            <w:r w:rsidRPr="00C065C8">
              <w:rPr>
                <w:rFonts w:asciiTheme="minorHAnsi" w:hAnsiTheme="minorHAnsi" w:cstheme="minorHAnsi"/>
                <w:sz w:val="20"/>
                <w:szCs w:val="20"/>
              </w:rPr>
              <w:t>I have no idea.</w:t>
            </w:r>
          </w:p>
        </w:tc>
      </w:tr>
      <w:tr w:rsidR="00C065C8" w:rsidRPr="0090370C" w:rsidTr="008F5519">
        <w:trPr>
          <w:trHeight w:val="288"/>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4"/>
              </w:numPr>
              <w:rPr>
                <w:rFonts w:asciiTheme="minorHAnsi" w:hAnsiTheme="minorHAnsi" w:cstheme="minorHAnsi"/>
                <w:sz w:val="20"/>
                <w:szCs w:val="20"/>
              </w:rPr>
            </w:pPr>
            <w:r w:rsidRPr="00C065C8">
              <w:rPr>
                <w:rFonts w:asciiTheme="minorHAnsi" w:hAnsiTheme="minorHAnsi" w:cstheme="minorHAnsi"/>
                <w:sz w:val="20"/>
                <w:szCs w:val="20"/>
              </w:rPr>
              <w:t>I honestly do not know</w:t>
            </w:r>
          </w:p>
        </w:tc>
      </w:tr>
      <w:tr w:rsidR="00C065C8" w:rsidRPr="0090370C" w:rsidTr="008F5519">
        <w:trPr>
          <w:trHeight w:val="288"/>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4"/>
              </w:numPr>
              <w:rPr>
                <w:rFonts w:asciiTheme="minorHAnsi" w:hAnsiTheme="minorHAnsi" w:cstheme="minorHAnsi"/>
                <w:sz w:val="20"/>
                <w:szCs w:val="20"/>
              </w:rPr>
            </w:pPr>
            <w:r w:rsidRPr="00C065C8">
              <w:rPr>
                <w:rFonts w:asciiTheme="minorHAnsi" w:hAnsiTheme="minorHAnsi" w:cstheme="minorHAnsi"/>
                <w:sz w:val="20"/>
                <w:szCs w:val="20"/>
              </w:rPr>
              <w:t>No idea</w:t>
            </w:r>
          </w:p>
        </w:tc>
      </w:tr>
      <w:tr w:rsidR="00C065C8" w:rsidRPr="0090370C" w:rsidTr="008F5519">
        <w:trPr>
          <w:trHeight w:val="288"/>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4"/>
              </w:numPr>
              <w:rPr>
                <w:rFonts w:asciiTheme="minorHAnsi" w:hAnsiTheme="minorHAnsi" w:cstheme="minorHAnsi"/>
                <w:sz w:val="20"/>
                <w:szCs w:val="20"/>
              </w:rPr>
            </w:pPr>
            <w:r w:rsidRPr="00C065C8">
              <w:rPr>
                <w:rFonts w:asciiTheme="minorHAnsi" w:hAnsiTheme="minorHAnsi" w:cstheme="minorHAnsi"/>
                <w:sz w:val="20"/>
                <w:szCs w:val="20"/>
              </w:rPr>
              <w:t>No Idea</w:t>
            </w:r>
          </w:p>
        </w:tc>
      </w:tr>
      <w:tr w:rsidR="00C065C8" w:rsidRPr="0090370C" w:rsidTr="008F5519">
        <w:trPr>
          <w:trHeight w:val="288"/>
        </w:trPr>
        <w:tc>
          <w:tcPr>
            <w:tcW w:w="9360" w:type="dxa"/>
            <w:tcBorders>
              <w:top w:val="nil"/>
              <w:left w:val="single" w:sz="4" w:space="0" w:color="auto"/>
              <w:bottom w:val="single" w:sz="4" w:space="0" w:color="auto"/>
              <w:right w:val="single" w:sz="4" w:space="0" w:color="auto"/>
            </w:tcBorders>
            <w:shd w:val="clear" w:color="auto" w:fill="auto"/>
            <w:noWrap/>
            <w:vAlign w:val="bottom"/>
          </w:tcPr>
          <w:p w:rsidR="00C065C8" w:rsidRPr="00C065C8" w:rsidRDefault="00C065C8" w:rsidP="00C065C8">
            <w:pPr>
              <w:pStyle w:val="NoSpacing"/>
              <w:numPr>
                <w:ilvl w:val="0"/>
                <w:numId w:val="34"/>
              </w:numPr>
              <w:rPr>
                <w:rFonts w:asciiTheme="minorHAnsi" w:hAnsiTheme="minorHAnsi" w:cstheme="minorHAnsi"/>
                <w:sz w:val="20"/>
                <w:szCs w:val="20"/>
              </w:rPr>
            </w:pPr>
            <w:r w:rsidRPr="00C065C8">
              <w:rPr>
                <w:rFonts w:asciiTheme="minorHAnsi" w:hAnsiTheme="minorHAnsi" w:cstheme="minorHAnsi"/>
                <w:sz w:val="20"/>
                <w:szCs w:val="20"/>
              </w:rPr>
              <w:t>I'm guessing</w:t>
            </w:r>
          </w:p>
        </w:tc>
      </w:tr>
    </w:tbl>
    <w:p w:rsidR="0090370C" w:rsidRDefault="0090370C" w:rsidP="0090370C">
      <w:pPr>
        <w:jc w:val="center"/>
      </w:pPr>
    </w:p>
    <w:tbl>
      <w:tblPr>
        <w:tblpPr w:leftFromText="180" w:rightFromText="180" w:vertAnchor="text" w:tblpY="1"/>
        <w:tblOverlap w:val="neve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900"/>
        <w:gridCol w:w="810"/>
      </w:tblGrid>
      <w:tr w:rsidR="0090370C" w:rsidRPr="0090370C" w:rsidTr="0090370C">
        <w:trPr>
          <w:trHeight w:val="312"/>
        </w:trPr>
        <w:tc>
          <w:tcPr>
            <w:tcW w:w="6480" w:type="dxa"/>
            <w:gridSpan w:val="3"/>
            <w:shd w:val="clear" w:color="auto" w:fill="A8D08D" w:themeFill="accent6" w:themeFillTint="99"/>
          </w:tcPr>
          <w:p w:rsidR="0090370C" w:rsidRPr="0090370C" w:rsidRDefault="0090370C" w:rsidP="0090370C">
            <w:pPr>
              <w:jc w:val="center"/>
              <w:rPr>
                <w:rFonts w:asciiTheme="minorHAnsi" w:hAnsiTheme="minorHAnsi" w:cstheme="minorHAnsi"/>
                <w:b/>
                <w:bCs/>
                <w:color w:val="333333"/>
                <w:sz w:val="20"/>
                <w:szCs w:val="20"/>
              </w:rPr>
            </w:pPr>
            <w:r w:rsidRPr="0090370C">
              <w:rPr>
                <w:rFonts w:asciiTheme="minorHAnsi" w:hAnsiTheme="minorHAnsi" w:cstheme="minorHAnsi"/>
                <w:b/>
                <w:bCs/>
                <w:color w:val="333333"/>
                <w:sz w:val="20"/>
                <w:szCs w:val="20"/>
              </w:rPr>
              <w:t>Where do you think most young people (under 21) in your community get alcohol? (check all that apply)</w:t>
            </w:r>
          </w:p>
        </w:tc>
      </w:tr>
      <w:tr w:rsidR="0090370C" w:rsidRPr="0090370C" w:rsidTr="0090370C">
        <w:trPr>
          <w:trHeight w:val="288"/>
        </w:trPr>
        <w:tc>
          <w:tcPr>
            <w:tcW w:w="4770" w:type="dxa"/>
            <w:shd w:val="clear" w:color="auto" w:fill="A8D08D" w:themeFill="accent6" w:themeFillTint="99"/>
            <w:noWrap/>
            <w:vAlign w:val="bottom"/>
            <w:hideMark/>
          </w:tcPr>
          <w:p w:rsidR="0090370C" w:rsidRPr="0090370C" w:rsidRDefault="0090370C" w:rsidP="0090370C">
            <w:pPr>
              <w:jc w:val="cente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Answer Choices</w:t>
            </w:r>
          </w:p>
        </w:tc>
        <w:tc>
          <w:tcPr>
            <w:tcW w:w="1710" w:type="dxa"/>
            <w:gridSpan w:val="2"/>
            <w:shd w:val="clear" w:color="auto" w:fill="A8D08D" w:themeFill="accent6" w:themeFillTint="99"/>
            <w:noWrap/>
            <w:vAlign w:val="bottom"/>
            <w:hideMark/>
          </w:tcPr>
          <w:p w:rsidR="0090370C" w:rsidRPr="0090370C" w:rsidRDefault="0090370C" w:rsidP="0090370C">
            <w:pPr>
              <w:jc w:val="cente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Responses</w:t>
            </w:r>
          </w:p>
        </w:tc>
      </w:tr>
      <w:tr w:rsidR="0049477D" w:rsidRPr="0090370C" w:rsidTr="0090370C">
        <w:trPr>
          <w:trHeight w:val="288"/>
        </w:trPr>
        <w:tc>
          <w:tcPr>
            <w:tcW w:w="4770" w:type="dxa"/>
            <w:shd w:val="clear" w:color="auto" w:fill="FFFFFF" w:themeFill="background1"/>
            <w:noWrap/>
            <w:vAlign w:val="bottom"/>
            <w:hideMark/>
          </w:tcPr>
          <w:p w:rsidR="0049477D" w:rsidRPr="0090370C" w:rsidRDefault="0049477D" w:rsidP="0049477D">
            <w:pPr>
              <w:rPr>
                <w:rFonts w:asciiTheme="minorHAnsi" w:hAnsiTheme="minorHAnsi" w:cstheme="minorHAnsi"/>
                <w:color w:val="333333"/>
                <w:sz w:val="20"/>
                <w:szCs w:val="20"/>
              </w:rPr>
            </w:pPr>
            <w:r w:rsidRPr="0090370C">
              <w:rPr>
                <w:rFonts w:asciiTheme="minorHAnsi" w:hAnsiTheme="minorHAnsi" w:cstheme="minorHAnsi"/>
                <w:color w:val="333333"/>
                <w:sz w:val="20"/>
                <w:szCs w:val="20"/>
              </w:rPr>
              <w:t>Bought it from a store</w:t>
            </w:r>
          </w:p>
        </w:tc>
        <w:tc>
          <w:tcPr>
            <w:tcW w:w="900" w:type="dxa"/>
            <w:shd w:val="clear" w:color="auto" w:fill="FFFFFF" w:themeFill="background1"/>
            <w:noWrap/>
            <w:vAlign w:val="bottom"/>
            <w:hideMark/>
          </w:tcPr>
          <w:p w:rsidR="0049477D" w:rsidRPr="0049477D" w:rsidRDefault="0049477D" w:rsidP="0049477D">
            <w:pPr>
              <w:jc w:val="center"/>
              <w:rPr>
                <w:rFonts w:asciiTheme="minorHAnsi" w:hAnsiTheme="minorHAnsi" w:cstheme="minorHAnsi"/>
                <w:color w:val="333333"/>
                <w:sz w:val="20"/>
                <w:szCs w:val="20"/>
              </w:rPr>
            </w:pPr>
            <w:r w:rsidRPr="0049477D">
              <w:rPr>
                <w:rFonts w:asciiTheme="minorHAnsi" w:hAnsiTheme="minorHAnsi" w:cstheme="minorHAnsi"/>
                <w:color w:val="333333"/>
                <w:sz w:val="20"/>
                <w:szCs w:val="20"/>
              </w:rPr>
              <w:t>14.94%</w:t>
            </w:r>
          </w:p>
        </w:tc>
        <w:tc>
          <w:tcPr>
            <w:tcW w:w="810" w:type="dxa"/>
            <w:shd w:val="clear" w:color="auto" w:fill="FFFFFF" w:themeFill="background1"/>
            <w:noWrap/>
            <w:vAlign w:val="bottom"/>
            <w:hideMark/>
          </w:tcPr>
          <w:p w:rsidR="0049477D" w:rsidRPr="0049477D" w:rsidRDefault="0049477D" w:rsidP="0049477D">
            <w:pPr>
              <w:jc w:val="center"/>
              <w:rPr>
                <w:rFonts w:asciiTheme="minorHAnsi" w:hAnsiTheme="minorHAnsi" w:cstheme="minorHAnsi"/>
                <w:color w:val="333333"/>
                <w:sz w:val="20"/>
                <w:szCs w:val="20"/>
              </w:rPr>
            </w:pPr>
            <w:r w:rsidRPr="0049477D">
              <w:rPr>
                <w:rFonts w:asciiTheme="minorHAnsi" w:hAnsiTheme="minorHAnsi" w:cstheme="minorHAnsi"/>
                <w:color w:val="333333"/>
                <w:sz w:val="20"/>
                <w:szCs w:val="20"/>
              </w:rPr>
              <w:t>39</w:t>
            </w:r>
          </w:p>
        </w:tc>
      </w:tr>
      <w:tr w:rsidR="0049477D" w:rsidRPr="0090370C" w:rsidTr="0090370C">
        <w:trPr>
          <w:trHeight w:val="288"/>
        </w:trPr>
        <w:tc>
          <w:tcPr>
            <w:tcW w:w="4770" w:type="dxa"/>
            <w:shd w:val="clear" w:color="auto" w:fill="E2EFD9" w:themeFill="accent6" w:themeFillTint="33"/>
            <w:noWrap/>
            <w:vAlign w:val="bottom"/>
            <w:hideMark/>
          </w:tcPr>
          <w:p w:rsidR="0049477D" w:rsidRPr="0058615E" w:rsidRDefault="0049477D" w:rsidP="0049477D">
            <w:pPr>
              <w:rPr>
                <w:rFonts w:asciiTheme="minorHAnsi" w:hAnsiTheme="minorHAnsi" w:cstheme="minorHAnsi"/>
                <w:b/>
                <w:color w:val="333333"/>
                <w:sz w:val="20"/>
                <w:szCs w:val="20"/>
              </w:rPr>
            </w:pPr>
            <w:r w:rsidRPr="0058615E">
              <w:rPr>
                <w:rFonts w:asciiTheme="minorHAnsi" w:hAnsiTheme="minorHAnsi" w:cstheme="minorHAnsi"/>
                <w:b/>
                <w:color w:val="333333"/>
                <w:sz w:val="20"/>
                <w:szCs w:val="20"/>
              </w:rPr>
              <w:t>Got it at a party</w:t>
            </w:r>
          </w:p>
        </w:tc>
        <w:tc>
          <w:tcPr>
            <w:tcW w:w="900" w:type="dxa"/>
            <w:shd w:val="clear" w:color="auto" w:fill="E2EFD9" w:themeFill="accent6" w:themeFillTint="33"/>
            <w:noWrap/>
            <w:vAlign w:val="bottom"/>
            <w:hideMark/>
          </w:tcPr>
          <w:p w:rsidR="0049477D" w:rsidRPr="0049477D" w:rsidRDefault="0049477D" w:rsidP="0049477D">
            <w:pPr>
              <w:jc w:val="center"/>
              <w:rPr>
                <w:rFonts w:asciiTheme="minorHAnsi" w:hAnsiTheme="minorHAnsi" w:cstheme="minorHAnsi"/>
                <w:b/>
                <w:color w:val="333333"/>
                <w:sz w:val="20"/>
                <w:szCs w:val="20"/>
              </w:rPr>
            </w:pPr>
            <w:r w:rsidRPr="0049477D">
              <w:rPr>
                <w:rFonts w:asciiTheme="minorHAnsi" w:hAnsiTheme="minorHAnsi" w:cstheme="minorHAnsi"/>
                <w:b/>
                <w:color w:val="333333"/>
                <w:sz w:val="20"/>
                <w:szCs w:val="20"/>
              </w:rPr>
              <w:t>77.78%</w:t>
            </w:r>
          </w:p>
        </w:tc>
        <w:tc>
          <w:tcPr>
            <w:tcW w:w="810" w:type="dxa"/>
            <w:shd w:val="clear" w:color="auto" w:fill="E2EFD9" w:themeFill="accent6" w:themeFillTint="33"/>
            <w:noWrap/>
            <w:vAlign w:val="bottom"/>
            <w:hideMark/>
          </w:tcPr>
          <w:p w:rsidR="0049477D" w:rsidRPr="0049477D" w:rsidRDefault="0049477D" w:rsidP="0049477D">
            <w:pPr>
              <w:jc w:val="center"/>
              <w:rPr>
                <w:rFonts w:asciiTheme="minorHAnsi" w:hAnsiTheme="minorHAnsi" w:cstheme="minorHAnsi"/>
                <w:b/>
                <w:color w:val="333333"/>
                <w:sz w:val="20"/>
                <w:szCs w:val="20"/>
              </w:rPr>
            </w:pPr>
            <w:r w:rsidRPr="0049477D">
              <w:rPr>
                <w:rFonts w:asciiTheme="minorHAnsi" w:hAnsiTheme="minorHAnsi" w:cstheme="minorHAnsi"/>
                <w:b/>
                <w:color w:val="333333"/>
                <w:sz w:val="20"/>
                <w:szCs w:val="20"/>
              </w:rPr>
              <w:t>203</w:t>
            </w:r>
          </w:p>
        </w:tc>
      </w:tr>
      <w:tr w:rsidR="0049477D" w:rsidRPr="0090370C" w:rsidTr="0090370C">
        <w:trPr>
          <w:trHeight w:val="288"/>
        </w:trPr>
        <w:tc>
          <w:tcPr>
            <w:tcW w:w="4770" w:type="dxa"/>
            <w:shd w:val="clear" w:color="auto" w:fill="FFFFFF" w:themeFill="background1"/>
            <w:noWrap/>
            <w:vAlign w:val="bottom"/>
            <w:hideMark/>
          </w:tcPr>
          <w:p w:rsidR="0049477D" w:rsidRPr="0058615E" w:rsidRDefault="0049477D" w:rsidP="0049477D">
            <w:pPr>
              <w:rPr>
                <w:rFonts w:asciiTheme="minorHAnsi" w:hAnsiTheme="minorHAnsi" w:cstheme="minorHAnsi"/>
                <w:b/>
                <w:color w:val="333333"/>
                <w:sz w:val="20"/>
                <w:szCs w:val="20"/>
              </w:rPr>
            </w:pPr>
            <w:r w:rsidRPr="0058615E">
              <w:rPr>
                <w:rFonts w:asciiTheme="minorHAnsi" w:hAnsiTheme="minorHAnsi" w:cstheme="minorHAnsi"/>
                <w:b/>
                <w:color w:val="333333"/>
                <w:sz w:val="20"/>
                <w:szCs w:val="20"/>
              </w:rPr>
              <w:t>Gave someone else money to buy it for me</w:t>
            </w:r>
          </w:p>
        </w:tc>
        <w:tc>
          <w:tcPr>
            <w:tcW w:w="900" w:type="dxa"/>
            <w:shd w:val="clear" w:color="auto" w:fill="FFFFFF" w:themeFill="background1"/>
            <w:noWrap/>
            <w:vAlign w:val="bottom"/>
            <w:hideMark/>
          </w:tcPr>
          <w:p w:rsidR="0049477D" w:rsidRPr="0049477D" w:rsidRDefault="0049477D" w:rsidP="0049477D">
            <w:pPr>
              <w:jc w:val="center"/>
              <w:rPr>
                <w:rFonts w:asciiTheme="minorHAnsi" w:hAnsiTheme="minorHAnsi" w:cstheme="minorHAnsi"/>
                <w:b/>
                <w:color w:val="333333"/>
                <w:sz w:val="20"/>
                <w:szCs w:val="20"/>
              </w:rPr>
            </w:pPr>
            <w:r w:rsidRPr="0049477D">
              <w:rPr>
                <w:rFonts w:asciiTheme="minorHAnsi" w:hAnsiTheme="minorHAnsi" w:cstheme="minorHAnsi"/>
                <w:b/>
                <w:color w:val="333333"/>
                <w:sz w:val="20"/>
                <w:szCs w:val="20"/>
              </w:rPr>
              <w:t>80.84%</w:t>
            </w:r>
          </w:p>
        </w:tc>
        <w:tc>
          <w:tcPr>
            <w:tcW w:w="810" w:type="dxa"/>
            <w:shd w:val="clear" w:color="auto" w:fill="FFFFFF" w:themeFill="background1"/>
            <w:noWrap/>
            <w:vAlign w:val="bottom"/>
            <w:hideMark/>
          </w:tcPr>
          <w:p w:rsidR="0049477D" w:rsidRPr="0049477D" w:rsidRDefault="0049477D" w:rsidP="0049477D">
            <w:pPr>
              <w:jc w:val="center"/>
              <w:rPr>
                <w:rFonts w:asciiTheme="minorHAnsi" w:hAnsiTheme="minorHAnsi" w:cstheme="minorHAnsi"/>
                <w:b/>
                <w:color w:val="333333"/>
                <w:sz w:val="20"/>
                <w:szCs w:val="20"/>
              </w:rPr>
            </w:pPr>
            <w:r w:rsidRPr="0049477D">
              <w:rPr>
                <w:rFonts w:asciiTheme="minorHAnsi" w:hAnsiTheme="minorHAnsi" w:cstheme="minorHAnsi"/>
                <w:b/>
                <w:color w:val="333333"/>
                <w:sz w:val="20"/>
                <w:szCs w:val="20"/>
              </w:rPr>
              <w:t>211</w:t>
            </w:r>
          </w:p>
        </w:tc>
      </w:tr>
      <w:tr w:rsidR="0049477D" w:rsidRPr="0090370C" w:rsidTr="0090370C">
        <w:trPr>
          <w:trHeight w:val="288"/>
        </w:trPr>
        <w:tc>
          <w:tcPr>
            <w:tcW w:w="4770" w:type="dxa"/>
            <w:shd w:val="clear" w:color="auto" w:fill="E2EFD9" w:themeFill="accent6" w:themeFillTint="33"/>
            <w:noWrap/>
            <w:vAlign w:val="bottom"/>
            <w:hideMark/>
          </w:tcPr>
          <w:p w:rsidR="0049477D" w:rsidRPr="0058615E" w:rsidRDefault="0049477D" w:rsidP="0049477D">
            <w:pPr>
              <w:rPr>
                <w:rFonts w:asciiTheme="minorHAnsi" w:hAnsiTheme="minorHAnsi" w:cstheme="minorHAnsi"/>
                <w:b/>
                <w:color w:val="333333"/>
                <w:sz w:val="20"/>
                <w:szCs w:val="20"/>
              </w:rPr>
            </w:pPr>
            <w:r w:rsidRPr="0058615E">
              <w:rPr>
                <w:rFonts w:asciiTheme="minorHAnsi" w:hAnsiTheme="minorHAnsi" w:cstheme="minorHAnsi"/>
                <w:b/>
                <w:color w:val="333333"/>
                <w:sz w:val="20"/>
                <w:szCs w:val="20"/>
              </w:rPr>
              <w:t>Got it from someone age 21 or older</w:t>
            </w:r>
          </w:p>
        </w:tc>
        <w:tc>
          <w:tcPr>
            <w:tcW w:w="900" w:type="dxa"/>
            <w:shd w:val="clear" w:color="auto" w:fill="E2EFD9" w:themeFill="accent6" w:themeFillTint="33"/>
            <w:noWrap/>
            <w:vAlign w:val="bottom"/>
            <w:hideMark/>
          </w:tcPr>
          <w:p w:rsidR="0049477D" w:rsidRPr="0049477D" w:rsidRDefault="0049477D" w:rsidP="0049477D">
            <w:pPr>
              <w:jc w:val="center"/>
              <w:rPr>
                <w:rFonts w:asciiTheme="minorHAnsi" w:hAnsiTheme="minorHAnsi" w:cstheme="minorHAnsi"/>
                <w:b/>
                <w:color w:val="333333"/>
                <w:sz w:val="20"/>
                <w:szCs w:val="20"/>
              </w:rPr>
            </w:pPr>
            <w:r w:rsidRPr="0049477D">
              <w:rPr>
                <w:rFonts w:asciiTheme="minorHAnsi" w:hAnsiTheme="minorHAnsi" w:cstheme="minorHAnsi"/>
                <w:b/>
                <w:color w:val="333333"/>
                <w:sz w:val="20"/>
                <w:szCs w:val="20"/>
              </w:rPr>
              <w:t>85.82%</w:t>
            </w:r>
          </w:p>
        </w:tc>
        <w:tc>
          <w:tcPr>
            <w:tcW w:w="810" w:type="dxa"/>
            <w:shd w:val="clear" w:color="auto" w:fill="E2EFD9" w:themeFill="accent6" w:themeFillTint="33"/>
            <w:noWrap/>
            <w:vAlign w:val="bottom"/>
            <w:hideMark/>
          </w:tcPr>
          <w:p w:rsidR="0049477D" w:rsidRPr="0049477D" w:rsidRDefault="0049477D" w:rsidP="0049477D">
            <w:pPr>
              <w:jc w:val="center"/>
              <w:rPr>
                <w:rFonts w:asciiTheme="minorHAnsi" w:hAnsiTheme="minorHAnsi" w:cstheme="minorHAnsi"/>
                <w:b/>
                <w:color w:val="333333"/>
                <w:sz w:val="20"/>
                <w:szCs w:val="20"/>
              </w:rPr>
            </w:pPr>
            <w:r w:rsidRPr="0049477D">
              <w:rPr>
                <w:rFonts w:asciiTheme="minorHAnsi" w:hAnsiTheme="minorHAnsi" w:cstheme="minorHAnsi"/>
                <w:b/>
                <w:color w:val="333333"/>
                <w:sz w:val="20"/>
                <w:szCs w:val="20"/>
              </w:rPr>
              <w:t>224</w:t>
            </w:r>
          </w:p>
        </w:tc>
      </w:tr>
      <w:tr w:rsidR="0049477D" w:rsidRPr="0090370C" w:rsidTr="0090370C">
        <w:trPr>
          <w:trHeight w:val="288"/>
        </w:trPr>
        <w:tc>
          <w:tcPr>
            <w:tcW w:w="4770" w:type="dxa"/>
            <w:shd w:val="clear" w:color="auto" w:fill="FFFFFF" w:themeFill="background1"/>
            <w:noWrap/>
            <w:vAlign w:val="bottom"/>
            <w:hideMark/>
          </w:tcPr>
          <w:p w:rsidR="0049477D" w:rsidRPr="0090370C" w:rsidRDefault="0049477D" w:rsidP="0049477D">
            <w:pPr>
              <w:rPr>
                <w:rFonts w:asciiTheme="minorHAnsi" w:hAnsiTheme="minorHAnsi" w:cstheme="minorHAnsi"/>
                <w:color w:val="333333"/>
                <w:sz w:val="20"/>
                <w:szCs w:val="20"/>
              </w:rPr>
            </w:pPr>
            <w:r w:rsidRPr="0090370C">
              <w:rPr>
                <w:rFonts w:asciiTheme="minorHAnsi" w:hAnsiTheme="minorHAnsi" w:cstheme="minorHAnsi"/>
                <w:color w:val="333333"/>
                <w:sz w:val="20"/>
                <w:szCs w:val="20"/>
              </w:rPr>
              <w:t>Got it from someone under age 21</w:t>
            </w:r>
          </w:p>
        </w:tc>
        <w:tc>
          <w:tcPr>
            <w:tcW w:w="900" w:type="dxa"/>
            <w:shd w:val="clear" w:color="auto" w:fill="FFFFFF" w:themeFill="background1"/>
            <w:noWrap/>
            <w:vAlign w:val="bottom"/>
            <w:hideMark/>
          </w:tcPr>
          <w:p w:rsidR="0049477D" w:rsidRPr="0049477D" w:rsidRDefault="0049477D" w:rsidP="0049477D">
            <w:pPr>
              <w:jc w:val="center"/>
              <w:rPr>
                <w:rFonts w:asciiTheme="minorHAnsi" w:hAnsiTheme="minorHAnsi" w:cstheme="minorHAnsi"/>
                <w:color w:val="333333"/>
                <w:sz w:val="20"/>
                <w:szCs w:val="20"/>
              </w:rPr>
            </w:pPr>
            <w:r w:rsidRPr="0049477D">
              <w:rPr>
                <w:rFonts w:asciiTheme="minorHAnsi" w:hAnsiTheme="minorHAnsi" w:cstheme="minorHAnsi"/>
                <w:color w:val="333333"/>
                <w:sz w:val="20"/>
                <w:szCs w:val="20"/>
              </w:rPr>
              <w:t>19.16%</w:t>
            </w:r>
          </w:p>
        </w:tc>
        <w:tc>
          <w:tcPr>
            <w:tcW w:w="810" w:type="dxa"/>
            <w:shd w:val="clear" w:color="auto" w:fill="FFFFFF" w:themeFill="background1"/>
            <w:noWrap/>
            <w:vAlign w:val="bottom"/>
            <w:hideMark/>
          </w:tcPr>
          <w:p w:rsidR="0049477D" w:rsidRPr="0049477D" w:rsidRDefault="0049477D" w:rsidP="0049477D">
            <w:pPr>
              <w:jc w:val="center"/>
              <w:rPr>
                <w:rFonts w:asciiTheme="minorHAnsi" w:hAnsiTheme="minorHAnsi" w:cstheme="minorHAnsi"/>
                <w:color w:val="333333"/>
                <w:sz w:val="20"/>
                <w:szCs w:val="20"/>
              </w:rPr>
            </w:pPr>
            <w:r w:rsidRPr="0049477D">
              <w:rPr>
                <w:rFonts w:asciiTheme="minorHAnsi" w:hAnsiTheme="minorHAnsi" w:cstheme="minorHAnsi"/>
                <w:color w:val="333333"/>
                <w:sz w:val="20"/>
                <w:szCs w:val="20"/>
              </w:rPr>
              <w:t>50</w:t>
            </w:r>
          </w:p>
        </w:tc>
      </w:tr>
      <w:tr w:rsidR="0049477D" w:rsidRPr="0090370C" w:rsidTr="0090370C">
        <w:trPr>
          <w:trHeight w:val="288"/>
        </w:trPr>
        <w:tc>
          <w:tcPr>
            <w:tcW w:w="4770" w:type="dxa"/>
            <w:shd w:val="clear" w:color="auto" w:fill="E2EFD9" w:themeFill="accent6" w:themeFillTint="33"/>
            <w:noWrap/>
            <w:vAlign w:val="bottom"/>
            <w:hideMark/>
          </w:tcPr>
          <w:p w:rsidR="0049477D" w:rsidRPr="0090370C" w:rsidRDefault="0049477D" w:rsidP="0049477D">
            <w:pPr>
              <w:rPr>
                <w:rFonts w:asciiTheme="minorHAnsi" w:hAnsiTheme="minorHAnsi" w:cstheme="minorHAnsi"/>
                <w:color w:val="333333"/>
                <w:sz w:val="20"/>
                <w:szCs w:val="20"/>
              </w:rPr>
            </w:pPr>
            <w:r w:rsidRPr="0090370C">
              <w:rPr>
                <w:rFonts w:asciiTheme="minorHAnsi" w:hAnsiTheme="minorHAnsi" w:cstheme="minorHAnsi"/>
                <w:color w:val="333333"/>
                <w:sz w:val="20"/>
                <w:szCs w:val="20"/>
              </w:rPr>
              <w:t>Got it from a family member or relative other than parents</w:t>
            </w:r>
          </w:p>
        </w:tc>
        <w:tc>
          <w:tcPr>
            <w:tcW w:w="900" w:type="dxa"/>
            <w:shd w:val="clear" w:color="auto" w:fill="E2EFD9" w:themeFill="accent6" w:themeFillTint="33"/>
            <w:noWrap/>
            <w:vAlign w:val="bottom"/>
            <w:hideMark/>
          </w:tcPr>
          <w:p w:rsidR="0049477D" w:rsidRPr="0049477D" w:rsidRDefault="0049477D" w:rsidP="0049477D">
            <w:pPr>
              <w:jc w:val="center"/>
              <w:rPr>
                <w:rFonts w:asciiTheme="minorHAnsi" w:hAnsiTheme="minorHAnsi" w:cstheme="minorHAnsi"/>
                <w:color w:val="333333"/>
                <w:sz w:val="20"/>
                <w:szCs w:val="20"/>
              </w:rPr>
            </w:pPr>
            <w:r w:rsidRPr="0049477D">
              <w:rPr>
                <w:rFonts w:asciiTheme="minorHAnsi" w:hAnsiTheme="minorHAnsi" w:cstheme="minorHAnsi"/>
                <w:color w:val="333333"/>
                <w:sz w:val="20"/>
                <w:szCs w:val="20"/>
              </w:rPr>
              <w:t>59.77%</w:t>
            </w:r>
          </w:p>
        </w:tc>
        <w:tc>
          <w:tcPr>
            <w:tcW w:w="810" w:type="dxa"/>
            <w:shd w:val="clear" w:color="auto" w:fill="E2EFD9" w:themeFill="accent6" w:themeFillTint="33"/>
            <w:noWrap/>
            <w:vAlign w:val="bottom"/>
            <w:hideMark/>
          </w:tcPr>
          <w:p w:rsidR="0049477D" w:rsidRPr="0049477D" w:rsidRDefault="0049477D" w:rsidP="0049477D">
            <w:pPr>
              <w:jc w:val="center"/>
              <w:rPr>
                <w:rFonts w:asciiTheme="minorHAnsi" w:hAnsiTheme="minorHAnsi" w:cstheme="minorHAnsi"/>
                <w:color w:val="333333"/>
                <w:sz w:val="20"/>
                <w:szCs w:val="20"/>
              </w:rPr>
            </w:pPr>
            <w:r w:rsidRPr="0049477D">
              <w:rPr>
                <w:rFonts w:asciiTheme="minorHAnsi" w:hAnsiTheme="minorHAnsi" w:cstheme="minorHAnsi"/>
                <w:color w:val="333333"/>
                <w:sz w:val="20"/>
                <w:szCs w:val="20"/>
              </w:rPr>
              <w:t>156</w:t>
            </w:r>
          </w:p>
        </w:tc>
      </w:tr>
      <w:tr w:rsidR="0049477D" w:rsidRPr="0090370C" w:rsidTr="0090370C">
        <w:trPr>
          <w:trHeight w:val="288"/>
        </w:trPr>
        <w:tc>
          <w:tcPr>
            <w:tcW w:w="4770" w:type="dxa"/>
            <w:shd w:val="clear" w:color="auto" w:fill="FFFFFF" w:themeFill="background1"/>
            <w:noWrap/>
            <w:vAlign w:val="bottom"/>
            <w:hideMark/>
          </w:tcPr>
          <w:p w:rsidR="0049477D" w:rsidRPr="0090370C" w:rsidRDefault="0049477D" w:rsidP="0049477D">
            <w:pPr>
              <w:rPr>
                <w:rFonts w:asciiTheme="minorHAnsi" w:hAnsiTheme="minorHAnsi" w:cstheme="minorHAnsi"/>
                <w:color w:val="333333"/>
                <w:sz w:val="20"/>
                <w:szCs w:val="20"/>
              </w:rPr>
            </w:pPr>
            <w:r w:rsidRPr="0090370C">
              <w:rPr>
                <w:rFonts w:asciiTheme="minorHAnsi" w:hAnsiTheme="minorHAnsi" w:cstheme="minorHAnsi"/>
                <w:color w:val="333333"/>
                <w:sz w:val="20"/>
                <w:szCs w:val="20"/>
              </w:rPr>
              <w:t>Got it from home with parents’ permission</w:t>
            </w:r>
          </w:p>
        </w:tc>
        <w:tc>
          <w:tcPr>
            <w:tcW w:w="900" w:type="dxa"/>
            <w:shd w:val="clear" w:color="auto" w:fill="FFFFFF" w:themeFill="background1"/>
            <w:noWrap/>
            <w:vAlign w:val="bottom"/>
            <w:hideMark/>
          </w:tcPr>
          <w:p w:rsidR="0049477D" w:rsidRPr="0049477D" w:rsidRDefault="0049477D" w:rsidP="0049477D">
            <w:pPr>
              <w:jc w:val="center"/>
              <w:rPr>
                <w:rFonts w:asciiTheme="minorHAnsi" w:hAnsiTheme="minorHAnsi" w:cstheme="minorHAnsi"/>
                <w:color w:val="333333"/>
                <w:sz w:val="20"/>
                <w:szCs w:val="20"/>
              </w:rPr>
            </w:pPr>
            <w:r w:rsidRPr="0049477D">
              <w:rPr>
                <w:rFonts w:asciiTheme="minorHAnsi" w:hAnsiTheme="minorHAnsi" w:cstheme="minorHAnsi"/>
                <w:color w:val="333333"/>
                <w:sz w:val="20"/>
                <w:szCs w:val="20"/>
              </w:rPr>
              <w:t>33.33%</w:t>
            </w:r>
          </w:p>
        </w:tc>
        <w:tc>
          <w:tcPr>
            <w:tcW w:w="810" w:type="dxa"/>
            <w:shd w:val="clear" w:color="auto" w:fill="FFFFFF" w:themeFill="background1"/>
            <w:noWrap/>
            <w:vAlign w:val="bottom"/>
            <w:hideMark/>
          </w:tcPr>
          <w:p w:rsidR="0049477D" w:rsidRPr="0049477D" w:rsidRDefault="0049477D" w:rsidP="0049477D">
            <w:pPr>
              <w:jc w:val="center"/>
              <w:rPr>
                <w:rFonts w:asciiTheme="minorHAnsi" w:hAnsiTheme="minorHAnsi" w:cstheme="minorHAnsi"/>
                <w:color w:val="333333"/>
                <w:sz w:val="20"/>
                <w:szCs w:val="20"/>
              </w:rPr>
            </w:pPr>
            <w:r w:rsidRPr="0049477D">
              <w:rPr>
                <w:rFonts w:asciiTheme="minorHAnsi" w:hAnsiTheme="minorHAnsi" w:cstheme="minorHAnsi"/>
                <w:color w:val="333333"/>
                <w:sz w:val="20"/>
                <w:szCs w:val="20"/>
              </w:rPr>
              <w:t>87</w:t>
            </w:r>
          </w:p>
        </w:tc>
      </w:tr>
      <w:tr w:rsidR="0049477D" w:rsidRPr="0090370C" w:rsidTr="0090370C">
        <w:trPr>
          <w:trHeight w:val="288"/>
        </w:trPr>
        <w:tc>
          <w:tcPr>
            <w:tcW w:w="4770" w:type="dxa"/>
            <w:shd w:val="clear" w:color="auto" w:fill="E2EFD9" w:themeFill="accent6" w:themeFillTint="33"/>
            <w:noWrap/>
            <w:vAlign w:val="bottom"/>
            <w:hideMark/>
          </w:tcPr>
          <w:p w:rsidR="0049477D" w:rsidRPr="0090370C" w:rsidRDefault="0049477D" w:rsidP="0049477D">
            <w:pPr>
              <w:rPr>
                <w:rFonts w:asciiTheme="minorHAnsi" w:hAnsiTheme="minorHAnsi" w:cstheme="minorHAnsi"/>
                <w:color w:val="333333"/>
                <w:sz w:val="20"/>
                <w:szCs w:val="20"/>
              </w:rPr>
            </w:pPr>
            <w:r w:rsidRPr="0090370C">
              <w:rPr>
                <w:rFonts w:asciiTheme="minorHAnsi" w:hAnsiTheme="minorHAnsi" w:cstheme="minorHAnsi"/>
                <w:color w:val="333333"/>
                <w:sz w:val="20"/>
                <w:szCs w:val="20"/>
              </w:rPr>
              <w:t>Got it from home without parents’ permission</w:t>
            </w:r>
          </w:p>
        </w:tc>
        <w:tc>
          <w:tcPr>
            <w:tcW w:w="900" w:type="dxa"/>
            <w:shd w:val="clear" w:color="auto" w:fill="E2EFD9" w:themeFill="accent6" w:themeFillTint="33"/>
            <w:noWrap/>
            <w:vAlign w:val="bottom"/>
            <w:hideMark/>
          </w:tcPr>
          <w:p w:rsidR="0049477D" w:rsidRPr="0049477D" w:rsidRDefault="0049477D" w:rsidP="0049477D">
            <w:pPr>
              <w:jc w:val="center"/>
              <w:rPr>
                <w:rFonts w:asciiTheme="minorHAnsi" w:hAnsiTheme="minorHAnsi" w:cstheme="minorHAnsi"/>
                <w:color w:val="333333"/>
                <w:sz w:val="20"/>
                <w:szCs w:val="20"/>
              </w:rPr>
            </w:pPr>
            <w:r w:rsidRPr="0049477D">
              <w:rPr>
                <w:rFonts w:asciiTheme="minorHAnsi" w:hAnsiTheme="minorHAnsi" w:cstheme="minorHAnsi"/>
                <w:color w:val="333333"/>
                <w:sz w:val="20"/>
                <w:szCs w:val="20"/>
              </w:rPr>
              <w:t>70.50%</w:t>
            </w:r>
          </w:p>
        </w:tc>
        <w:tc>
          <w:tcPr>
            <w:tcW w:w="810" w:type="dxa"/>
            <w:shd w:val="clear" w:color="auto" w:fill="E2EFD9" w:themeFill="accent6" w:themeFillTint="33"/>
            <w:noWrap/>
            <w:vAlign w:val="bottom"/>
            <w:hideMark/>
          </w:tcPr>
          <w:p w:rsidR="0049477D" w:rsidRPr="0049477D" w:rsidRDefault="0049477D" w:rsidP="0049477D">
            <w:pPr>
              <w:jc w:val="center"/>
              <w:rPr>
                <w:rFonts w:asciiTheme="minorHAnsi" w:hAnsiTheme="minorHAnsi" w:cstheme="minorHAnsi"/>
                <w:color w:val="333333"/>
                <w:sz w:val="20"/>
                <w:szCs w:val="20"/>
              </w:rPr>
            </w:pPr>
            <w:r w:rsidRPr="0049477D">
              <w:rPr>
                <w:rFonts w:asciiTheme="minorHAnsi" w:hAnsiTheme="minorHAnsi" w:cstheme="minorHAnsi"/>
                <w:color w:val="333333"/>
                <w:sz w:val="20"/>
                <w:szCs w:val="20"/>
              </w:rPr>
              <w:t>184</w:t>
            </w:r>
          </w:p>
        </w:tc>
      </w:tr>
      <w:tr w:rsidR="0049477D" w:rsidRPr="0090370C" w:rsidTr="0090370C">
        <w:trPr>
          <w:trHeight w:val="288"/>
        </w:trPr>
        <w:tc>
          <w:tcPr>
            <w:tcW w:w="4770" w:type="dxa"/>
            <w:shd w:val="clear" w:color="auto" w:fill="FFFFFF" w:themeFill="background1"/>
            <w:noWrap/>
            <w:vAlign w:val="bottom"/>
            <w:hideMark/>
          </w:tcPr>
          <w:p w:rsidR="0049477D" w:rsidRPr="0090370C" w:rsidRDefault="0049477D" w:rsidP="0049477D">
            <w:pPr>
              <w:rPr>
                <w:rFonts w:asciiTheme="minorHAnsi" w:hAnsiTheme="minorHAnsi" w:cstheme="minorHAnsi"/>
                <w:color w:val="333333"/>
                <w:sz w:val="20"/>
                <w:szCs w:val="20"/>
              </w:rPr>
            </w:pPr>
            <w:r w:rsidRPr="0090370C">
              <w:rPr>
                <w:rFonts w:asciiTheme="minorHAnsi" w:hAnsiTheme="minorHAnsi" w:cstheme="minorHAnsi"/>
                <w:color w:val="333333"/>
                <w:sz w:val="20"/>
                <w:szCs w:val="20"/>
              </w:rPr>
              <w:t>Got it at work</w:t>
            </w:r>
          </w:p>
        </w:tc>
        <w:tc>
          <w:tcPr>
            <w:tcW w:w="900" w:type="dxa"/>
            <w:shd w:val="clear" w:color="auto" w:fill="FFFFFF" w:themeFill="background1"/>
            <w:noWrap/>
            <w:vAlign w:val="bottom"/>
            <w:hideMark/>
          </w:tcPr>
          <w:p w:rsidR="0049477D" w:rsidRPr="0049477D" w:rsidRDefault="0049477D" w:rsidP="0049477D">
            <w:pPr>
              <w:jc w:val="center"/>
              <w:rPr>
                <w:rFonts w:asciiTheme="minorHAnsi" w:hAnsiTheme="minorHAnsi" w:cstheme="minorHAnsi"/>
                <w:color w:val="333333"/>
                <w:sz w:val="20"/>
                <w:szCs w:val="20"/>
              </w:rPr>
            </w:pPr>
            <w:r w:rsidRPr="0049477D">
              <w:rPr>
                <w:rFonts w:asciiTheme="minorHAnsi" w:hAnsiTheme="minorHAnsi" w:cstheme="minorHAnsi"/>
                <w:color w:val="333333"/>
                <w:sz w:val="20"/>
                <w:szCs w:val="20"/>
              </w:rPr>
              <w:t>6.51%</w:t>
            </w:r>
          </w:p>
        </w:tc>
        <w:tc>
          <w:tcPr>
            <w:tcW w:w="810" w:type="dxa"/>
            <w:shd w:val="clear" w:color="auto" w:fill="FFFFFF" w:themeFill="background1"/>
            <w:noWrap/>
            <w:vAlign w:val="bottom"/>
            <w:hideMark/>
          </w:tcPr>
          <w:p w:rsidR="0049477D" w:rsidRPr="0049477D" w:rsidRDefault="0049477D" w:rsidP="0049477D">
            <w:pPr>
              <w:jc w:val="center"/>
              <w:rPr>
                <w:rFonts w:asciiTheme="minorHAnsi" w:hAnsiTheme="minorHAnsi" w:cstheme="minorHAnsi"/>
                <w:color w:val="333333"/>
                <w:sz w:val="20"/>
                <w:szCs w:val="20"/>
              </w:rPr>
            </w:pPr>
            <w:r w:rsidRPr="0049477D">
              <w:rPr>
                <w:rFonts w:asciiTheme="minorHAnsi" w:hAnsiTheme="minorHAnsi" w:cstheme="minorHAnsi"/>
                <w:color w:val="333333"/>
                <w:sz w:val="20"/>
                <w:szCs w:val="20"/>
              </w:rPr>
              <w:t>17</w:t>
            </w:r>
          </w:p>
        </w:tc>
      </w:tr>
      <w:tr w:rsidR="0090370C" w:rsidRPr="0090370C" w:rsidTr="0090370C">
        <w:trPr>
          <w:trHeight w:val="288"/>
        </w:trPr>
        <w:tc>
          <w:tcPr>
            <w:tcW w:w="5670" w:type="dxa"/>
            <w:gridSpan w:val="2"/>
            <w:shd w:val="clear" w:color="auto" w:fill="D9D9D9" w:themeFill="background1" w:themeFillShade="D9"/>
            <w:noWrap/>
            <w:vAlign w:val="bottom"/>
            <w:hideMark/>
          </w:tcPr>
          <w:p w:rsidR="0090370C" w:rsidRPr="0090370C" w:rsidRDefault="0090370C" w:rsidP="0090370C">
            <w:pPr>
              <w:rPr>
                <w:rFonts w:asciiTheme="minorHAnsi" w:hAnsiTheme="minorHAnsi" w:cstheme="minorHAnsi"/>
                <w:b/>
                <w:bCs/>
                <w:color w:val="333333"/>
                <w:sz w:val="20"/>
                <w:szCs w:val="20"/>
              </w:rPr>
            </w:pPr>
            <w:r w:rsidRPr="0090370C">
              <w:rPr>
                <w:rFonts w:asciiTheme="minorHAnsi" w:hAnsiTheme="minorHAnsi" w:cstheme="minorHAnsi"/>
                <w:b/>
                <w:bCs/>
                <w:color w:val="333333"/>
                <w:sz w:val="20"/>
                <w:szCs w:val="20"/>
              </w:rPr>
              <w:t>Total Respondents</w:t>
            </w:r>
          </w:p>
        </w:tc>
        <w:tc>
          <w:tcPr>
            <w:tcW w:w="810" w:type="dxa"/>
            <w:shd w:val="clear" w:color="auto" w:fill="D9D9D9" w:themeFill="background1" w:themeFillShade="D9"/>
            <w:noWrap/>
            <w:vAlign w:val="bottom"/>
            <w:hideMark/>
          </w:tcPr>
          <w:p w:rsidR="0090370C" w:rsidRPr="0090370C" w:rsidRDefault="0049477D" w:rsidP="0090370C">
            <w:pPr>
              <w:jc w:val="center"/>
              <w:rPr>
                <w:rFonts w:asciiTheme="minorHAnsi" w:hAnsiTheme="minorHAnsi" w:cstheme="minorHAnsi"/>
                <w:b/>
                <w:bCs/>
                <w:color w:val="333333"/>
                <w:sz w:val="20"/>
                <w:szCs w:val="20"/>
              </w:rPr>
            </w:pPr>
            <w:r>
              <w:rPr>
                <w:rFonts w:asciiTheme="minorHAnsi" w:hAnsiTheme="minorHAnsi" w:cstheme="minorHAnsi"/>
                <w:b/>
                <w:bCs/>
                <w:color w:val="333333"/>
                <w:sz w:val="20"/>
                <w:szCs w:val="20"/>
              </w:rPr>
              <w:t>261</w:t>
            </w:r>
          </w:p>
        </w:tc>
      </w:tr>
    </w:tbl>
    <w:p w:rsidR="0090370C" w:rsidRDefault="0090370C" w:rsidP="0090370C">
      <w:pPr>
        <w:jc w:val="center"/>
      </w:pPr>
    </w:p>
    <w:p w:rsidR="0090370C" w:rsidRPr="0090370C" w:rsidRDefault="0090370C" w:rsidP="0090370C"/>
    <w:p w:rsidR="0090370C" w:rsidRPr="0090370C" w:rsidRDefault="0090370C" w:rsidP="0090370C"/>
    <w:tbl>
      <w:tblPr>
        <w:tblpPr w:leftFromText="180" w:rightFromText="180" w:vertAnchor="text" w:horzAnchor="page" w:tblpX="8416" w:tblpY="108"/>
        <w:tblOverlap w:val="never"/>
        <w:tblW w:w="2785" w:type="dxa"/>
        <w:tblLook w:val="04A0" w:firstRow="1" w:lastRow="0" w:firstColumn="1" w:lastColumn="0" w:noHBand="0" w:noVBand="1"/>
      </w:tblPr>
      <w:tblGrid>
        <w:gridCol w:w="2785"/>
      </w:tblGrid>
      <w:tr w:rsidR="0090370C" w:rsidRPr="0090370C" w:rsidTr="0090370C">
        <w:trPr>
          <w:trHeight w:val="288"/>
        </w:trPr>
        <w:tc>
          <w:tcPr>
            <w:tcW w:w="278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90370C" w:rsidRPr="0090370C" w:rsidRDefault="0090370C" w:rsidP="0090370C">
            <w:pP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Other Comments:</w:t>
            </w:r>
          </w:p>
        </w:tc>
      </w:tr>
      <w:tr w:rsidR="0090370C" w:rsidRPr="0090370C" w:rsidTr="0090370C">
        <w:trPr>
          <w:trHeight w:val="288"/>
        </w:trPr>
        <w:tc>
          <w:tcPr>
            <w:tcW w:w="2785" w:type="dxa"/>
            <w:tcBorders>
              <w:top w:val="single" w:sz="4" w:space="0" w:color="auto"/>
              <w:left w:val="single" w:sz="4" w:space="0" w:color="auto"/>
              <w:bottom w:val="nil"/>
              <w:right w:val="single" w:sz="4" w:space="0" w:color="auto"/>
            </w:tcBorders>
            <w:shd w:val="clear" w:color="auto" w:fill="auto"/>
            <w:noWrap/>
            <w:vAlign w:val="bottom"/>
            <w:hideMark/>
          </w:tcPr>
          <w:p w:rsidR="0090370C" w:rsidRPr="0090370C" w:rsidRDefault="0049477D" w:rsidP="0090370C">
            <w:pPr>
              <w:pStyle w:val="ListParagraph"/>
              <w:numPr>
                <w:ilvl w:val="0"/>
                <w:numId w:val="10"/>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Don’t know</w:t>
            </w:r>
          </w:p>
        </w:tc>
      </w:tr>
      <w:tr w:rsidR="0090370C" w:rsidRPr="0090370C" w:rsidTr="0049477D">
        <w:trPr>
          <w:trHeight w:val="288"/>
        </w:trPr>
        <w:tc>
          <w:tcPr>
            <w:tcW w:w="2785" w:type="dxa"/>
            <w:tcBorders>
              <w:top w:val="nil"/>
              <w:left w:val="single" w:sz="4" w:space="0" w:color="auto"/>
              <w:bottom w:val="nil"/>
              <w:right w:val="single" w:sz="4" w:space="0" w:color="auto"/>
            </w:tcBorders>
            <w:shd w:val="clear" w:color="auto" w:fill="auto"/>
            <w:noWrap/>
            <w:vAlign w:val="bottom"/>
          </w:tcPr>
          <w:p w:rsidR="0090370C" w:rsidRPr="0090370C" w:rsidRDefault="0049477D" w:rsidP="0090370C">
            <w:pPr>
              <w:pStyle w:val="ListParagraph"/>
              <w:numPr>
                <w:ilvl w:val="0"/>
                <w:numId w:val="10"/>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No idea</w:t>
            </w:r>
          </w:p>
        </w:tc>
      </w:tr>
      <w:tr w:rsidR="0090370C" w:rsidRPr="0090370C" w:rsidTr="0049477D">
        <w:trPr>
          <w:trHeight w:val="288"/>
        </w:trPr>
        <w:tc>
          <w:tcPr>
            <w:tcW w:w="2785" w:type="dxa"/>
            <w:tcBorders>
              <w:top w:val="nil"/>
              <w:left w:val="single" w:sz="4" w:space="0" w:color="auto"/>
              <w:bottom w:val="nil"/>
              <w:right w:val="single" w:sz="4" w:space="0" w:color="auto"/>
            </w:tcBorders>
            <w:shd w:val="clear" w:color="auto" w:fill="auto"/>
            <w:noWrap/>
            <w:vAlign w:val="bottom"/>
          </w:tcPr>
          <w:p w:rsidR="0090370C" w:rsidRPr="0090370C" w:rsidRDefault="0049477D" w:rsidP="0090370C">
            <w:pPr>
              <w:pStyle w:val="ListParagraph"/>
              <w:numPr>
                <w:ilvl w:val="0"/>
                <w:numId w:val="10"/>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ALL OF THE ABOVE</w:t>
            </w:r>
          </w:p>
        </w:tc>
      </w:tr>
      <w:tr w:rsidR="0090370C" w:rsidRPr="0090370C" w:rsidTr="0049477D">
        <w:trPr>
          <w:trHeight w:val="288"/>
        </w:trPr>
        <w:tc>
          <w:tcPr>
            <w:tcW w:w="2785" w:type="dxa"/>
            <w:tcBorders>
              <w:top w:val="nil"/>
              <w:left w:val="single" w:sz="4" w:space="0" w:color="auto"/>
              <w:bottom w:val="nil"/>
              <w:right w:val="single" w:sz="4" w:space="0" w:color="auto"/>
            </w:tcBorders>
            <w:shd w:val="clear" w:color="auto" w:fill="auto"/>
            <w:noWrap/>
            <w:vAlign w:val="bottom"/>
          </w:tcPr>
          <w:p w:rsidR="0090370C" w:rsidRPr="0090370C" w:rsidRDefault="0049477D" w:rsidP="0090370C">
            <w:pPr>
              <w:pStyle w:val="ListParagraph"/>
              <w:numPr>
                <w:ilvl w:val="0"/>
                <w:numId w:val="10"/>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Best guesses</w:t>
            </w:r>
          </w:p>
        </w:tc>
      </w:tr>
      <w:tr w:rsidR="0090370C" w:rsidRPr="0090370C" w:rsidTr="0049477D">
        <w:trPr>
          <w:trHeight w:val="288"/>
        </w:trPr>
        <w:tc>
          <w:tcPr>
            <w:tcW w:w="2785" w:type="dxa"/>
            <w:tcBorders>
              <w:top w:val="nil"/>
              <w:left w:val="single" w:sz="4" w:space="0" w:color="auto"/>
              <w:bottom w:val="nil"/>
              <w:right w:val="single" w:sz="4" w:space="0" w:color="auto"/>
            </w:tcBorders>
            <w:shd w:val="clear" w:color="auto" w:fill="auto"/>
            <w:noWrap/>
            <w:vAlign w:val="bottom"/>
          </w:tcPr>
          <w:p w:rsidR="0090370C" w:rsidRPr="0090370C" w:rsidRDefault="0049477D" w:rsidP="0090370C">
            <w:pPr>
              <w:pStyle w:val="ListParagraph"/>
              <w:numPr>
                <w:ilvl w:val="0"/>
                <w:numId w:val="10"/>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Where there’s a will, there’s a way</w:t>
            </w:r>
          </w:p>
        </w:tc>
      </w:tr>
      <w:tr w:rsidR="0090370C" w:rsidRPr="0090370C" w:rsidTr="0049477D">
        <w:trPr>
          <w:trHeight w:val="288"/>
        </w:trPr>
        <w:tc>
          <w:tcPr>
            <w:tcW w:w="2785" w:type="dxa"/>
            <w:tcBorders>
              <w:top w:val="nil"/>
              <w:left w:val="single" w:sz="4" w:space="0" w:color="auto"/>
              <w:bottom w:val="single" w:sz="4" w:space="0" w:color="auto"/>
              <w:right w:val="single" w:sz="4" w:space="0" w:color="auto"/>
            </w:tcBorders>
            <w:shd w:val="clear" w:color="auto" w:fill="auto"/>
            <w:noWrap/>
            <w:vAlign w:val="bottom"/>
          </w:tcPr>
          <w:p w:rsidR="0090370C" w:rsidRPr="0090370C" w:rsidRDefault="0049477D" w:rsidP="0090370C">
            <w:pPr>
              <w:pStyle w:val="ListParagraph"/>
              <w:numPr>
                <w:ilvl w:val="0"/>
                <w:numId w:val="10"/>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Would not know</w:t>
            </w:r>
          </w:p>
        </w:tc>
      </w:tr>
    </w:tbl>
    <w:p w:rsidR="0090370C" w:rsidRPr="0090370C" w:rsidRDefault="0090370C" w:rsidP="0090370C"/>
    <w:p w:rsidR="0090370C" w:rsidRDefault="0090370C" w:rsidP="0090370C">
      <w:pPr>
        <w:jc w:val="center"/>
      </w:pPr>
    </w:p>
    <w:p w:rsidR="0090370C" w:rsidRDefault="0090370C" w:rsidP="0090370C">
      <w:pPr>
        <w:jc w:val="center"/>
      </w:pPr>
      <w:r>
        <w:br w:type="textWrapping" w:clear="all"/>
      </w:r>
    </w:p>
    <w:p w:rsidR="0090370C" w:rsidRDefault="0090370C" w:rsidP="0090370C">
      <w:pPr>
        <w:jc w:val="center"/>
      </w:pPr>
    </w:p>
    <w:p w:rsidR="0090370C" w:rsidRPr="0090370C" w:rsidRDefault="00C065C8" w:rsidP="0090370C">
      <w:r>
        <w:rPr>
          <w:noProof/>
        </w:rPr>
        <w:lastRenderedPageBreak/>
        <w:drawing>
          <wp:anchor distT="0" distB="0" distL="114300" distR="114300" simplePos="0" relativeHeight="251688960" behindDoc="0" locked="0" layoutInCell="1" allowOverlap="1">
            <wp:simplePos x="0" y="0"/>
            <wp:positionH relativeFrom="column">
              <wp:posOffset>118533</wp:posOffset>
            </wp:positionH>
            <wp:positionV relativeFrom="paragraph">
              <wp:posOffset>-245533</wp:posOffset>
            </wp:positionV>
            <wp:extent cx="5638377" cy="2581910"/>
            <wp:effectExtent l="0" t="0" r="635" b="889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Default="0090370C" w:rsidP="0090370C"/>
    <w:p w:rsidR="0090370C" w:rsidRDefault="0090370C" w:rsidP="0090370C"/>
    <w:tbl>
      <w:tblPr>
        <w:tblW w:w="9360" w:type="dxa"/>
        <w:tblLook w:val="04A0" w:firstRow="1" w:lastRow="0" w:firstColumn="1" w:lastColumn="0" w:noHBand="0" w:noVBand="1"/>
      </w:tblPr>
      <w:tblGrid>
        <w:gridCol w:w="9360"/>
      </w:tblGrid>
      <w:tr w:rsidR="0090370C" w:rsidRPr="0090370C" w:rsidTr="0090370C">
        <w:trPr>
          <w:trHeight w:val="288"/>
        </w:trPr>
        <w:tc>
          <w:tcPr>
            <w:tcW w:w="9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90370C" w:rsidRPr="0090370C" w:rsidRDefault="0090370C" w:rsidP="0090370C">
            <w:pP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Other Comments:</w:t>
            </w:r>
          </w:p>
        </w:tc>
      </w:tr>
      <w:tr w:rsidR="00C065C8" w:rsidRPr="0090370C" w:rsidTr="00956F4C">
        <w:trPr>
          <w:trHeight w:val="63"/>
        </w:trPr>
        <w:tc>
          <w:tcPr>
            <w:tcW w:w="9360" w:type="dxa"/>
            <w:tcBorders>
              <w:top w:val="single" w:sz="4" w:space="0" w:color="auto"/>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5"/>
              </w:numPr>
              <w:rPr>
                <w:rFonts w:asciiTheme="minorHAnsi" w:hAnsiTheme="minorHAnsi" w:cstheme="minorHAnsi"/>
                <w:sz w:val="20"/>
                <w:szCs w:val="20"/>
              </w:rPr>
            </w:pPr>
            <w:r w:rsidRPr="00C065C8">
              <w:rPr>
                <w:rFonts w:asciiTheme="minorHAnsi" w:hAnsiTheme="minorHAnsi" w:cstheme="minorHAnsi"/>
                <w:sz w:val="20"/>
                <w:szCs w:val="20"/>
              </w:rPr>
              <w:t>Don't know</w:t>
            </w:r>
          </w:p>
        </w:tc>
      </w:tr>
      <w:tr w:rsidR="00C065C8" w:rsidRPr="0090370C" w:rsidTr="00956F4C">
        <w:trPr>
          <w:trHeight w:val="73"/>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5"/>
              </w:numPr>
              <w:rPr>
                <w:rFonts w:asciiTheme="minorHAnsi" w:hAnsiTheme="minorHAnsi" w:cstheme="minorHAnsi"/>
                <w:sz w:val="20"/>
                <w:szCs w:val="20"/>
              </w:rPr>
            </w:pPr>
            <w:r w:rsidRPr="00C065C8">
              <w:rPr>
                <w:rFonts w:asciiTheme="minorHAnsi" w:hAnsiTheme="minorHAnsi" w:cstheme="minorHAnsi"/>
                <w:sz w:val="20"/>
                <w:szCs w:val="20"/>
              </w:rPr>
              <w:t>No idea</w:t>
            </w:r>
          </w:p>
        </w:tc>
      </w:tr>
      <w:tr w:rsidR="00C065C8" w:rsidRPr="0090370C" w:rsidTr="00956F4C">
        <w:trPr>
          <w:trHeight w:val="73"/>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5"/>
              </w:numPr>
              <w:rPr>
                <w:rFonts w:asciiTheme="minorHAnsi" w:hAnsiTheme="minorHAnsi" w:cstheme="minorHAnsi"/>
                <w:sz w:val="20"/>
                <w:szCs w:val="20"/>
              </w:rPr>
            </w:pPr>
            <w:r w:rsidRPr="00C065C8">
              <w:rPr>
                <w:rFonts w:asciiTheme="minorHAnsi" w:hAnsiTheme="minorHAnsi" w:cstheme="minorHAnsi"/>
                <w:sz w:val="20"/>
                <w:szCs w:val="20"/>
              </w:rPr>
              <w:t>All of the above</w:t>
            </w:r>
          </w:p>
        </w:tc>
      </w:tr>
      <w:tr w:rsidR="00C065C8" w:rsidRPr="0090370C" w:rsidTr="00956F4C">
        <w:trPr>
          <w:trHeight w:val="73"/>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5"/>
              </w:numPr>
              <w:rPr>
                <w:rFonts w:asciiTheme="minorHAnsi" w:hAnsiTheme="minorHAnsi" w:cstheme="minorHAnsi"/>
                <w:sz w:val="20"/>
                <w:szCs w:val="20"/>
              </w:rPr>
            </w:pPr>
            <w:r w:rsidRPr="00C065C8">
              <w:rPr>
                <w:rFonts w:asciiTheme="minorHAnsi" w:hAnsiTheme="minorHAnsi" w:cstheme="minorHAnsi"/>
                <w:sz w:val="20"/>
                <w:szCs w:val="20"/>
              </w:rPr>
              <w:t>No idea</w:t>
            </w:r>
          </w:p>
        </w:tc>
      </w:tr>
      <w:tr w:rsidR="00C065C8" w:rsidRPr="0090370C" w:rsidTr="00956F4C">
        <w:trPr>
          <w:trHeight w:val="73"/>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5"/>
              </w:numPr>
              <w:rPr>
                <w:rFonts w:asciiTheme="minorHAnsi" w:hAnsiTheme="minorHAnsi" w:cstheme="minorHAnsi"/>
                <w:sz w:val="20"/>
                <w:szCs w:val="20"/>
              </w:rPr>
            </w:pPr>
            <w:r w:rsidRPr="00C065C8">
              <w:rPr>
                <w:rFonts w:asciiTheme="minorHAnsi" w:hAnsiTheme="minorHAnsi" w:cstheme="minorHAnsi"/>
                <w:sz w:val="20"/>
                <w:szCs w:val="20"/>
              </w:rPr>
              <w:t>wherever they can get it</w:t>
            </w:r>
          </w:p>
        </w:tc>
      </w:tr>
      <w:tr w:rsidR="00C065C8" w:rsidRPr="0090370C" w:rsidTr="00956F4C">
        <w:trPr>
          <w:trHeight w:val="73"/>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5"/>
              </w:numPr>
              <w:rPr>
                <w:rFonts w:asciiTheme="minorHAnsi" w:hAnsiTheme="minorHAnsi" w:cstheme="minorHAnsi"/>
                <w:sz w:val="20"/>
                <w:szCs w:val="20"/>
              </w:rPr>
            </w:pPr>
            <w:r w:rsidRPr="00C065C8">
              <w:rPr>
                <w:rFonts w:asciiTheme="minorHAnsi" w:hAnsiTheme="minorHAnsi" w:cstheme="minorHAnsi"/>
                <w:sz w:val="20"/>
                <w:szCs w:val="20"/>
              </w:rPr>
              <w:t>Don't know</w:t>
            </w:r>
          </w:p>
        </w:tc>
      </w:tr>
      <w:tr w:rsidR="00C065C8" w:rsidRPr="0090370C" w:rsidTr="00956F4C">
        <w:trPr>
          <w:trHeight w:val="73"/>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5"/>
              </w:numPr>
              <w:rPr>
                <w:rFonts w:asciiTheme="minorHAnsi" w:hAnsiTheme="minorHAnsi" w:cstheme="minorHAnsi"/>
                <w:sz w:val="20"/>
                <w:szCs w:val="20"/>
              </w:rPr>
            </w:pPr>
            <w:r w:rsidRPr="00C065C8">
              <w:rPr>
                <w:rFonts w:asciiTheme="minorHAnsi" w:hAnsiTheme="minorHAnsi" w:cstheme="minorHAnsi"/>
                <w:sz w:val="20"/>
                <w:szCs w:val="20"/>
              </w:rPr>
              <w:t>They will find someone somehow to get it for them</w:t>
            </w:r>
          </w:p>
        </w:tc>
      </w:tr>
      <w:tr w:rsidR="00C065C8" w:rsidRPr="0090370C" w:rsidTr="00956F4C">
        <w:trPr>
          <w:trHeight w:val="73"/>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5"/>
              </w:numPr>
              <w:rPr>
                <w:rFonts w:asciiTheme="minorHAnsi" w:hAnsiTheme="minorHAnsi" w:cstheme="minorHAnsi"/>
                <w:sz w:val="20"/>
                <w:szCs w:val="20"/>
              </w:rPr>
            </w:pPr>
            <w:r w:rsidRPr="00C065C8">
              <w:rPr>
                <w:rFonts w:asciiTheme="minorHAnsi" w:hAnsiTheme="minorHAnsi" w:cstheme="minorHAnsi"/>
                <w:sz w:val="20"/>
                <w:szCs w:val="20"/>
              </w:rPr>
              <w:t xml:space="preserve">I'm sure there are some who get it from parents &amp; siblings too. </w:t>
            </w:r>
          </w:p>
        </w:tc>
      </w:tr>
      <w:tr w:rsidR="00C065C8" w:rsidRPr="0090370C" w:rsidTr="00956F4C">
        <w:trPr>
          <w:trHeight w:val="73"/>
        </w:trPr>
        <w:tc>
          <w:tcPr>
            <w:tcW w:w="9360" w:type="dxa"/>
            <w:tcBorders>
              <w:top w:val="nil"/>
              <w:left w:val="single" w:sz="4" w:space="0" w:color="auto"/>
              <w:bottom w:val="nil"/>
              <w:right w:val="single" w:sz="4" w:space="0" w:color="auto"/>
            </w:tcBorders>
            <w:shd w:val="clear" w:color="auto" w:fill="auto"/>
            <w:noWrap/>
            <w:vAlign w:val="bottom"/>
          </w:tcPr>
          <w:p w:rsidR="00C065C8" w:rsidRPr="00C065C8" w:rsidRDefault="00C065C8" w:rsidP="00C065C8">
            <w:pPr>
              <w:pStyle w:val="NoSpacing"/>
              <w:numPr>
                <w:ilvl w:val="0"/>
                <w:numId w:val="35"/>
              </w:numPr>
              <w:rPr>
                <w:rFonts w:asciiTheme="minorHAnsi" w:hAnsiTheme="minorHAnsi" w:cstheme="minorHAnsi"/>
                <w:sz w:val="20"/>
                <w:szCs w:val="20"/>
              </w:rPr>
            </w:pPr>
            <w:r w:rsidRPr="00C065C8">
              <w:rPr>
                <w:rFonts w:asciiTheme="minorHAnsi" w:hAnsiTheme="minorHAnsi" w:cstheme="minorHAnsi"/>
                <w:sz w:val="20"/>
                <w:szCs w:val="20"/>
              </w:rPr>
              <w:t>Whoever is selling</w:t>
            </w:r>
          </w:p>
        </w:tc>
      </w:tr>
      <w:tr w:rsidR="00C065C8" w:rsidRPr="0090370C" w:rsidTr="00956F4C">
        <w:trPr>
          <w:trHeight w:val="73"/>
        </w:trPr>
        <w:tc>
          <w:tcPr>
            <w:tcW w:w="9360" w:type="dxa"/>
            <w:tcBorders>
              <w:top w:val="nil"/>
              <w:left w:val="single" w:sz="4" w:space="0" w:color="auto"/>
              <w:bottom w:val="single" w:sz="4" w:space="0" w:color="auto"/>
              <w:right w:val="single" w:sz="4" w:space="0" w:color="auto"/>
            </w:tcBorders>
            <w:shd w:val="clear" w:color="auto" w:fill="auto"/>
            <w:noWrap/>
            <w:vAlign w:val="bottom"/>
          </w:tcPr>
          <w:p w:rsidR="00C065C8" w:rsidRPr="00C065C8" w:rsidRDefault="00C065C8" w:rsidP="00C065C8">
            <w:pPr>
              <w:pStyle w:val="NoSpacing"/>
              <w:numPr>
                <w:ilvl w:val="0"/>
                <w:numId w:val="35"/>
              </w:numPr>
              <w:rPr>
                <w:rFonts w:asciiTheme="minorHAnsi" w:hAnsiTheme="minorHAnsi" w:cstheme="minorHAnsi"/>
                <w:sz w:val="20"/>
                <w:szCs w:val="20"/>
              </w:rPr>
            </w:pPr>
            <w:r w:rsidRPr="00C065C8">
              <w:rPr>
                <w:rFonts w:asciiTheme="minorHAnsi" w:hAnsiTheme="minorHAnsi" w:cstheme="minorHAnsi"/>
                <w:sz w:val="20"/>
                <w:szCs w:val="20"/>
              </w:rPr>
              <w:t>No idea</w:t>
            </w:r>
          </w:p>
        </w:tc>
      </w:tr>
    </w:tbl>
    <w:p w:rsidR="0090370C" w:rsidRDefault="0090370C" w:rsidP="0090370C">
      <w:pPr>
        <w:jc w:val="center"/>
      </w:pPr>
    </w:p>
    <w:tbl>
      <w:tblPr>
        <w:tblpPr w:leftFromText="180" w:rightFromText="180" w:vertAnchor="text" w:tblpXSpec="center" w:tblpY="1"/>
        <w:tblOverlap w:val="neve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870"/>
        <w:gridCol w:w="1260"/>
        <w:gridCol w:w="1170"/>
      </w:tblGrid>
      <w:tr w:rsidR="0090370C" w:rsidRPr="0090370C" w:rsidTr="008F5519">
        <w:trPr>
          <w:trHeight w:val="312"/>
        </w:trPr>
        <w:tc>
          <w:tcPr>
            <w:tcW w:w="6300" w:type="dxa"/>
            <w:gridSpan w:val="3"/>
            <w:shd w:val="clear" w:color="auto" w:fill="A8D08D" w:themeFill="accent6" w:themeFillTint="99"/>
            <w:noWrap/>
            <w:vAlign w:val="bottom"/>
            <w:hideMark/>
          </w:tcPr>
          <w:p w:rsidR="0090370C" w:rsidRPr="0090370C" w:rsidRDefault="0090370C" w:rsidP="0058615E">
            <w:pPr>
              <w:jc w:val="center"/>
              <w:rPr>
                <w:rFonts w:asciiTheme="minorHAnsi" w:hAnsiTheme="minorHAnsi" w:cstheme="minorHAnsi"/>
                <w:b/>
                <w:bCs/>
                <w:color w:val="333333"/>
                <w:sz w:val="20"/>
                <w:szCs w:val="20"/>
              </w:rPr>
            </w:pPr>
            <w:r w:rsidRPr="0090370C">
              <w:rPr>
                <w:rFonts w:asciiTheme="minorHAnsi" w:hAnsiTheme="minorHAnsi" w:cstheme="minorHAnsi"/>
                <w:b/>
                <w:bCs/>
                <w:color w:val="333333"/>
                <w:sz w:val="20"/>
                <w:szCs w:val="20"/>
              </w:rPr>
              <w:t>Who influences a young person's (under 21) decision to drink? (check all that apply)</w:t>
            </w:r>
          </w:p>
        </w:tc>
      </w:tr>
      <w:tr w:rsidR="0090370C" w:rsidRPr="0090370C" w:rsidTr="008F5519">
        <w:trPr>
          <w:trHeight w:val="288"/>
        </w:trPr>
        <w:tc>
          <w:tcPr>
            <w:tcW w:w="3870" w:type="dxa"/>
            <w:shd w:val="clear" w:color="auto" w:fill="A8D08D" w:themeFill="accent6" w:themeFillTint="99"/>
            <w:noWrap/>
            <w:vAlign w:val="bottom"/>
            <w:hideMark/>
          </w:tcPr>
          <w:p w:rsidR="0090370C" w:rsidRPr="0090370C" w:rsidRDefault="0090370C" w:rsidP="0058615E">
            <w:pPr>
              <w:jc w:val="cente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Answer Choices</w:t>
            </w:r>
          </w:p>
        </w:tc>
        <w:tc>
          <w:tcPr>
            <w:tcW w:w="2430" w:type="dxa"/>
            <w:gridSpan w:val="2"/>
            <w:shd w:val="clear" w:color="auto" w:fill="A8D08D" w:themeFill="accent6" w:themeFillTint="99"/>
            <w:noWrap/>
            <w:vAlign w:val="bottom"/>
            <w:hideMark/>
          </w:tcPr>
          <w:p w:rsidR="0090370C" w:rsidRPr="0090370C" w:rsidRDefault="0090370C" w:rsidP="0058615E">
            <w:pPr>
              <w:jc w:val="cente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Responses</w:t>
            </w:r>
          </w:p>
        </w:tc>
      </w:tr>
      <w:tr w:rsidR="008F5519" w:rsidRPr="0090370C" w:rsidTr="008F5519">
        <w:trPr>
          <w:trHeight w:val="288"/>
        </w:trPr>
        <w:tc>
          <w:tcPr>
            <w:tcW w:w="3870" w:type="dxa"/>
            <w:shd w:val="clear" w:color="auto" w:fill="FFFFFF" w:themeFill="background1"/>
            <w:noWrap/>
            <w:vAlign w:val="bottom"/>
            <w:hideMark/>
          </w:tcPr>
          <w:p w:rsidR="008F5519" w:rsidRPr="0058615E" w:rsidRDefault="008F5519" w:rsidP="008F5519">
            <w:pPr>
              <w:rPr>
                <w:rFonts w:asciiTheme="minorHAnsi" w:hAnsiTheme="minorHAnsi" w:cstheme="minorHAnsi"/>
                <w:b/>
                <w:color w:val="333333"/>
                <w:sz w:val="20"/>
                <w:szCs w:val="20"/>
              </w:rPr>
            </w:pPr>
            <w:r w:rsidRPr="0058615E">
              <w:rPr>
                <w:rFonts w:asciiTheme="minorHAnsi" w:hAnsiTheme="minorHAnsi" w:cstheme="minorHAnsi"/>
                <w:b/>
                <w:color w:val="333333"/>
                <w:sz w:val="20"/>
                <w:szCs w:val="20"/>
              </w:rPr>
              <w:t>The parent</w:t>
            </w:r>
          </w:p>
        </w:tc>
        <w:tc>
          <w:tcPr>
            <w:tcW w:w="1260" w:type="dxa"/>
            <w:shd w:val="clear" w:color="auto" w:fill="FFFFFF" w:themeFill="background1"/>
            <w:noWrap/>
            <w:vAlign w:val="bottom"/>
            <w:hideMark/>
          </w:tcPr>
          <w:p w:rsidR="008F5519" w:rsidRPr="008F5519" w:rsidRDefault="008F5519" w:rsidP="008F5519">
            <w:pPr>
              <w:jc w:val="center"/>
              <w:rPr>
                <w:rFonts w:asciiTheme="minorHAnsi" w:hAnsiTheme="minorHAnsi" w:cstheme="minorHAnsi"/>
                <w:b/>
                <w:color w:val="333333"/>
                <w:sz w:val="20"/>
                <w:szCs w:val="20"/>
              </w:rPr>
            </w:pPr>
            <w:r w:rsidRPr="008F5519">
              <w:rPr>
                <w:rFonts w:asciiTheme="minorHAnsi" w:hAnsiTheme="minorHAnsi" w:cstheme="minorHAnsi"/>
                <w:b/>
                <w:color w:val="333333"/>
                <w:sz w:val="20"/>
                <w:szCs w:val="20"/>
              </w:rPr>
              <w:t>60.47%</w:t>
            </w:r>
          </w:p>
        </w:tc>
        <w:tc>
          <w:tcPr>
            <w:tcW w:w="1170" w:type="dxa"/>
            <w:shd w:val="clear" w:color="auto" w:fill="FFFFFF" w:themeFill="background1"/>
            <w:noWrap/>
            <w:vAlign w:val="bottom"/>
            <w:hideMark/>
          </w:tcPr>
          <w:p w:rsidR="008F5519" w:rsidRPr="008F5519" w:rsidRDefault="008F5519" w:rsidP="008F5519">
            <w:pPr>
              <w:jc w:val="center"/>
              <w:rPr>
                <w:rFonts w:asciiTheme="minorHAnsi" w:hAnsiTheme="minorHAnsi" w:cstheme="minorHAnsi"/>
                <w:b/>
                <w:color w:val="333333"/>
                <w:sz w:val="20"/>
                <w:szCs w:val="20"/>
              </w:rPr>
            </w:pPr>
            <w:r w:rsidRPr="008F5519">
              <w:rPr>
                <w:rFonts w:asciiTheme="minorHAnsi" w:hAnsiTheme="minorHAnsi" w:cstheme="minorHAnsi"/>
                <w:b/>
                <w:color w:val="333333"/>
                <w:sz w:val="20"/>
                <w:szCs w:val="20"/>
              </w:rPr>
              <w:t>153</w:t>
            </w:r>
          </w:p>
        </w:tc>
      </w:tr>
      <w:tr w:rsidR="008F5519" w:rsidRPr="0090370C" w:rsidTr="008F5519">
        <w:trPr>
          <w:trHeight w:val="288"/>
        </w:trPr>
        <w:tc>
          <w:tcPr>
            <w:tcW w:w="3870" w:type="dxa"/>
            <w:shd w:val="clear" w:color="auto" w:fill="E2EFD9" w:themeFill="accent6" w:themeFillTint="33"/>
            <w:noWrap/>
            <w:vAlign w:val="bottom"/>
            <w:hideMark/>
          </w:tcPr>
          <w:p w:rsidR="008F5519" w:rsidRPr="0058615E" w:rsidRDefault="008F5519" w:rsidP="008F5519">
            <w:pPr>
              <w:rPr>
                <w:rFonts w:asciiTheme="minorHAnsi" w:hAnsiTheme="minorHAnsi" w:cstheme="minorHAnsi"/>
                <w:b/>
                <w:color w:val="333333"/>
                <w:sz w:val="20"/>
                <w:szCs w:val="20"/>
              </w:rPr>
            </w:pPr>
            <w:r w:rsidRPr="0058615E">
              <w:rPr>
                <w:rFonts w:asciiTheme="minorHAnsi" w:hAnsiTheme="minorHAnsi" w:cstheme="minorHAnsi"/>
                <w:b/>
                <w:color w:val="333333"/>
                <w:sz w:val="20"/>
                <w:szCs w:val="20"/>
              </w:rPr>
              <w:t>Friends</w:t>
            </w:r>
          </w:p>
        </w:tc>
        <w:tc>
          <w:tcPr>
            <w:tcW w:w="1260" w:type="dxa"/>
            <w:shd w:val="clear" w:color="auto" w:fill="E2EFD9" w:themeFill="accent6" w:themeFillTint="33"/>
            <w:noWrap/>
            <w:vAlign w:val="bottom"/>
            <w:hideMark/>
          </w:tcPr>
          <w:p w:rsidR="008F5519" w:rsidRPr="008F5519" w:rsidRDefault="008F5519" w:rsidP="008F5519">
            <w:pPr>
              <w:jc w:val="center"/>
              <w:rPr>
                <w:rFonts w:asciiTheme="minorHAnsi" w:hAnsiTheme="minorHAnsi" w:cstheme="minorHAnsi"/>
                <w:b/>
                <w:color w:val="333333"/>
                <w:sz w:val="20"/>
                <w:szCs w:val="20"/>
              </w:rPr>
            </w:pPr>
            <w:r w:rsidRPr="008F5519">
              <w:rPr>
                <w:rFonts w:asciiTheme="minorHAnsi" w:hAnsiTheme="minorHAnsi" w:cstheme="minorHAnsi"/>
                <w:b/>
                <w:color w:val="333333"/>
                <w:sz w:val="20"/>
                <w:szCs w:val="20"/>
              </w:rPr>
              <w:t>99.21%</w:t>
            </w:r>
          </w:p>
        </w:tc>
        <w:tc>
          <w:tcPr>
            <w:tcW w:w="1170" w:type="dxa"/>
            <w:shd w:val="clear" w:color="auto" w:fill="E2EFD9" w:themeFill="accent6" w:themeFillTint="33"/>
            <w:noWrap/>
            <w:vAlign w:val="bottom"/>
            <w:hideMark/>
          </w:tcPr>
          <w:p w:rsidR="008F5519" w:rsidRPr="008F5519" w:rsidRDefault="008F5519" w:rsidP="008F5519">
            <w:pPr>
              <w:jc w:val="center"/>
              <w:rPr>
                <w:rFonts w:asciiTheme="minorHAnsi" w:hAnsiTheme="minorHAnsi" w:cstheme="minorHAnsi"/>
                <w:b/>
                <w:color w:val="333333"/>
                <w:sz w:val="20"/>
                <w:szCs w:val="20"/>
              </w:rPr>
            </w:pPr>
            <w:r w:rsidRPr="008F5519">
              <w:rPr>
                <w:rFonts w:asciiTheme="minorHAnsi" w:hAnsiTheme="minorHAnsi" w:cstheme="minorHAnsi"/>
                <w:b/>
                <w:color w:val="333333"/>
                <w:sz w:val="20"/>
                <w:szCs w:val="20"/>
              </w:rPr>
              <w:t>251</w:t>
            </w:r>
          </w:p>
        </w:tc>
      </w:tr>
      <w:tr w:rsidR="008F5519" w:rsidRPr="0090370C" w:rsidTr="008F5519">
        <w:trPr>
          <w:trHeight w:val="288"/>
        </w:trPr>
        <w:tc>
          <w:tcPr>
            <w:tcW w:w="3870" w:type="dxa"/>
            <w:shd w:val="clear" w:color="auto" w:fill="FFFFFF" w:themeFill="background1"/>
            <w:noWrap/>
            <w:vAlign w:val="bottom"/>
            <w:hideMark/>
          </w:tcPr>
          <w:p w:rsidR="008F5519" w:rsidRPr="0090370C" w:rsidRDefault="008F5519" w:rsidP="008F5519">
            <w:pPr>
              <w:rPr>
                <w:rFonts w:asciiTheme="minorHAnsi" w:hAnsiTheme="minorHAnsi" w:cstheme="minorHAnsi"/>
                <w:color w:val="333333"/>
                <w:sz w:val="20"/>
                <w:szCs w:val="20"/>
              </w:rPr>
            </w:pPr>
            <w:r w:rsidRPr="0090370C">
              <w:rPr>
                <w:rFonts w:asciiTheme="minorHAnsi" w:hAnsiTheme="minorHAnsi" w:cstheme="minorHAnsi"/>
                <w:color w:val="333333"/>
                <w:sz w:val="20"/>
                <w:szCs w:val="20"/>
              </w:rPr>
              <w:t>Alcohol advertising</w:t>
            </w:r>
          </w:p>
        </w:tc>
        <w:tc>
          <w:tcPr>
            <w:tcW w:w="1260" w:type="dxa"/>
            <w:shd w:val="clear" w:color="auto" w:fill="FFFFFF" w:themeFill="background1"/>
            <w:noWrap/>
            <w:vAlign w:val="bottom"/>
            <w:hideMark/>
          </w:tcPr>
          <w:p w:rsidR="008F5519" w:rsidRPr="008F5519" w:rsidRDefault="008F5519" w:rsidP="008F5519">
            <w:pPr>
              <w:jc w:val="center"/>
              <w:rPr>
                <w:rFonts w:asciiTheme="minorHAnsi" w:hAnsiTheme="minorHAnsi" w:cstheme="minorHAnsi"/>
                <w:color w:val="333333"/>
                <w:sz w:val="20"/>
                <w:szCs w:val="20"/>
              </w:rPr>
            </w:pPr>
            <w:r w:rsidRPr="008F5519">
              <w:rPr>
                <w:rFonts w:asciiTheme="minorHAnsi" w:hAnsiTheme="minorHAnsi" w:cstheme="minorHAnsi"/>
                <w:color w:val="333333"/>
                <w:sz w:val="20"/>
                <w:szCs w:val="20"/>
              </w:rPr>
              <w:t>39.53%</w:t>
            </w:r>
          </w:p>
        </w:tc>
        <w:tc>
          <w:tcPr>
            <w:tcW w:w="1170" w:type="dxa"/>
            <w:shd w:val="clear" w:color="auto" w:fill="FFFFFF" w:themeFill="background1"/>
            <w:noWrap/>
            <w:vAlign w:val="bottom"/>
            <w:hideMark/>
          </w:tcPr>
          <w:p w:rsidR="008F5519" w:rsidRPr="008F5519" w:rsidRDefault="008F5519" w:rsidP="008F5519">
            <w:pPr>
              <w:jc w:val="center"/>
              <w:rPr>
                <w:rFonts w:asciiTheme="minorHAnsi" w:hAnsiTheme="minorHAnsi" w:cstheme="minorHAnsi"/>
                <w:color w:val="333333"/>
                <w:sz w:val="20"/>
                <w:szCs w:val="20"/>
              </w:rPr>
            </w:pPr>
            <w:r w:rsidRPr="008F5519">
              <w:rPr>
                <w:rFonts w:asciiTheme="minorHAnsi" w:hAnsiTheme="minorHAnsi" w:cstheme="minorHAnsi"/>
                <w:color w:val="333333"/>
                <w:sz w:val="20"/>
                <w:szCs w:val="20"/>
              </w:rPr>
              <w:t>100</w:t>
            </w:r>
          </w:p>
        </w:tc>
      </w:tr>
      <w:tr w:rsidR="008F5519" w:rsidRPr="0090370C" w:rsidTr="008F5519">
        <w:trPr>
          <w:trHeight w:val="288"/>
        </w:trPr>
        <w:tc>
          <w:tcPr>
            <w:tcW w:w="3870" w:type="dxa"/>
            <w:shd w:val="clear" w:color="auto" w:fill="E2EFD9" w:themeFill="accent6" w:themeFillTint="33"/>
            <w:noWrap/>
            <w:vAlign w:val="bottom"/>
            <w:hideMark/>
          </w:tcPr>
          <w:p w:rsidR="008F5519" w:rsidRPr="0090370C" w:rsidRDefault="008F5519" w:rsidP="008F5519">
            <w:pPr>
              <w:rPr>
                <w:rFonts w:asciiTheme="minorHAnsi" w:hAnsiTheme="minorHAnsi" w:cstheme="minorHAnsi"/>
                <w:color w:val="333333"/>
                <w:sz w:val="20"/>
                <w:szCs w:val="20"/>
              </w:rPr>
            </w:pPr>
            <w:r w:rsidRPr="0090370C">
              <w:rPr>
                <w:rFonts w:asciiTheme="minorHAnsi" w:hAnsiTheme="minorHAnsi" w:cstheme="minorHAnsi"/>
                <w:color w:val="333333"/>
                <w:sz w:val="20"/>
                <w:szCs w:val="20"/>
              </w:rPr>
              <w:t>Other adults' drinking</w:t>
            </w:r>
          </w:p>
        </w:tc>
        <w:tc>
          <w:tcPr>
            <w:tcW w:w="1260" w:type="dxa"/>
            <w:shd w:val="clear" w:color="auto" w:fill="E2EFD9" w:themeFill="accent6" w:themeFillTint="33"/>
            <w:noWrap/>
            <w:vAlign w:val="bottom"/>
            <w:hideMark/>
          </w:tcPr>
          <w:p w:rsidR="008F5519" w:rsidRPr="008F5519" w:rsidRDefault="008F5519" w:rsidP="008F5519">
            <w:pPr>
              <w:jc w:val="center"/>
              <w:rPr>
                <w:rFonts w:asciiTheme="minorHAnsi" w:hAnsiTheme="minorHAnsi" w:cstheme="minorHAnsi"/>
                <w:color w:val="333333"/>
                <w:sz w:val="20"/>
                <w:szCs w:val="20"/>
              </w:rPr>
            </w:pPr>
            <w:r w:rsidRPr="008F5519">
              <w:rPr>
                <w:rFonts w:asciiTheme="minorHAnsi" w:hAnsiTheme="minorHAnsi" w:cstheme="minorHAnsi"/>
                <w:color w:val="333333"/>
                <w:sz w:val="20"/>
                <w:szCs w:val="20"/>
              </w:rPr>
              <w:t>51.78%</w:t>
            </w:r>
          </w:p>
        </w:tc>
        <w:tc>
          <w:tcPr>
            <w:tcW w:w="1170" w:type="dxa"/>
            <w:shd w:val="clear" w:color="auto" w:fill="E2EFD9" w:themeFill="accent6" w:themeFillTint="33"/>
            <w:noWrap/>
            <w:vAlign w:val="bottom"/>
            <w:hideMark/>
          </w:tcPr>
          <w:p w:rsidR="008F5519" w:rsidRPr="008F5519" w:rsidRDefault="008F5519" w:rsidP="008F5519">
            <w:pPr>
              <w:jc w:val="center"/>
              <w:rPr>
                <w:rFonts w:asciiTheme="minorHAnsi" w:hAnsiTheme="minorHAnsi" w:cstheme="minorHAnsi"/>
                <w:color w:val="333333"/>
                <w:sz w:val="20"/>
                <w:szCs w:val="20"/>
              </w:rPr>
            </w:pPr>
            <w:r w:rsidRPr="008F5519">
              <w:rPr>
                <w:rFonts w:asciiTheme="minorHAnsi" w:hAnsiTheme="minorHAnsi" w:cstheme="minorHAnsi"/>
                <w:color w:val="333333"/>
                <w:sz w:val="20"/>
                <w:szCs w:val="20"/>
              </w:rPr>
              <w:t>131</w:t>
            </w:r>
          </w:p>
        </w:tc>
      </w:tr>
      <w:tr w:rsidR="008F5519" w:rsidRPr="0090370C" w:rsidTr="008F5519">
        <w:trPr>
          <w:trHeight w:val="288"/>
        </w:trPr>
        <w:tc>
          <w:tcPr>
            <w:tcW w:w="3870" w:type="dxa"/>
            <w:shd w:val="clear" w:color="auto" w:fill="FFFFFF" w:themeFill="background1"/>
            <w:noWrap/>
            <w:vAlign w:val="bottom"/>
            <w:hideMark/>
          </w:tcPr>
          <w:p w:rsidR="008F5519" w:rsidRPr="0058615E" w:rsidRDefault="008F5519" w:rsidP="008F5519">
            <w:pPr>
              <w:rPr>
                <w:rFonts w:asciiTheme="minorHAnsi" w:hAnsiTheme="minorHAnsi" w:cstheme="minorHAnsi"/>
                <w:b/>
                <w:color w:val="333333"/>
                <w:sz w:val="20"/>
                <w:szCs w:val="20"/>
              </w:rPr>
            </w:pPr>
            <w:r w:rsidRPr="0058615E">
              <w:rPr>
                <w:rFonts w:asciiTheme="minorHAnsi" w:hAnsiTheme="minorHAnsi" w:cstheme="minorHAnsi"/>
                <w:b/>
                <w:color w:val="333333"/>
                <w:sz w:val="20"/>
                <w:szCs w:val="20"/>
              </w:rPr>
              <w:t>Social media (</w:t>
            </w:r>
            <w:proofErr w:type="spellStart"/>
            <w:r w:rsidRPr="0058615E">
              <w:rPr>
                <w:rFonts w:asciiTheme="minorHAnsi" w:hAnsiTheme="minorHAnsi" w:cstheme="minorHAnsi"/>
                <w:b/>
                <w:color w:val="333333"/>
                <w:sz w:val="20"/>
                <w:szCs w:val="20"/>
              </w:rPr>
              <w:t>facebook</w:t>
            </w:r>
            <w:proofErr w:type="spellEnd"/>
            <w:r w:rsidRPr="0058615E">
              <w:rPr>
                <w:rFonts w:asciiTheme="minorHAnsi" w:hAnsiTheme="minorHAnsi" w:cstheme="minorHAnsi"/>
                <w:b/>
                <w:color w:val="333333"/>
                <w:sz w:val="20"/>
                <w:szCs w:val="20"/>
              </w:rPr>
              <w:t xml:space="preserve">, internet, </w:t>
            </w:r>
            <w:proofErr w:type="spellStart"/>
            <w:r w:rsidRPr="0058615E">
              <w:rPr>
                <w:rFonts w:asciiTheme="minorHAnsi" w:hAnsiTheme="minorHAnsi" w:cstheme="minorHAnsi"/>
                <w:b/>
                <w:color w:val="333333"/>
                <w:sz w:val="20"/>
                <w:szCs w:val="20"/>
              </w:rPr>
              <w:t>youtube</w:t>
            </w:r>
            <w:proofErr w:type="spellEnd"/>
            <w:r w:rsidRPr="0058615E">
              <w:rPr>
                <w:rFonts w:asciiTheme="minorHAnsi" w:hAnsiTheme="minorHAnsi" w:cstheme="minorHAnsi"/>
                <w:b/>
                <w:color w:val="333333"/>
                <w:sz w:val="20"/>
                <w:szCs w:val="20"/>
              </w:rPr>
              <w:t>)</w:t>
            </w:r>
          </w:p>
        </w:tc>
        <w:tc>
          <w:tcPr>
            <w:tcW w:w="1260" w:type="dxa"/>
            <w:shd w:val="clear" w:color="auto" w:fill="FFFFFF" w:themeFill="background1"/>
            <w:noWrap/>
            <w:vAlign w:val="bottom"/>
            <w:hideMark/>
          </w:tcPr>
          <w:p w:rsidR="008F5519" w:rsidRPr="008F5519" w:rsidRDefault="008F5519" w:rsidP="008F5519">
            <w:pPr>
              <w:jc w:val="center"/>
              <w:rPr>
                <w:rFonts w:asciiTheme="minorHAnsi" w:hAnsiTheme="minorHAnsi" w:cstheme="minorHAnsi"/>
                <w:b/>
                <w:color w:val="333333"/>
                <w:sz w:val="20"/>
                <w:szCs w:val="20"/>
              </w:rPr>
            </w:pPr>
            <w:r w:rsidRPr="008F5519">
              <w:rPr>
                <w:rFonts w:asciiTheme="minorHAnsi" w:hAnsiTheme="minorHAnsi" w:cstheme="minorHAnsi"/>
                <w:b/>
                <w:color w:val="333333"/>
                <w:sz w:val="20"/>
                <w:szCs w:val="20"/>
              </w:rPr>
              <w:t>72.33%</w:t>
            </w:r>
          </w:p>
        </w:tc>
        <w:tc>
          <w:tcPr>
            <w:tcW w:w="1170" w:type="dxa"/>
            <w:shd w:val="clear" w:color="auto" w:fill="FFFFFF" w:themeFill="background1"/>
            <w:noWrap/>
            <w:vAlign w:val="bottom"/>
            <w:hideMark/>
          </w:tcPr>
          <w:p w:rsidR="008F5519" w:rsidRPr="008F5519" w:rsidRDefault="008F5519" w:rsidP="008F5519">
            <w:pPr>
              <w:jc w:val="center"/>
              <w:rPr>
                <w:rFonts w:asciiTheme="minorHAnsi" w:hAnsiTheme="minorHAnsi" w:cstheme="minorHAnsi"/>
                <w:b/>
                <w:color w:val="333333"/>
                <w:sz w:val="20"/>
                <w:szCs w:val="20"/>
              </w:rPr>
            </w:pPr>
            <w:r w:rsidRPr="008F5519">
              <w:rPr>
                <w:rFonts w:asciiTheme="minorHAnsi" w:hAnsiTheme="minorHAnsi" w:cstheme="minorHAnsi"/>
                <w:b/>
                <w:color w:val="333333"/>
                <w:sz w:val="20"/>
                <w:szCs w:val="20"/>
              </w:rPr>
              <w:t>183</w:t>
            </w:r>
          </w:p>
        </w:tc>
      </w:tr>
      <w:tr w:rsidR="008F5519" w:rsidRPr="0090370C" w:rsidTr="008F5519">
        <w:trPr>
          <w:trHeight w:val="288"/>
        </w:trPr>
        <w:tc>
          <w:tcPr>
            <w:tcW w:w="3870" w:type="dxa"/>
            <w:shd w:val="clear" w:color="auto" w:fill="E2EFD9" w:themeFill="accent6" w:themeFillTint="33"/>
            <w:noWrap/>
            <w:vAlign w:val="bottom"/>
            <w:hideMark/>
          </w:tcPr>
          <w:p w:rsidR="008F5519" w:rsidRPr="0090370C" w:rsidRDefault="008F5519" w:rsidP="008F5519">
            <w:pPr>
              <w:rPr>
                <w:rFonts w:asciiTheme="minorHAnsi" w:hAnsiTheme="minorHAnsi" w:cstheme="minorHAnsi"/>
                <w:color w:val="333333"/>
                <w:sz w:val="20"/>
                <w:szCs w:val="20"/>
              </w:rPr>
            </w:pPr>
            <w:r w:rsidRPr="0090370C">
              <w:rPr>
                <w:rFonts w:asciiTheme="minorHAnsi" w:hAnsiTheme="minorHAnsi" w:cstheme="minorHAnsi"/>
                <w:color w:val="333333"/>
                <w:sz w:val="20"/>
                <w:szCs w:val="20"/>
              </w:rPr>
              <w:t>Music/entertainment</w:t>
            </w:r>
          </w:p>
        </w:tc>
        <w:tc>
          <w:tcPr>
            <w:tcW w:w="1260" w:type="dxa"/>
            <w:shd w:val="clear" w:color="auto" w:fill="E2EFD9" w:themeFill="accent6" w:themeFillTint="33"/>
            <w:noWrap/>
            <w:vAlign w:val="bottom"/>
            <w:hideMark/>
          </w:tcPr>
          <w:p w:rsidR="008F5519" w:rsidRPr="008F5519" w:rsidRDefault="008F5519" w:rsidP="008F5519">
            <w:pPr>
              <w:jc w:val="center"/>
              <w:rPr>
                <w:rFonts w:asciiTheme="minorHAnsi" w:hAnsiTheme="minorHAnsi" w:cstheme="minorHAnsi"/>
                <w:color w:val="333333"/>
                <w:sz w:val="20"/>
                <w:szCs w:val="20"/>
              </w:rPr>
            </w:pPr>
            <w:r w:rsidRPr="008F5519">
              <w:rPr>
                <w:rFonts w:asciiTheme="minorHAnsi" w:hAnsiTheme="minorHAnsi" w:cstheme="minorHAnsi"/>
                <w:color w:val="333333"/>
                <w:sz w:val="20"/>
                <w:szCs w:val="20"/>
              </w:rPr>
              <w:t>50.59%</w:t>
            </w:r>
          </w:p>
        </w:tc>
        <w:tc>
          <w:tcPr>
            <w:tcW w:w="1170" w:type="dxa"/>
            <w:shd w:val="clear" w:color="auto" w:fill="E2EFD9" w:themeFill="accent6" w:themeFillTint="33"/>
            <w:noWrap/>
            <w:vAlign w:val="bottom"/>
            <w:hideMark/>
          </w:tcPr>
          <w:p w:rsidR="008F5519" w:rsidRPr="008F5519" w:rsidRDefault="008F5519" w:rsidP="008F5519">
            <w:pPr>
              <w:jc w:val="center"/>
              <w:rPr>
                <w:rFonts w:asciiTheme="minorHAnsi" w:hAnsiTheme="minorHAnsi" w:cstheme="minorHAnsi"/>
                <w:color w:val="333333"/>
                <w:sz w:val="20"/>
                <w:szCs w:val="20"/>
              </w:rPr>
            </w:pPr>
            <w:r w:rsidRPr="008F5519">
              <w:rPr>
                <w:rFonts w:asciiTheme="minorHAnsi" w:hAnsiTheme="minorHAnsi" w:cstheme="minorHAnsi"/>
                <w:color w:val="333333"/>
                <w:sz w:val="20"/>
                <w:szCs w:val="20"/>
              </w:rPr>
              <w:t>128</w:t>
            </w:r>
          </w:p>
        </w:tc>
      </w:tr>
      <w:tr w:rsidR="0090370C" w:rsidRPr="0090370C" w:rsidTr="008F5519">
        <w:trPr>
          <w:trHeight w:val="288"/>
        </w:trPr>
        <w:tc>
          <w:tcPr>
            <w:tcW w:w="5130" w:type="dxa"/>
            <w:gridSpan w:val="2"/>
            <w:shd w:val="clear" w:color="auto" w:fill="D9D9D9" w:themeFill="background1" w:themeFillShade="D9"/>
            <w:noWrap/>
            <w:vAlign w:val="bottom"/>
            <w:hideMark/>
          </w:tcPr>
          <w:p w:rsidR="0090370C" w:rsidRPr="005D2701" w:rsidRDefault="0090370C" w:rsidP="0058615E">
            <w:pPr>
              <w:rPr>
                <w:rFonts w:asciiTheme="minorHAnsi" w:hAnsiTheme="minorHAnsi" w:cstheme="minorHAnsi"/>
                <w:b/>
                <w:bCs/>
                <w:color w:val="333333"/>
                <w:sz w:val="20"/>
                <w:szCs w:val="20"/>
              </w:rPr>
            </w:pPr>
            <w:r w:rsidRPr="005D2701">
              <w:rPr>
                <w:rFonts w:asciiTheme="minorHAnsi" w:hAnsiTheme="minorHAnsi" w:cstheme="minorHAnsi"/>
                <w:b/>
                <w:bCs/>
                <w:color w:val="333333"/>
                <w:sz w:val="20"/>
                <w:szCs w:val="20"/>
              </w:rPr>
              <w:t>Total Respondents</w:t>
            </w:r>
          </w:p>
        </w:tc>
        <w:tc>
          <w:tcPr>
            <w:tcW w:w="1170" w:type="dxa"/>
            <w:shd w:val="clear" w:color="auto" w:fill="D9D9D9" w:themeFill="background1" w:themeFillShade="D9"/>
            <w:noWrap/>
            <w:vAlign w:val="bottom"/>
            <w:hideMark/>
          </w:tcPr>
          <w:p w:rsidR="0090370C" w:rsidRPr="005D2701" w:rsidRDefault="0090370C" w:rsidP="0058615E">
            <w:pPr>
              <w:jc w:val="center"/>
              <w:rPr>
                <w:rFonts w:asciiTheme="minorHAnsi" w:hAnsiTheme="minorHAnsi" w:cstheme="minorHAnsi"/>
                <w:b/>
                <w:bCs/>
                <w:color w:val="333333"/>
                <w:sz w:val="20"/>
                <w:szCs w:val="20"/>
              </w:rPr>
            </w:pPr>
            <w:r w:rsidRPr="005D2701">
              <w:rPr>
                <w:rFonts w:asciiTheme="minorHAnsi" w:hAnsiTheme="minorHAnsi" w:cstheme="minorHAnsi"/>
                <w:b/>
                <w:bCs/>
                <w:color w:val="333333"/>
                <w:sz w:val="20"/>
                <w:szCs w:val="20"/>
              </w:rPr>
              <w:t>202</w:t>
            </w:r>
          </w:p>
        </w:tc>
      </w:tr>
    </w:tbl>
    <w:p w:rsidR="0090370C" w:rsidRDefault="0090370C" w:rsidP="0090370C">
      <w:pPr>
        <w:jc w:val="center"/>
      </w:pPr>
    </w:p>
    <w:p w:rsidR="0090370C" w:rsidRPr="0090370C" w:rsidRDefault="0090370C" w:rsidP="0090370C"/>
    <w:p w:rsidR="0090370C" w:rsidRPr="0090370C" w:rsidRDefault="0090370C" w:rsidP="0090370C"/>
    <w:tbl>
      <w:tblPr>
        <w:tblpPr w:leftFromText="180" w:rightFromText="180" w:vertAnchor="text" w:horzAnchor="margin" w:tblpX="-365" w:tblpY="-212"/>
        <w:tblW w:w="10273" w:type="dxa"/>
        <w:tblLook w:val="04A0" w:firstRow="1" w:lastRow="0" w:firstColumn="1" w:lastColumn="0" w:noHBand="0" w:noVBand="1"/>
      </w:tblPr>
      <w:tblGrid>
        <w:gridCol w:w="10273"/>
      </w:tblGrid>
      <w:tr w:rsidR="008F5519" w:rsidRPr="0090370C" w:rsidTr="008F5519">
        <w:trPr>
          <w:trHeight w:val="288"/>
        </w:trPr>
        <w:tc>
          <w:tcPr>
            <w:tcW w:w="10273"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8F5519" w:rsidRPr="0090370C" w:rsidRDefault="008F5519" w:rsidP="008F5519">
            <w:pP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lastRenderedPageBreak/>
              <w:t>Other Comments:</w:t>
            </w:r>
          </w:p>
        </w:tc>
      </w:tr>
      <w:tr w:rsidR="008F5519" w:rsidRPr="0090370C" w:rsidTr="008F5519">
        <w:trPr>
          <w:trHeight w:val="288"/>
        </w:trPr>
        <w:tc>
          <w:tcPr>
            <w:tcW w:w="10273" w:type="dxa"/>
            <w:tcBorders>
              <w:top w:val="single" w:sz="4" w:space="0" w:color="auto"/>
              <w:left w:val="single" w:sz="4" w:space="0" w:color="auto"/>
              <w:bottom w:val="nil"/>
              <w:right w:val="single" w:sz="4" w:space="0" w:color="auto"/>
            </w:tcBorders>
            <w:shd w:val="clear" w:color="auto" w:fill="auto"/>
            <w:noWrap/>
            <w:vAlign w:val="bottom"/>
            <w:hideMark/>
          </w:tcPr>
          <w:p w:rsidR="008F5519" w:rsidRPr="0090370C" w:rsidRDefault="008F5519" w:rsidP="008F5519">
            <w:pPr>
              <w:pStyle w:val="ListParagraph"/>
              <w:numPr>
                <w:ilvl w:val="0"/>
                <w:numId w:val="12"/>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Don’t know</w:t>
            </w:r>
          </w:p>
        </w:tc>
      </w:tr>
      <w:tr w:rsidR="008F5519" w:rsidRPr="0090370C" w:rsidTr="008F5519">
        <w:trPr>
          <w:trHeight w:val="288"/>
        </w:trPr>
        <w:tc>
          <w:tcPr>
            <w:tcW w:w="10273" w:type="dxa"/>
            <w:tcBorders>
              <w:top w:val="nil"/>
              <w:left w:val="single" w:sz="4" w:space="0" w:color="auto"/>
              <w:bottom w:val="nil"/>
              <w:right w:val="single" w:sz="4" w:space="0" w:color="auto"/>
            </w:tcBorders>
            <w:shd w:val="clear" w:color="auto" w:fill="auto"/>
            <w:noWrap/>
            <w:vAlign w:val="bottom"/>
          </w:tcPr>
          <w:p w:rsidR="008F5519" w:rsidRDefault="008F5519" w:rsidP="008F5519">
            <w:pPr>
              <w:pStyle w:val="ListParagraph"/>
              <w:numPr>
                <w:ilvl w:val="0"/>
                <w:numId w:val="12"/>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County music songs</w:t>
            </w:r>
          </w:p>
          <w:p w:rsidR="008F5519" w:rsidRPr="0090370C" w:rsidRDefault="008F5519" w:rsidP="008F5519">
            <w:pPr>
              <w:pStyle w:val="ListParagraph"/>
              <w:numPr>
                <w:ilvl w:val="0"/>
                <w:numId w:val="12"/>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All of the above</w:t>
            </w:r>
          </w:p>
        </w:tc>
      </w:tr>
      <w:tr w:rsidR="008F5519" w:rsidRPr="0090370C" w:rsidTr="008F5519">
        <w:trPr>
          <w:trHeight w:val="288"/>
        </w:trPr>
        <w:tc>
          <w:tcPr>
            <w:tcW w:w="10273" w:type="dxa"/>
            <w:tcBorders>
              <w:top w:val="nil"/>
              <w:left w:val="single" w:sz="4" w:space="0" w:color="auto"/>
              <w:bottom w:val="nil"/>
              <w:right w:val="single" w:sz="4" w:space="0" w:color="auto"/>
            </w:tcBorders>
            <w:shd w:val="clear" w:color="auto" w:fill="auto"/>
            <w:noWrap/>
            <w:vAlign w:val="bottom"/>
          </w:tcPr>
          <w:p w:rsidR="008F5519" w:rsidRPr="0090370C" w:rsidRDefault="008F5519" w:rsidP="008F5519">
            <w:pPr>
              <w:pStyle w:val="ListParagraph"/>
              <w:numPr>
                <w:ilvl w:val="0"/>
                <w:numId w:val="12"/>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ALL OF THE ABOVE</w:t>
            </w:r>
          </w:p>
        </w:tc>
      </w:tr>
      <w:tr w:rsidR="008F5519" w:rsidRPr="0090370C" w:rsidTr="008F5519">
        <w:trPr>
          <w:trHeight w:val="288"/>
        </w:trPr>
        <w:tc>
          <w:tcPr>
            <w:tcW w:w="10273" w:type="dxa"/>
            <w:tcBorders>
              <w:top w:val="nil"/>
              <w:left w:val="single" w:sz="4" w:space="0" w:color="auto"/>
              <w:bottom w:val="single" w:sz="4" w:space="0" w:color="auto"/>
              <w:right w:val="single" w:sz="4" w:space="0" w:color="auto"/>
            </w:tcBorders>
            <w:shd w:val="clear" w:color="auto" w:fill="auto"/>
            <w:noWrap/>
            <w:vAlign w:val="bottom"/>
          </w:tcPr>
          <w:p w:rsidR="008F5519" w:rsidRDefault="008F5519" w:rsidP="008F5519">
            <w:pPr>
              <w:pStyle w:val="ListParagraph"/>
              <w:numPr>
                <w:ilvl w:val="0"/>
                <w:numId w:val="12"/>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Naturally</w:t>
            </w:r>
          </w:p>
          <w:p w:rsidR="008F5519" w:rsidRDefault="008F5519" w:rsidP="008F5519">
            <w:pPr>
              <w:pStyle w:val="ListParagraph"/>
              <w:numPr>
                <w:ilvl w:val="0"/>
                <w:numId w:val="12"/>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There’s a lot of peer pressure</w:t>
            </w:r>
          </w:p>
          <w:p w:rsidR="008F5519" w:rsidRDefault="008F5519" w:rsidP="008F5519">
            <w:pPr>
              <w:pStyle w:val="ListParagraph"/>
              <w:numPr>
                <w:ilvl w:val="0"/>
                <w:numId w:val="12"/>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All of the above</w:t>
            </w:r>
          </w:p>
          <w:p w:rsidR="008F5519" w:rsidRDefault="008F5519" w:rsidP="008F5519">
            <w:pPr>
              <w:pStyle w:val="ListParagraph"/>
              <w:numPr>
                <w:ilvl w:val="0"/>
                <w:numId w:val="12"/>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Part of life</w:t>
            </w:r>
          </w:p>
          <w:p w:rsidR="008F5519" w:rsidRDefault="008F5519" w:rsidP="008F5519">
            <w:pPr>
              <w:pStyle w:val="ListParagraph"/>
              <w:numPr>
                <w:ilvl w:val="0"/>
                <w:numId w:val="12"/>
              </w:numPr>
              <w:ind w:left="247" w:hanging="270"/>
              <w:rPr>
                <w:rFonts w:asciiTheme="minorHAnsi" w:hAnsiTheme="minorHAnsi" w:cstheme="minorHAnsi"/>
                <w:color w:val="333333"/>
                <w:sz w:val="20"/>
                <w:szCs w:val="20"/>
              </w:rPr>
            </w:pPr>
            <w:r>
              <w:rPr>
                <w:rFonts w:asciiTheme="minorHAnsi" w:hAnsiTheme="minorHAnsi" w:cstheme="minorHAnsi"/>
                <w:color w:val="333333"/>
                <w:sz w:val="20"/>
                <w:szCs w:val="20"/>
              </w:rPr>
              <w:t>Not sure</w:t>
            </w:r>
          </w:p>
          <w:tbl>
            <w:tblPr>
              <w:tblW w:w="10057" w:type="dxa"/>
              <w:tblLook w:val="04A0" w:firstRow="1" w:lastRow="0" w:firstColumn="1" w:lastColumn="0" w:noHBand="0" w:noVBand="1"/>
            </w:tblPr>
            <w:tblGrid>
              <w:gridCol w:w="10057"/>
            </w:tblGrid>
            <w:tr w:rsidR="008F5519" w:rsidRPr="008F5519" w:rsidTr="008F5519">
              <w:trPr>
                <w:trHeight w:val="288"/>
              </w:trPr>
              <w:tc>
                <w:tcPr>
                  <w:tcW w:w="10057" w:type="dxa"/>
                  <w:tcBorders>
                    <w:top w:val="nil"/>
                    <w:left w:val="nil"/>
                    <w:bottom w:val="nil"/>
                    <w:right w:val="nil"/>
                  </w:tcBorders>
                  <w:shd w:val="clear" w:color="auto" w:fill="auto"/>
                  <w:noWrap/>
                  <w:vAlign w:val="bottom"/>
                  <w:hideMark/>
                </w:tcPr>
                <w:p w:rsidR="008F5519" w:rsidRPr="008F5519" w:rsidRDefault="008F5519" w:rsidP="00B45F2D">
                  <w:pPr>
                    <w:pStyle w:val="NoSpacing"/>
                    <w:framePr w:hSpace="180" w:wrap="around" w:vAnchor="text" w:hAnchor="margin" w:x="-365" w:y="-212"/>
                    <w:numPr>
                      <w:ilvl w:val="0"/>
                      <w:numId w:val="12"/>
                    </w:numPr>
                    <w:ind w:left="139" w:hanging="270"/>
                    <w:rPr>
                      <w:rFonts w:asciiTheme="minorHAnsi" w:hAnsiTheme="minorHAnsi" w:cstheme="minorHAnsi"/>
                      <w:sz w:val="20"/>
                      <w:szCs w:val="20"/>
                    </w:rPr>
                  </w:pPr>
                  <w:r w:rsidRPr="008F5519">
                    <w:rPr>
                      <w:rFonts w:asciiTheme="minorHAnsi" w:hAnsiTheme="minorHAnsi" w:cstheme="minorHAnsi"/>
                      <w:sz w:val="20"/>
                      <w:szCs w:val="20"/>
                    </w:rPr>
                    <w:t xml:space="preserve">It's everywhere, we adults can't even get away from the uncontrolled forced advertising of </w:t>
                  </w:r>
                  <w:proofErr w:type="spellStart"/>
                  <w:r w:rsidRPr="008F5519">
                    <w:rPr>
                      <w:rFonts w:asciiTheme="minorHAnsi" w:hAnsiTheme="minorHAnsi" w:cstheme="minorHAnsi"/>
                      <w:sz w:val="20"/>
                      <w:szCs w:val="20"/>
                    </w:rPr>
                    <w:t>alchohol</w:t>
                  </w:r>
                  <w:proofErr w:type="spellEnd"/>
                  <w:r w:rsidRPr="008F5519">
                    <w:rPr>
                      <w:rFonts w:asciiTheme="minorHAnsi" w:hAnsiTheme="minorHAnsi" w:cstheme="minorHAnsi"/>
                      <w:sz w:val="20"/>
                      <w:szCs w:val="20"/>
                    </w:rPr>
                    <w:t>.</w:t>
                  </w:r>
                </w:p>
              </w:tc>
            </w:tr>
            <w:tr w:rsidR="008F5519" w:rsidRPr="008F5519" w:rsidTr="008F5519">
              <w:trPr>
                <w:trHeight w:val="288"/>
              </w:trPr>
              <w:tc>
                <w:tcPr>
                  <w:tcW w:w="10057" w:type="dxa"/>
                  <w:tcBorders>
                    <w:top w:val="nil"/>
                    <w:left w:val="nil"/>
                    <w:bottom w:val="nil"/>
                    <w:right w:val="nil"/>
                  </w:tcBorders>
                  <w:shd w:val="clear" w:color="auto" w:fill="auto"/>
                  <w:noWrap/>
                  <w:vAlign w:val="bottom"/>
                  <w:hideMark/>
                </w:tcPr>
                <w:p w:rsidR="008F5519" w:rsidRPr="008F5519" w:rsidRDefault="008F5519" w:rsidP="00B45F2D">
                  <w:pPr>
                    <w:pStyle w:val="NoSpacing"/>
                    <w:framePr w:hSpace="180" w:wrap="around" w:vAnchor="text" w:hAnchor="margin" w:x="-365" w:y="-212"/>
                    <w:numPr>
                      <w:ilvl w:val="0"/>
                      <w:numId w:val="12"/>
                    </w:numPr>
                    <w:ind w:left="139" w:hanging="270"/>
                    <w:rPr>
                      <w:rFonts w:asciiTheme="minorHAnsi" w:hAnsiTheme="minorHAnsi" w:cstheme="minorHAnsi"/>
                      <w:sz w:val="20"/>
                      <w:szCs w:val="20"/>
                    </w:rPr>
                  </w:pPr>
                  <w:r w:rsidRPr="008F5519">
                    <w:rPr>
                      <w:rFonts w:asciiTheme="minorHAnsi" w:hAnsiTheme="minorHAnsi" w:cstheme="minorHAnsi"/>
                      <w:sz w:val="20"/>
                      <w:szCs w:val="20"/>
                    </w:rPr>
                    <w:t>not only the decision "to drink" but also how they drink</w:t>
                  </w:r>
                  <w:proofErr w:type="gramStart"/>
                  <w:r w:rsidRPr="008F5519">
                    <w:rPr>
                      <w:rFonts w:asciiTheme="minorHAnsi" w:hAnsiTheme="minorHAnsi" w:cstheme="minorHAnsi"/>
                      <w:sz w:val="20"/>
                      <w:szCs w:val="20"/>
                    </w:rPr>
                    <w:t>.....</w:t>
                  </w:r>
                  <w:proofErr w:type="gramEnd"/>
                  <w:r w:rsidRPr="008F5519">
                    <w:rPr>
                      <w:rFonts w:asciiTheme="minorHAnsi" w:hAnsiTheme="minorHAnsi" w:cstheme="minorHAnsi"/>
                      <w:sz w:val="20"/>
                      <w:szCs w:val="20"/>
                    </w:rPr>
                    <w:t xml:space="preserve"> all the time.... to excess.... what they drink...</w:t>
                  </w:r>
                </w:p>
              </w:tc>
            </w:tr>
            <w:tr w:rsidR="008F5519" w:rsidRPr="008F5519" w:rsidTr="008F5519">
              <w:trPr>
                <w:trHeight w:val="288"/>
              </w:trPr>
              <w:tc>
                <w:tcPr>
                  <w:tcW w:w="10057" w:type="dxa"/>
                  <w:tcBorders>
                    <w:top w:val="nil"/>
                    <w:left w:val="nil"/>
                    <w:bottom w:val="nil"/>
                    <w:right w:val="nil"/>
                  </w:tcBorders>
                  <w:shd w:val="clear" w:color="auto" w:fill="auto"/>
                  <w:noWrap/>
                  <w:vAlign w:val="bottom"/>
                  <w:hideMark/>
                </w:tcPr>
                <w:p w:rsidR="008F5519" w:rsidRPr="008F5519" w:rsidRDefault="008F5519" w:rsidP="00B45F2D">
                  <w:pPr>
                    <w:pStyle w:val="NoSpacing"/>
                    <w:framePr w:hSpace="180" w:wrap="around" w:vAnchor="text" w:hAnchor="margin" w:x="-365" w:y="-212"/>
                    <w:numPr>
                      <w:ilvl w:val="0"/>
                      <w:numId w:val="12"/>
                    </w:numPr>
                    <w:ind w:left="139" w:hanging="270"/>
                    <w:rPr>
                      <w:rFonts w:asciiTheme="minorHAnsi" w:hAnsiTheme="minorHAnsi" w:cstheme="minorHAnsi"/>
                      <w:sz w:val="20"/>
                      <w:szCs w:val="20"/>
                    </w:rPr>
                  </w:pPr>
                  <w:r w:rsidRPr="008F5519">
                    <w:rPr>
                      <w:rFonts w:asciiTheme="minorHAnsi" w:hAnsiTheme="minorHAnsi" w:cstheme="minorHAnsi"/>
                      <w:sz w:val="20"/>
                      <w:szCs w:val="20"/>
                    </w:rPr>
                    <w:t>The person makes his or her own decision to consume.</w:t>
                  </w:r>
                </w:p>
              </w:tc>
            </w:tr>
            <w:tr w:rsidR="008F5519" w:rsidRPr="008F5519" w:rsidTr="008F5519">
              <w:trPr>
                <w:trHeight w:val="288"/>
              </w:trPr>
              <w:tc>
                <w:tcPr>
                  <w:tcW w:w="10057" w:type="dxa"/>
                  <w:tcBorders>
                    <w:top w:val="nil"/>
                    <w:left w:val="nil"/>
                    <w:bottom w:val="nil"/>
                    <w:right w:val="nil"/>
                  </w:tcBorders>
                  <w:shd w:val="clear" w:color="auto" w:fill="auto"/>
                  <w:noWrap/>
                  <w:vAlign w:val="bottom"/>
                  <w:hideMark/>
                </w:tcPr>
                <w:p w:rsidR="008F5519" w:rsidRPr="008F5519" w:rsidRDefault="008F5519" w:rsidP="00B45F2D">
                  <w:pPr>
                    <w:pStyle w:val="NoSpacing"/>
                    <w:framePr w:hSpace="180" w:wrap="around" w:vAnchor="text" w:hAnchor="margin" w:x="-365" w:y="-212"/>
                    <w:numPr>
                      <w:ilvl w:val="0"/>
                      <w:numId w:val="12"/>
                    </w:numPr>
                    <w:ind w:left="139" w:hanging="270"/>
                    <w:rPr>
                      <w:rFonts w:asciiTheme="minorHAnsi" w:hAnsiTheme="minorHAnsi" w:cstheme="minorHAnsi"/>
                      <w:sz w:val="20"/>
                      <w:szCs w:val="20"/>
                    </w:rPr>
                  </w:pPr>
                  <w:r w:rsidRPr="008F5519">
                    <w:rPr>
                      <w:rFonts w:asciiTheme="minorHAnsi" w:hAnsiTheme="minorHAnsi" w:cstheme="minorHAnsi"/>
                      <w:sz w:val="20"/>
                      <w:szCs w:val="20"/>
                    </w:rPr>
                    <w:t>Being told not to drink, not being taught to responsibly drink</w:t>
                  </w:r>
                </w:p>
              </w:tc>
            </w:tr>
            <w:tr w:rsidR="008F5519" w:rsidRPr="008F5519" w:rsidTr="008F5519">
              <w:trPr>
                <w:trHeight w:val="288"/>
              </w:trPr>
              <w:tc>
                <w:tcPr>
                  <w:tcW w:w="10057" w:type="dxa"/>
                  <w:tcBorders>
                    <w:top w:val="nil"/>
                    <w:left w:val="nil"/>
                    <w:bottom w:val="nil"/>
                    <w:right w:val="nil"/>
                  </w:tcBorders>
                  <w:shd w:val="clear" w:color="auto" w:fill="auto"/>
                  <w:noWrap/>
                  <w:vAlign w:val="bottom"/>
                  <w:hideMark/>
                </w:tcPr>
                <w:p w:rsidR="008F5519" w:rsidRPr="008F5519" w:rsidRDefault="008F5519" w:rsidP="00B45F2D">
                  <w:pPr>
                    <w:pStyle w:val="NoSpacing"/>
                    <w:framePr w:hSpace="180" w:wrap="around" w:vAnchor="text" w:hAnchor="margin" w:x="-365" w:y="-212"/>
                    <w:numPr>
                      <w:ilvl w:val="0"/>
                      <w:numId w:val="12"/>
                    </w:numPr>
                    <w:ind w:left="139" w:hanging="270"/>
                    <w:rPr>
                      <w:rFonts w:asciiTheme="minorHAnsi" w:hAnsiTheme="minorHAnsi" w:cstheme="minorHAnsi"/>
                      <w:sz w:val="20"/>
                      <w:szCs w:val="20"/>
                    </w:rPr>
                  </w:pPr>
                  <w:r w:rsidRPr="008F5519">
                    <w:rPr>
                      <w:rFonts w:asciiTheme="minorHAnsi" w:hAnsiTheme="minorHAnsi" w:cstheme="minorHAnsi"/>
                      <w:sz w:val="20"/>
                      <w:szCs w:val="20"/>
                    </w:rPr>
                    <w:t xml:space="preserve">I think peers are the biggest influencer. </w:t>
                  </w:r>
                </w:p>
              </w:tc>
            </w:tr>
            <w:tr w:rsidR="008F5519" w:rsidRPr="008F5519" w:rsidTr="008F5519">
              <w:trPr>
                <w:trHeight w:val="288"/>
              </w:trPr>
              <w:tc>
                <w:tcPr>
                  <w:tcW w:w="10057" w:type="dxa"/>
                  <w:tcBorders>
                    <w:top w:val="nil"/>
                    <w:left w:val="nil"/>
                    <w:bottom w:val="nil"/>
                    <w:right w:val="nil"/>
                  </w:tcBorders>
                  <w:shd w:val="clear" w:color="auto" w:fill="auto"/>
                  <w:noWrap/>
                  <w:vAlign w:val="bottom"/>
                  <w:hideMark/>
                </w:tcPr>
                <w:p w:rsidR="008F5519" w:rsidRPr="008F5519" w:rsidRDefault="008F5519" w:rsidP="00B45F2D">
                  <w:pPr>
                    <w:pStyle w:val="NoSpacing"/>
                    <w:framePr w:hSpace="180" w:wrap="around" w:vAnchor="text" w:hAnchor="margin" w:x="-365" w:y="-212"/>
                    <w:numPr>
                      <w:ilvl w:val="0"/>
                      <w:numId w:val="12"/>
                    </w:numPr>
                    <w:ind w:left="139" w:hanging="270"/>
                    <w:rPr>
                      <w:rFonts w:asciiTheme="minorHAnsi" w:hAnsiTheme="minorHAnsi" w:cstheme="minorHAnsi"/>
                      <w:sz w:val="20"/>
                      <w:szCs w:val="20"/>
                    </w:rPr>
                  </w:pPr>
                  <w:r w:rsidRPr="008F5519">
                    <w:rPr>
                      <w:rFonts w:asciiTheme="minorHAnsi" w:hAnsiTheme="minorHAnsi" w:cstheme="minorHAnsi"/>
                      <w:sz w:val="20"/>
                      <w:szCs w:val="20"/>
                    </w:rPr>
                    <w:t>All of them influence a young person's decision to drink, but friends and parents are the most important factors.</w:t>
                  </w:r>
                </w:p>
              </w:tc>
            </w:tr>
            <w:tr w:rsidR="008F5519" w:rsidRPr="008F5519" w:rsidTr="008F5519">
              <w:trPr>
                <w:trHeight w:val="288"/>
              </w:trPr>
              <w:tc>
                <w:tcPr>
                  <w:tcW w:w="10057" w:type="dxa"/>
                  <w:tcBorders>
                    <w:top w:val="nil"/>
                    <w:left w:val="nil"/>
                    <w:bottom w:val="nil"/>
                    <w:right w:val="nil"/>
                  </w:tcBorders>
                  <w:shd w:val="clear" w:color="auto" w:fill="auto"/>
                  <w:noWrap/>
                  <w:vAlign w:val="bottom"/>
                  <w:hideMark/>
                </w:tcPr>
                <w:p w:rsidR="008F5519" w:rsidRPr="008F5519" w:rsidRDefault="008F5519" w:rsidP="00B45F2D">
                  <w:pPr>
                    <w:pStyle w:val="NoSpacing"/>
                    <w:framePr w:hSpace="180" w:wrap="around" w:vAnchor="text" w:hAnchor="margin" w:x="-365" w:y="-212"/>
                    <w:numPr>
                      <w:ilvl w:val="0"/>
                      <w:numId w:val="12"/>
                    </w:numPr>
                    <w:ind w:left="139" w:hanging="270"/>
                    <w:rPr>
                      <w:rFonts w:asciiTheme="minorHAnsi" w:hAnsiTheme="minorHAnsi" w:cstheme="minorHAnsi"/>
                      <w:sz w:val="20"/>
                      <w:szCs w:val="20"/>
                    </w:rPr>
                  </w:pPr>
                  <w:r w:rsidRPr="008F5519">
                    <w:rPr>
                      <w:rFonts w:asciiTheme="minorHAnsi" w:hAnsiTheme="minorHAnsi" w:cstheme="minorHAnsi"/>
                      <w:sz w:val="20"/>
                      <w:szCs w:val="20"/>
                    </w:rPr>
                    <w:t>It's bio, psycho, social</w:t>
                  </w:r>
                </w:p>
              </w:tc>
            </w:tr>
          </w:tbl>
          <w:p w:rsidR="008F5519" w:rsidRPr="0090370C" w:rsidRDefault="008F5519" w:rsidP="008F5519">
            <w:pPr>
              <w:pStyle w:val="ListParagraph"/>
              <w:ind w:left="0"/>
              <w:rPr>
                <w:rFonts w:asciiTheme="minorHAnsi" w:hAnsiTheme="minorHAnsi" w:cstheme="minorHAnsi"/>
                <w:color w:val="333333"/>
                <w:sz w:val="20"/>
                <w:szCs w:val="20"/>
              </w:rPr>
            </w:pPr>
          </w:p>
        </w:tc>
      </w:tr>
    </w:tbl>
    <w:p w:rsidR="008F5519" w:rsidRDefault="008F5519" w:rsidP="0058615E"/>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390"/>
        <w:gridCol w:w="990"/>
        <w:gridCol w:w="778"/>
      </w:tblGrid>
      <w:tr w:rsidR="0090370C" w:rsidRPr="0090370C" w:rsidTr="004B1392">
        <w:trPr>
          <w:trHeight w:val="312"/>
          <w:jc w:val="center"/>
        </w:trPr>
        <w:tc>
          <w:tcPr>
            <w:tcW w:w="8158" w:type="dxa"/>
            <w:gridSpan w:val="3"/>
            <w:shd w:val="clear" w:color="auto" w:fill="A8D08D" w:themeFill="accent6" w:themeFillTint="99"/>
            <w:noWrap/>
            <w:vAlign w:val="bottom"/>
            <w:hideMark/>
          </w:tcPr>
          <w:p w:rsidR="0090370C" w:rsidRPr="0090370C" w:rsidRDefault="0090370C" w:rsidP="0090370C">
            <w:pPr>
              <w:jc w:val="center"/>
              <w:rPr>
                <w:rFonts w:asciiTheme="minorHAnsi" w:hAnsiTheme="minorHAnsi" w:cstheme="minorHAnsi"/>
                <w:b/>
                <w:bCs/>
                <w:color w:val="333333"/>
                <w:sz w:val="20"/>
                <w:szCs w:val="20"/>
              </w:rPr>
            </w:pPr>
            <w:r w:rsidRPr="0090370C">
              <w:rPr>
                <w:rFonts w:asciiTheme="minorHAnsi" w:hAnsiTheme="minorHAnsi" w:cstheme="minorHAnsi"/>
                <w:b/>
                <w:bCs/>
                <w:color w:val="333333"/>
                <w:sz w:val="20"/>
                <w:szCs w:val="20"/>
              </w:rPr>
              <w:t>Which of the following messages would you want to share with youth (under 18)? (check one)</w:t>
            </w:r>
          </w:p>
        </w:tc>
      </w:tr>
      <w:tr w:rsidR="0090370C" w:rsidRPr="0090370C" w:rsidTr="004B1392">
        <w:trPr>
          <w:trHeight w:val="288"/>
          <w:jc w:val="center"/>
        </w:trPr>
        <w:tc>
          <w:tcPr>
            <w:tcW w:w="6390" w:type="dxa"/>
            <w:shd w:val="clear" w:color="auto" w:fill="A8D08D" w:themeFill="accent6" w:themeFillTint="99"/>
            <w:noWrap/>
            <w:vAlign w:val="bottom"/>
            <w:hideMark/>
          </w:tcPr>
          <w:p w:rsidR="0090370C" w:rsidRPr="0090370C" w:rsidRDefault="0090370C" w:rsidP="0090370C">
            <w:pPr>
              <w:jc w:val="cente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Answer Choices</w:t>
            </w:r>
          </w:p>
        </w:tc>
        <w:tc>
          <w:tcPr>
            <w:tcW w:w="1768" w:type="dxa"/>
            <w:gridSpan w:val="2"/>
            <w:shd w:val="clear" w:color="auto" w:fill="A8D08D" w:themeFill="accent6" w:themeFillTint="99"/>
            <w:noWrap/>
            <w:vAlign w:val="bottom"/>
            <w:hideMark/>
          </w:tcPr>
          <w:p w:rsidR="0090370C" w:rsidRPr="0090370C" w:rsidRDefault="0090370C" w:rsidP="0090370C">
            <w:pPr>
              <w:jc w:val="cente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Responses</w:t>
            </w:r>
          </w:p>
        </w:tc>
      </w:tr>
      <w:tr w:rsidR="004B1392" w:rsidRPr="0090370C" w:rsidTr="004B1392">
        <w:trPr>
          <w:trHeight w:val="288"/>
          <w:jc w:val="center"/>
        </w:trPr>
        <w:tc>
          <w:tcPr>
            <w:tcW w:w="6390" w:type="dxa"/>
            <w:shd w:val="clear" w:color="auto" w:fill="FFFFFF" w:themeFill="background1"/>
            <w:noWrap/>
            <w:vAlign w:val="bottom"/>
            <w:hideMark/>
          </w:tcPr>
          <w:p w:rsidR="004B1392" w:rsidRPr="0058615E" w:rsidRDefault="004B1392" w:rsidP="004B1392">
            <w:pPr>
              <w:rPr>
                <w:rFonts w:asciiTheme="minorHAnsi" w:hAnsiTheme="minorHAnsi" w:cstheme="minorHAnsi"/>
                <w:b/>
                <w:color w:val="333333"/>
                <w:sz w:val="20"/>
                <w:szCs w:val="20"/>
              </w:rPr>
            </w:pPr>
            <w:r w:rsidRPr="0058615E">
              <w:rPr>
                <w:rFonts w:asciiTheme="minorHAnsi" w:hAnsiTheme="minorHAnsi" w:cstheme="minorHAnsi"/>
                <w:b/>
                <w:color w:val="333333"/>
                <w:sz w:val="20"/>
                <w:szCs w:val="20"/>
              </w:rPr>
              <w:t>It is never okay for them to drink</w:t>
            </w:r>
          </w:p>
        </w:tc>
        <w:tc>
          <w:tcPr>
            <w:tcW w:w="990" w:type="dxa"/>
            <w:shd w:val="clear" w:color="auto" w:fill="FFFFFF" w:themeFill="background1"/>
            <w:noWrap/>
            <w:vAlign w:val="bottom"/>
            <w:hideMark/>
          </w:tcPr>
          <w:p w:rsidR="004B1392" w:rsidRPr="004B1392" w:rsidRDefault="004B1392" w:rsidP="004B1392">
            <w:pPr>
              <w:jc w:val="center"/>
              <w:rPr>
                <w:rFonts w:asciiTheme="minorHAnsi" w:hAnsiTheme="minorHAnsi" w:cstheme="minorHAnsi"/>
                <w:b/>
                <w:color w:val="333333"/>
                <w:sz w:val="20"/>
                <w:szCs w:val="20"/>
              </w:rPr>
            </w:pPr>
            <w:r w:rsidRPr="004B1392">
              <w:rPr>
                <w:rFonts w:asciiTheme="minorHAnsi" w:hAnsiTheme="minorHAnsi" w:cstheme="minorHAnsi"/>
                <w:b/>
                <w:color w:val="333333"/>
                <w:sz w:val="20"/>
                <w:szCs w:val="20"/>
              </w:rPr>
              <w:t>75.93%</w:t>
            </w:r>
          </w:p>
        </w:tc>
        <w:tc>
          <w:tcPr>
            <w:tcW w:w="778" w:type="dxa"/>
            <w:shd w:val="clear" w:color="auto" w:fill="FFFFFF" w:themeFill="background1"/>
            <w:noWrap/>
            <w:vAlign w:val="bottom"/>
            <w:hideMark/>
          </w:tcPr>
          <w:p w:rsidR="004B1392" w:rsidRPr="004B1392" w:rsidRDefault="004B1392" w:rsidP="004B1392">
            <w:pPr>
              <w:jc w:val="center"/>
              <w:rPr>
                <w:rFonts w:asciiTheme="minorHAnsi" w:hAnsiTheme="minorHAnsi" w:cstheme="minorHAnsi"/>
                <w:b/>
                <w:color w:val="333333"/>
                <w:sz w:val="20"/>
                <w:szCs w:val="20"/>
              </w:rPr>
            </w:pPr>
            <w:r w:rsidRPr="004B1392">
              <w:rPr>
                <w:rFonts w:asciiTheme="minorHAnsi" w:hAnsiTheme="minorHAnsi" w:cstheme="minorHAnsi"/>
                <w:b/>
                <w:color w:val="333333"/>
                <w:sz w:val="20"/>
                <w:szCs w:val="20"/>
              </w:rPr>
              <w:t>183</w:t>
            </w:r>
          </w:p>
        </w:tc>
      </w:tr>
      <w:tr w:rsidR="004B1392" w:rsidRPr="0090370C" w:rsidTr="004B1392">
        <w:trPr>
          <w:trHeight w:val="288"/>
          <w:jc w:val="center"/>
        </w:trPr>
        <w:tc>
          <w:tcPr>
            <w:tcW w:w="6390" w:type="dxa"/>
            <w:shd w:val="clear" w:color="auto" w:fill="E2EFD9" w:themeFill="accent6" w:themeFillTint="33"/>
            <w:noWrap/>
            <w:vAlign w:val="bottom"/>
            <w:hideMark/>
          </w:tcPr>
          <w:p w:rsidR="004B1392" w:rsidRPr="0090370C" w:rsidRDefault="004B1392" w:rsidP="004B1392">
            <w:pPr>
              <w:rPr>
                <w:rFonts w:asciiTheme="minorHAnsi" w:hAnsiTheme="minorHAnsi" w:cstheme="minorHAnsi"/>
                <w:color w:val="333333"/>
                <w:sz w:val="20"/>
                <w:szCs w:val="20"/>
              </w:rPr>
            </w:pPr>
            <w:r w:rsidRPr="0090370C">
              <w:rPr>
                <w:rFonts w:asciiTheme="minorHAnsi" w:hAnsiTheme="minorHAnsi" w:cstheme="minorHAnsi"/>
                <w:color w:val="333333"/>
                <w:sz w:val="20"/>
                <w:szCs w:val="20"/>
              </w:rPr>
              <w:t>It is okay for them to drink if they are with their parent</w:t>
            </w:r>
          </w:p>
        </w:tc>
        <w:tc>
          <w:tcPr>
            <w:tcW w:w="990" w:type="dxa"/>
            <w:shd w:val="clear" w:color="auto" w:fill="E2EFD9" w:themeFill="accent6" w:themeFillTint="33"/>
            <w:noWrap/>
            <w:vAlign w:val="bottom"/>
            <w:hideMark/>
          </w:tcPr>
          <w:p w:rsidR="004B1392" w:rsidRPr="004B1392" w:rsidRDefault="004B1392" w:rsidP="004B1392">
            <w:pPr>
              <w:jc w:val="center"/>
              <w:rPr>
                <w:rFonts w:asciiTheme="minorHAnsi" w:hAnsiTheme="minorHAnsi" w:cstheme="minorHAnsi"/>
                <w:color w:val="333333"/>
                <w:sz w:val="20"/>
                <w:szCs w:val="20"/>
              </w:rPr>
            </w:pPr>
            <w:r w:rsidRPr="004B1392">
              <w:rPr>
                <w:rFonts w:asciiTheme="minorHAnsi" w:hAnsiTheme="minorHAnsi" w:cstheme="minorHAnsi"/>
                <w:color w:val="333333"/>
                <w:sz w:val="20"/>
                <w:szCs w:val="20"/>
              </w:rPr>
              <w:t>14.52%</w:t>
            </w:r>
          </w:p>
        </w:tc>
        <w:tc>
          <w:tcPr>
            <w:tcW w:w="778" w:type="dxa"/>
            <w:shd w:val="clear" w:color="auto" w:fill="E2EFD9" w:themeFill="accent6" w:themeFillTint="33"/>
            <w:noWrap/>
            <w:vAlign w:val="bottom"/>
            <w:hideMark/>
          </w:tcPr>
          <w:p w:rsidR="004B1392" w:rsidRPr="004B1392" w:rsidRDefault="004B1392" w:rsidP="004B1392">
            <w:pPr>
              <w:jc w:val="center"/>
              <w:rPr>
                <w:rFonts w:asciiTheme="minorHAnsi" w:hAnsiTheme="minorHAnsi" w:cstheme="minorHAnsi"/>
                <w:color w:val="333333"/>
                <w:sz w:val="20"/>
                <w:szCs w:val="20"/>
              </w:rPr>
            </w:pPr>
            <w:r w:rsidRPr="004B1392">
              <w:rPr>
                <w:rFonts w:asciiTheme="minorHAnsi" w:hAnsiTheme="minorHAnsi" w:cstheme="minorHAnsi"/>
                <w:color w:val="333333"/>
                <w:sz w:val="20"/>
                <w:szCs w:val="20"/>
              </w:rPr>
              <w:t>35</w:t>
            </w:r>
          </w:p>
        </w:tc>
      </w:tr>
      <w:tr w:rsidR="004B1392" w:rsidRPr="0090370C" w:rsidTr="004B1392">
        <w:trPr>
          <w:trHeight w:val="288"/>
          <w:jc w:val="center"/>
        </w:trPr>
        <w:tc>
          <w:tcPr>
            <w:tcW w:w="6390" w:type="dxa"/>
            <w:shd w:val="clear" w:color="auto" w:fill="FFFFFF" w:themeFill="background1"/>
            <w:noWrap/>
            <w:vAlign w:val="bottom"/>
            <w:hideMark/>
          </w:tcPr>
          <w:p w:rsidR="004B1392" w:rsidRPr="0090370C" w:rsidRDefault="004B1392" w:rsidP="004B1392">
            <w:pPr>
              <w:rPr>
                <w:rFonts w:asciiTheme="minorHAnsi" w:hAnsiTheme="minorHAnsi" w:cstheme="minorHAnsi"/>
                <w:color w:val="333333"/>
                <w:sz w:val="20"/>
                <w:szCs w:val="20"/>
              </w:rPr>
            </w:pPr>
            <w:r w:rsidRPr="0090370C">
              <w:rPr>
                <w:rFonts w:asciiTheme="minorHAnsi" w:hAnsiTheme="minorHAnsi" w:cstheme="minorHAnsi"/>
                <w:color w:val="333333"/>
                <w:sz w:val="20"/>
                <w:szCs w:val="20"/>
              </w:rPr>
              <w:t>It is okay for them to drink if they are with an adult</w:t>
            </w:r>
          </w:p>
        </w:tc>
        <w:tc>
          <w:tcPr>
            <w:tcW w:w="990" w:type="dxa"/>
            <w:shd w:val="clear" w:color="auto" w:fill="FFFFFF" w:themeFill="background1"/>
            <w:noWrap/>
            <w:vAlign w:val="bottom"/>
            <w:hideMark/>
          </w:tcPr>
          <w:p w:rsidR="004B1392" w:rsidRPr="004B1392" w:rsidRDefault="004B1392" w:rsidP="004B1392">
            <w:pPr>
              <w:jc w:val="center"/>
              <w:rPr>
                <w:rFonts w:asciiTheme="minorHAnsi" w:hAnsiTheme="minorHAnsi" w:cstheme="minorHAnsi"/>
                <w:color w:val="333333"/>
                <w:sz w:val="20"/>
                <w:szCs w:val="20"/>
              </w:rPr>
            </w:pPr>
            <w:r w:rsidRPr="004B1392">
              <w:rPr>
                <w:rFonts w:asciiTheme="minorHAnsi" w:hAnsiTheme="minorHAnsi" w:cstheme="minorHAnsi"/>
                <w:color w:val="333333"/>
                <w:sz w:val="20"/>
                <w:szCs w:val="20"/>
              </w:rPr>
              <w:t>0.83%</w:t>
            </w:r>
          </w:p>
        </w:tc>
        <w:tc>
          <w:tcPr>
            <w:tcW w:w="778" w:type="dxa"/>
            <w:shd w:val="clear" w:color="auto" w:fill="FFFFFF" w:themeFill="background1"/>
            <w:noWrap/>
            <w:vAlign w:val="bottom"/>
            <w:hideMark/>
          </w:tcPr>
          <w:p w:rsidR="004B1392" w:rsidRPr="004B1392" w:rsidRDefault="004B1392" w:rsidP="004B1392">
            <w:pPr>
              <w:jc w:val="center"/>
              <w:rPr>
                <w:rFonts w:asciiTheme="minorHAnsi" w:hAnsiTheme="minorHAnsi" w:cstheme="minorHAnsi"/>
                <w:color w:val="333333"/>
                <w:sz w:val="20"/>
                <w:szCs w:val="20"/>
              </w:rPr>
            </w:pPr>
            <w:r w:rsidRPr="004B1392">
              <w:rPr>
                <w:rFonts w:asciiTheme="minorHAnsi" w:hAnsiTheme="minorHAnsi" w:cstheme="minorHAnsi"/>
                <w:color w:val="333333"/>
                <w:sz w:val="20"/>
                <w:szCs w:val="20"/>
              </w:rPr>
              <w:t>2</w:t>
            </w:r>
          </w:p>
        </w:tc>
      </w:tr>
      <w:tr w:rsidR="004B1392" w:rsidRPr="0090370C" w:rsidTr="004B1392">
        <w:trPr>
          <w:trHeight w:val="288"/>
          <w:jc w:val="center"/>
        </w:trPr>
        <w:tc>
          <w:tcPr>
            <w:tcW w:w="6390" w:type="dxa"/>
            <w:shd w:val="clear" w:color="auto" w:fill="E2EFD9" w:themeFill="accent6" w:themeFillTint="33"/>
            <w:noWrap/>
            <w:vAlign w:val="bottom"/>
            <w:hideMark/>
          </w:tcPr>
          <w:p w:rsidR="004B1392" w:rsidRPr="0090370C" w:rsidRDefault="004B1392" w:rsidP="004B1392">
            <w:pPr>
              <w:rPr>
                <w:rFonts w:asciiTheme="minorHAnsi" w:hAnsiTheme="minorHAnsi" w:cstheme="minorHAnsi"/>
                <w:color w:val="333333"/>
                <w:sz w:val="20"/>
                <w:szCs w:val="20"/>
              </w:rPr>
            </w:pPr>
            <w:r w:rsidRPr="0090370C">
              <w:rPr>
                <w:rFonts w:asciiTheme="minorHAnsi" w:hAnsiTheme="minorHAnsi" w:cstheme="minorHAnsi"/>
                <w:color w:val="333333"/>
                <w:sz w:val="20"/>
                <w:szCs w:val="20"/>
              </w:rPr>
              <w:t>It is okay for them to drink if they don't drive</w:t>
            </w:r>
          </w:p>
        </w:tc>
        <w:tc>
          <w:tcPr>
            <w:tcW w:w="990" w:type="dxa"/>
            <w:shd w:val="clear" w:color="auto" w:fill="E2EFD9" w:themeFill="accent6" w:themeFillTint="33"/>
            <w:noWrap/>
            <w:vAlign w:val="bottom"/>
            <w:hideMark/>
          </w:tcPr>
          <w:p w:rsidR="004B1392" w:rsidRPr="004B1392" w:rsidRDefault="004B1392" w:rsidP="004B1392">
            <w:pPr>
              <w:jc w:val="center"/>
              <w:rPr>
                <w:rFonts w:asciiTheme="minorHAnsi" w:hAnsiTheme="minorHAnsi" w:cstheme="minorHAnsi"/>
                <w:color w:val="333333"/>
                <w:sz w:val="20"/>
                <w:szCs w:val="20"/>
              </w:rPr>
            </w:pPr>
            <w:r w:rsidRPr="004B1392">
              <w:rPr>
                <w:rFonts w:asciiTheme="minorHAnsi" w:hAnsiTheme="minorHAnsi" w:cstheme="minorHAnsi"/>
                <w:color w:val="333333"/>
                <w:sz w:val="20"/>
                <w:szCs w:val="20"/>
              </w:rPr>
              <w:t>4.56%</w:t>
            </w:r>
          </w:p>
        </w:tc>
        <w:tc>
          <w:tcPr>
            <w:tcW w:w="778" w:type="dxa"/>
            <w:shd w:val="clear" w:color="auto" w:fill="E2EFD9" w:themeFill="accent6" w:themeFillTint="33"/>
            <w:noWrap/>
            <w:vAlign w:val="bottom"/>
            <w:hideMark/>
          </w:tcPr>
          <w:p w:rsidR="004B1392" w:rsidRPr="004B1392" w:rsidRDefault="004B1392" w:rsidP="004B1392">
            <w:pPr>
              <w:jc w:val="center"/>
              <w:rPr>
                <w:rFonts w:asciiTheme="minorHAnsi" w:hAnsiTheme="minorHAnsi" w:cstheme="minorHAnsi"/>
                <w:color w:val="333333"/>
                <w:sz w:val="20"/>
                <w:szCs w:val="20"/>
              </w:rPr>
            </w:pPr>
            <w:r w:rsidRPr="004B1392">
              <w:rPr>
                <w:rFonts w:asciiTheme="minorHAnsi" w:hAnsiTheme="minorHAnsi" w:cstheme="minorHAnsi"/>
                <w:color w:val="333333"/>
                <w:sz w:val="20"/>
                <w:szCs w:val="20"/>
              </w:rPr>
              <w:t>11</w:t>
            </w:r>
          </w:p>
        </w:tc>
      </w:tr>
      <w:tr w:rsidR="004B1392" w:rsidRPr="0090370C" w:rsidTr="004B1392">
        <w:trPr>
          <w:trHeight w:val="288"/>
          <w:jc w:val="center"/>
        </w:trPr>
        <w:tc>
          <w:tcPr>
            <w:tcW w:w="6390" w:type="dxa"/>
            <w:shd w:val="clear" w:color="auto" w:fill="FFFFFF" w:themeFill="background1"/>
            <w:noWrap/>
            <w:vAlign w:val="bottom"/>
            <w:hideMark/>
          </w:tcPr>
          <w:p w:rsidR="004B1392" w:rsidRPr="0090370C" w:rsidRDefault="004B1392" w:rsidP="004B1392">
            <w:pPr>
              <w:rPr>
                <w:rFonts w:asciiTheme="minorHAnsi" w:hAnsiTheme="minorHAnsi" w:cstheme="minorHAnsi"/>
                <w:color w:val="333333"/>
                <w:sz w:val="20"/>
                <w:szCs w:val="20"/>
              </w:rPr>
            </w:pPr>
            <w:r w:rsidRPr="0090370C">
              <w:rPr>
                <w:rFonts w:asciiTheme="minorHAnsi" w:hAnsiTheme="minorHAnsi" w:cstheme="minorHAnsi"/>
                <w:color w:val="333333"/>
                <w:sz w:val="20"/>
                <w:szCs w:val="20"/>
              </w:rPr>
              <w:t>It is okay for them to drink if they are careful</w:t>
            </w:r>
          </w:p>
        </w:tc>
        <w:tc>
          <w:tcPr>
            <w:tcW w:w="990" w:type="dxa"/>
            <w:shd w:val="clear" w:color="auto" w:fill="FFFFFF" w:themeFill="background1"/>
            <w:noWrap/>
            <w:vAlign w:val="bottom"/>
            <w:hideMark/>
          </w:tcPr>
          <w:p w:rsidR="004B1392" w:rsidRPr="004B1392" w:rsidRDefault="004B1392" w:rsidP="004B1392">
            <w:pPr>
              <w:jc w:val="center"/>
              <w:rPr>
                <w:rFonts w:asciiTheme="minorHAnsi" w:hAnsiTheme="minorHAnsi" w:cstheme="minorHAnsi"/>
                <w:color w:val="333333"/>
                <w:sz w:val="20"/>
                <w:szCs w:val="20"/>
              </w:rPr>
            </w:pPr>
            <w:r w:rsidRPr="004B1392">
              <w:rPr>
                <w:rFonts w:asciiTheme="minorHAnsi" w:hAnsiTheme="minorHAnsi" w:cstheme="minorHAnsi"/>
                <w:color w:val="333333"/>
                <w:sz w:val="20"/>
                <w:szCs w:val="20"/>
              </w:rPr>
              <w:t>4.15%</w:t>
            </w:r>
          </w:p>
        </w:tc>
        <w:tc>
          <w:tcPr>
            <w:tcW w:w="778" w:type="dxa"/>
            <w:shd w:val="clear" w:color="auto" w:fill="FFFFFF" w:themeFill="background1"/>
            <w:noWrap/>
            <w:vAlign w:val="bottom"/>
            <w:hideMark/>
          </w:tcPr>
          <w:p w:rsidR="004B1392" w:rsidRPr="004B1392" w:rsidRDefault="004B1392" w:rsidP="004B1392">
            <w:pPr>
              <w:jc w:val="center"/>
              <w:rPr>
                <w:rFonts w:asciiTheme="minorHAnsi" w:hAnsiTheme="minorHAnsi" w:cstheme="minorHAnsi"/>
                <w:color w:val="333333"/>
                <w:sz w:val="20"/>
                <w:szCs w:val="20"/>
              </w:rPr>
            </w:pPr>
            <w:r w:rsidRPr="004B1392">
              <w:rPr>
                <w:rFonts w:asciiTheme="minorHAnsi" w:hAnsiTheme="minorHAnsi" w:cstheme="minorHAnsi"/>
                <w:color w:val="333333"/>
                <w:sz w:val="20"/>
                <w:szCs w:val="20"/>
              </w:rPr>
              <w:t>10</w:t>
            </w:r>
          </w:p>
        </w:tc>
      </w:tr>
      <w:tr w:rsidR="0090370C" w:rsidRPr="0090370C" w:rsidTr="004B1392">
        <w:trPr>
          <w:trHeight w:val="288"/>
          <w:jc w:val="center"/>
        </w:trPr>
        <w:tc>
          <w:tcPr>
            <w:tcW w:w="7380" w:type="dxa"/>
            <w:gridSpan w:val="2"/>
            <w:shd w:val="clear" w:color="auto" w:fill="D9D9D9" w:themeFill="background1" w:themeFillShade="D9"/>
            <w:noWrap/>
            <w:vAlign w:val="bottom"/>
            <w:hideMark/>
          </w:tcPr>
          <w:p w:rsidR="0090370C" w:rsidRPr="0090370C" w:rsidRDefault="0090370C" w:rsidP="0090370C">
            <w:pPr>
              <w:rPr>
                <w:rFonts w:asciiTheme="minorHAnsi" w:hAnsiTheme="minorHAnsi" w:cstheme="minorHAnsi"/>
                <w:b/>
                <w:bCs/>
                <w:color w:val="333333"/>
                <w:sz w:val="20"/>
                <w:szCs w:val="20"/>
              </w:rPr>
            </w:pPr>
            <w:r w:rsidRPr="0090370C">
              <w:rPr>
                <w:rFonts w:asciiTheme="minorHAnsi" w:hAnsiTheme="minorHAnsi" w:cstheme="minorHAnsi"/>
                <w:b/>
                <w:bCs/>
                <w:color w:val="333333"/>
                <w:sz w:val="20"/>
                <w:szCs w:val="20"/>
              </w:rPr>
              <w:t>Total Respondents</w:t>
            </w:r>
          </w:p>
        </w:tc>
        <w:tc>
          <w:tcPr>
            <w:tcW w:w="778" w:type="dxa"/>
            <w:shd w:val="clear" w:color="auto" w:fill="D9D9D9" w:themeFill="background1" w:themeFillShade="D9"/>
            <w:noWrap/>
            <w:vAlign w:val="bottom"/>
            <w:hideMark/>
          </w:tcPr>
          <w:p w:rsidR="0090370C" w:rsidRPr="0090370C" w:rsidRDefault="004B1392" w:rsidP="0090370C">
            <w:pPr>
              <w:jc w:val="center"/>
              <w:rPr>
                <w:rFonts w:asciiTheme="minorHAnsi" w:hAnsiTheme="minorHAnsi" w:cstheme="minorHAnsi"/>
                <w:b/>
                <w:bCs/>
                <w:color w:val="333333"/>
                <w:sz w:val="20"/>
                <w:szCs w:val="20"/>
              </w:rPr>
            </w:pPr>
            <w:r>
              <w:rPr>
                <w:rFonts w:asciiTheme="minorHAnsi" w:hAnsiTheme="minorHAnsi" w:cstheme="minorHAnsi"/>
                <w:b/>
                <w:bCs/>
                <w:color w:val="333333"/>
                <w:sz w:val="20"/>
                <w:szCs w:val="20"/>
              </w:rPr>
              <w:t>241</w:t>
            </w:r>
          </w:p>
        </w:tc>
      </w:tr>
    </w:tbl>
    <w:p w:rsidR="004B1392" w:rsidRDefault="004B1392"/>
    <w:tbl>
      <w:tblPr>
        <w:tblW w:w="10260" w:type="dxa"/>
        <w:tblInd w:w="-3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0"/>
      </w:tblGrid>
      <w:tr w:rsidR="0090370C" w:rsidRPr="0090370C" w:rsidTr="004B1392">
        <w:trPr>
          <w:trHeight w:val="288"/>
        </w:trPr>
        <w:tc>
          <w:tcPr>
            <w:tcW w:w="10260" w:type="dxa"/>
            <w:tcBorders>
              <w:top w:val="single" w:sz="4" w:space="0" w:color="auto"/>
              <w:bottom w:val="single" w:sz="4" w:space="0" w:color="auto"/>
            </w:tcBorders>
            <w:shd w:val="clear" w:color="auto" w:fill="A8D08D" w:themeFill="accent6" w:themeFillTint="99"/>
            <w:noWrap/>
            <w:vAlign w:val="bottom"/>
          </w:tcPr>
          <w:p w:rsidR="0090370C" w:rsidRPr="0090370C" w:rsidRDefault="0090370C" w:rsidP="0090370C">
            <w:pP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Other Comments:</w:t>
            </w:r>
          </w:p>
        </w:tc>
      </w:tr>
      <w:tr w:rsidR="004B1392" w:rsidRPr="0090370C" w:rsidTr="004B1392">
        <w:trPr>
          <w:trHeight w:val="881"/>
        </w:trPr>
        <w:tc>
          <w:tcPr>
            <w:tcW w:w="10260" w:type="dxa"/>
            <w:tcBorders>
              <w:top w:val="single" w:sz="4" w:space="0" w:color="auto"/>
            </w:tcBorders>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t>Different families and individuals have different predispositions and reactions to alcohol.  We need to stop thinking about this as a one size fits all problem and be honest about the problems alcohol can create for individuals and families.  Owning those problems is difficult for over 25 year old adults and even harder for children and young adults under 25.  Our discussions need to start aligning with family history and neurology.</w:t>
            </w:r>
          </w:p>
        </w:tc>
      </w:tr>
      <w:tr w:rsidR="004B1392" w:rsidRPr="0090370C" w:rsidTr="004B1392">
        <w:trPr>
          <w:trHeight w:val="73"/>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t>It's okay for them to drink when they reach the legal age and when they know the risks associated with drinking</w:t>
            </w:r>
          </w:p>
        </w:tc>
      </w:tr>
      <w:tr w:rsidR="004B1392" w:rsidRPr="0090370C" w:rsidTr="004B1392">
        <w:trPr>
          <w:trHeight w:val="73"/>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t>It is not okay to drink until they are of age and then it should be done responsibly</w:t>
            </w:r>
          </w:p>
        </w:tc>
      </w:tr>
      <w:tr w:rsidR="004B1392" w:rsidRPr="0090370C" w:rsidTr="004B1392">
        <w:trPr>
          <w:trHeight w:val="73"/>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t xml:space="preserve">social drinker </w:t>
            </w:r>
            <w:proofErr w:type="spellStart"/>
            <w:r w:rsidRPr="004B1392">
              <w:rPr>
                <w:rFonts w:asciiTheme="minorHAnsi" w:hAnsiTheme="minorHAnsi" w:cstheme="minorHAnsi"/>
                <w:sz w:val="20"/>
                <w:szCs w:val="20"/>
              </w:rPr>
              <w:t>ony</w:t>
            </w:r>
            <w:proofErr w:type="spellEnd"/>
          </w:p>
        </w:tc>
      </w:tr>
      <w:tr w:rsidR="004B1392" w:rsidRPr="0090370C" w:rsidTr="004B1392">
        <w:trPr>
          <w:trHeight w:val="73"/>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t>when they are of age</w:t>
            </w:r>
          </w:p>
        </w:tc>
      </w:tr>
      <w:tr w:rsidR="004B1392" w:rsidRPr="0090370C" w:rsidTr="004B1392">
        <w:trPr>
          <w:trHeight w:val="73"/>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t xml:space="preserve">It is okay to have an </w:t>
            </w:r>
            <w:proofErr w:type="spellStart"/>
            <w:r w:rsidRPr="004B1392">
              <w:rPr>
                <w:rFonts w:asciiTheme="minorHAnsi" w:hAnsiTheme="minorHAnsi" w:cstheme="minorHAnsi"/>
                <w:sz w:val="20"/>
                <w:szCs w:val="20"/>
              </w:rPr>
              <w:t>occassional</w:t>
            </w:r>
            <w:proofErr w:type="spellEnd"/>
            <w:r w:rsidRPr="004B1392">
              <w:rPr>
                <w:rFonts w:asciiTheme="minorHAnsi" w:hAnsiTheme="minorHAnsi" w:cstheme="minorHAnsi"/>
                <w:sz w:val="20"/>
                <w:szCs w:val="20"/>
              </w:rPr>
              <w:t xml:space="preserve"> drink with supervision and no driving.  Must be monitored and also continued communication about the dangers of alcohol and other drugs.</w:t>
            </w:r>
          </w:p>
        </w:tc>
      </w:tr>
      <w:tr w:rsidR="004B1392" w:rsidRPr="0090370C" w:rsidTr="004B1392">
        <w:trPr>
          <w:trHeight w:val="73"/>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t xml:space="preserve">It will be ok for them to drink someday, but not yet. </w:t>
            </w:r>
          </w:p>
        </w:tc>
      </w:tr>
      <w:tr w:rsidR="004B1392" w:rsidRPr="0090370C" w:rsidTr="004B1392">
        <w:trPr>
          <w:trHeight w:val="73"/>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t>It's okay for them to drink when they are of age and to do so responsibly.</w:t>
            </w:r>
          </w:p>
        </w:tc>
      </w:tr>
      <w:tr w:rsidR="004B1392" w:rsidRPr="0090370C" w:rsidTr="004B1392">
        <w:trPr>
          <w:trHeight w:val="73"/>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t>It kills brains cells, worse the younger you are.</w:t>
            </w:r>
          </w:p>
        </w:tc>
      </w:tr>
      <w:tr w:rsidR="004B1392" w:rsidRPr="0090370C" w:rsidTr="004B1392">
        <w:trPr>
          <w:trHeight w:val="73"/>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t>You shouldn't be drinking, but if that is what you are going to do - learn to do it responsibly</w:t>
            </w:r>
          </w:p>
        </w:tc>
      </w:tr>
      <w:tr w:rsidR="004B1392" w:rsidRPr="0090370C" w:rsidTr="004B1392">
        <w:trPr>
          <w:trHeight w:val="73"/>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proofErr w:type="spellStart"/>
            <w:r w:rsidRPr="004B1392">
              <w:rPr>
                <w:rFonts w:asciiTheme="minorHAnsi" w:hAnsiTheme="minorHAnsi" w:cstheme="minorHAnsi"/>
                <w:sz w:val="20"/>
                <w:szCs w:val="20"/>
              </w:rPr>
              <w:t>i</w:t>
            </w:r>
            <w:proofErr w:type="spellEnd"/>
            <w:r w:rsidRPr="004B1392">
              <w:rPr>
                <w:rFonts w:asciiTheme="minorHAnsi" w:hAnsiTheme="minorHAnsi" w:cstheme="minorHAnsi"/>
                <w:sz w:val="20"/>
                <w:szCs w:val="20"/>
              </w:rPr>
              <w:t xml:space="preserve"> think if you say never then they will want to try it.  </w:t>
            </w:r>
          </w:p>
        </w:tc>
      </w:tr>
      <w:tr w:rsidR="004B1392" w:rsidRPr="0090370C" w:rsidTr="004B1392">
        <w:trPr>
          <w:trHeight w:val="73"/>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t xml:space="preserve">Occasionally </w:t>
            </w:r>
          </w:p>
        </w:tc>
      </w:tr>
      <w:tr w:rsidR="004B1392" w:rsidRPr="0090370C" w:rsidTr="004B1392">
        <w:trPr>
          <w:trHeight w:val="73"/>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t>None</w:t>
            </w:r>
          </w:p>
        </w:tc>
      </w:tr>
      <w:tr w:rsidR="004B1392" w:rsidRPr="0090370C" w:rsidTr="004B1392">
        <w:trPr>
          <w:trHeight w:val="288"/>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t xml:space="preserve">I know that older teens will drink, exp college students. They need to know how to be safe and responsible.  They need to know the dangers of getting drunk and losing control.  “Responsible” drinking must be a part of the conversation and must include keeping </w:t>
            </w:r>
            <w:proofErr w:type="spellStart"/>
            <w:r w:rsidRPr="004B1392">
              <w:rPr>
                <w:rFonts w:asciiTheme="minorHAnsi" w:hAnsiTheme="minorHAnsi" w:cstheme="minorHAnsi"/>
                <w:sz w:val="20"/>
                <w:szCs w:val="20"/>
              </w:rPr>
              <w:t>your self</w:t>
            </w:r>
            <w:proofErr w:type="spellEnd"/>
            <w:r w:rsidRPr="004B1392">
              <w:rPr>
                <w:rFonts w:asciiTheme="minorHAnsi" w:hAnsiTheme="minorHAnsi" w:cstheme="minorHAnsi"/>
                <w:sz w:val="20"/>
                <w:szCs w:val="20"/>
              </w:rPr>
              <w:t xml:space="preserve">/friends safe and being respectful to others when they’re in able of making safe choices.  </w:t>
            </w:r>
          </w:p>
        </w:tc>
      </w:tr>
      <w:tr w:rsidR="004B1392" w:rsidRPr="0090370C" w:rsidTr="004B1392">
        <w:trPr>
          <w:trHeight w:val="288"/>
        </w:trPr>
        <w:tc>
          <w:tcPr>
            <w:tcW w:w="10260" w:type="dxa"/>
            <w:shd w:val="clear" w:color="auto" w:fill="auto"/>
            <w:noWrap/>
            <w:vAlign w:val="bottom"/>
            <w:hideMark/>
          </w:tcPr>
          <w:p w:rsidR="004B1392" w:rsidRPr="004B1392" w:rsidRDefault="004B1392" w:rsidP="004B1392">
            <w:pPr>
              <w:pStyle w:val="NoSpacing"/>
              <w:numPr>
                <w:ilvl w:val="0"/>
                <w:numId w:val="32"/>
              </w:numPr>
              <w:ind w:left="247" w:hanging="247"/>
              <w:rPr>
                <w:rFonts w:asciiTheme="minorHAnsi" w:hAnsiTheme="minorHAnsi" w:cstheme="minorHAnsi"/>
                <w:sz w:val="20"/>
                <w:szCs w:val="20"/>
              </w:rPr>
            </w:pPr>
            <w:r w:rsidRPr="004B1392">
              <w:rPr>
                <w:rFonts w:asciiTheme="minorHAnsi" w:hAnsiTheme="minorHAnsi" w:cstheme="minorHAnsi"/>
                <w:sz w:val="20"/>
                <w:szCs w:val="20"/>
              </w:rPr>
              <w:lastRenderedPageBreak/>
              <w:t>It's equally okay for a teen to consume alcohol as it is for an adult to consume alcohol.</w:t>
            </w:r>
          </w:p>
          <w:tbl>
            <w:tblPr>
              <w:tblW w:w="9360" w:type="dxa"/>
              <w:tblLook w:val="04A0" w:firstRow="1" w:lastRow="0" w:firstColumn="1" w:lastColumn="0" w:noHBand="0" w:noVBand="1"/>
            </w:tblPr>
            <w:tblGrid>
              <w:gridCol w:w="9360"/>
            </w:tblGrid>
            <w:tr w:rsidR="004B1392" w:rsidRPr="004B1392" w:rsidTr="009B6B53">
              <w:trPr>
                <w:trHeight w:val="73"/>
              </w:trPr>
              <w:tc>
                <w:tcPr>
                  <w:tcW w:w="9360" w:type="dxa"/>
                  <w:tcBorders>
                    <w:top w:val="nil"/>
                    <w:left w:val="nil"/>
                    <w:bottom w:val="nil"/>
                    <w:right w:val="nil"/>
                  </w:tcBorders>
                  <w:shd w:val="clear" w:color="auto" w:fill="auto"/>
                  <w:noWrap/>
                  <w:vAlign w:val="bottom"/>
                  <w:hideMark/>
                </w:tcPr>
                <w:p w:rsidR="004B1392" w:rsidRPr="004B1392" w:rsidRDefault="004B1392" w:rsidP="009B6B53">
                  <w:pPr>
                    <w:pStyle w:val="NoSpacing"/>
                    <w:numPr>
                      <w:ilvl w:val="0"/>
                      <w:numId w:val="32"/>
                    </w:numPr>
                    <w:ind w:left="144" w:hanging="270"/>
                    <w:rPr>
                      <w:rFonts w:asciiTheme="minorHAnsi" w:hAnsiTheme="minorHAnsi" w:cstheme="minorHAnsi"/>
                      <w:sz w:val="20"/>
                      <w:szCs w:val="20"/>
                    </w:rPr>
                  </w:pPr>
                  <w:r w:rsidRPr="004B1392">
                    <w:rPr>
                      <w:rFonts w:asciiTheme="minorHAnsi" w:hAnsiTheme="minorHAnsi" w:cstheme="minorHAnsi"/>
                      <w:sz w:val="20"/>
                      <w:szCs w:val="20"/>
                    </w:rPr>
                    <w:t xml:space="preserve">And in moderation.  </w:t>
                  </w:r>
                </w:p>
              </w:tc>
            </w:tr>
            <w:tr w:rsidR="004B1392" w:rsidRPr="004B1392" w:rsidTr="009B6B53">
              <w:trPr>
                <w:trHeight w:val="73"/>
              </w:trPr>
              <w:tc>
                <w:tcPr>
                  <w:tcW w:w="9360" w:type="dxa"/>
                  <w:tcBorders>
                    <w:top w:val="nil"/>
                    <w:left w:val="nil"/>
                    <w:bottom w:val="nil"/>
                    <w:right w:val="nil"/>
                  </w:tcBorders>
                  <w:shd w:val="clear" w:color="auto" w:fill="auto"/>
                  <w:noWrap/>
                  <w:vAlign w:val="bottom"/>
                  <w:hideMark/>
                </w:tcPr>
                <w:p w:rsidR="004B1392" w:rsidRPr="004B1392" w:rsidRDefault="004B1392" w:rsidP="009B6B53">
                  <w:pPr>
                    <w:pStyle w:val="NoSpacing"/>
                    <w:numPr>
                      <w:ilvl w:val="0"/>
                      <w:numId w:val="32"/>
                    </w:numPr>
                    <w:ind w:left="144" w:hanging="270"/>
                    <w:rPr>
                      <w:rFonts w:asciiTheme="minorHAnsi" w:hAnsiTheme="minorHAnsi" w:cstheme="minorHAnsi"/>
                      <w:sz w:val="20"/>
                      <w:szCs w:val="20"/>
                    </w:rPr>
                  </w:pPr>
                  <w:r w:rsidRPr="004B1392">
                    <w:rPr>
                      <w:rFonts w:asciiTheme="minorHAnsi" w:hAnsiTheme="minorHAnsi" w:cstheme="minorHAnsi"/>
                      <w:sz w:val="20"/>
                      <w:szCs w:val="20"/>
                    </w:rPr>
                    <w:t xml:space="preserve">If they are going to drink, how </w:t>
                  </w:r>
                  <w:proofErr w:type="spellStart"/>
                  <w:r w:rsidRPr="004B1392">
                    <w:rPr>
                      <w:rFonts w:asciiTheme="minorHAnsi" w:hAnsiTheme="minorHAnsi" w:cstheme="minorHAnsi"/>
                      <w:sz w:val="20"/>
                      <w:szCs w:val="20"/>
                    </w:rPr>
                    <w:t>o</w:t>
                  </w:r>
                  <w:proofErr w:type="spellEnd"/>
                  <w:r w:rsidRPr="004B1392">
                    <w:rPr>
                      <w:rFonts w:asciiTheme="minorHAnsi" w:hAnsiTheme="minorHAnsi" w:cstheme="minorHAnsi"/>
                      <w:sz w:val="20"/>
                      <w:szCs w:val="20"/>
                    </w:rPr>
                    <w:t xml:space="preserve"> do it responsibly : the risks, alcohol poisoning, being in public </w:t>
                  </w:r>
                  <w:proofErr w:type="spellStart"/>
                  <w:r w:rsidRPr="004B1392">
                    <w:rPr>
                      <w:rFonts w:asciiTheme="minorHAnsi" w:hAnsiTheme="minorHAnsi" w:cstheme="minorHAnsi"/>
                      <w:sz w:val="20"/>
                      <w:szCs w:val="20"/>
                    </w:rPr>
                    <w:t>etc</w:t>
                  </w:r>
                  <w:proofErr w:type="spellEnd"/>
                </w:p>
              </w:tc>
            </w:tr>
            <w:tr w:rsidR="004B1392" w:rsidRPr="004B1392" w:rsidTr="009B6B53">
              <w:trPr>
                <w:trHeight w:val="73"/>
              </w:trPr>
              <w:tc>
                <w:tcPr>
                  <w:tcW w:w="9360" w:type="dxa"/>
                  <w:tcBorders>
                    <w:top w:val="nil"/>
                    <w:left w:val="nil"/>
                    <w:bottom w:val="nil"/>
                    <w:right w:val="nil"/>
                  </w:tcBorders>
                  <w:shd w:val="clear" w:color="auto" w:fill="auto"/>
                  <w:noWrap/>
                  <w:vAlign w:val="bottom"/>
                  <w:hideMark/>
                </w:tcPr>
                <w:p w:rsidR="004B1392" w:rsidRPr="004B1392" w:rsidRDefault="004B1392" w:rsidP="009B6B53">
                  <w:pPr>
                    <w:pStyle w:val="NoSpacing"/>
                    <w:numPr>
                      <w:ilvl w:val="0"/>
                      <w:numId w:val="32"/>
                    </w:numPr>
                    <w:ind w:left="144" w:hanging="270"/>
                    <w:rPr>
                      <w:rFonts w:asciiTheme="minorHAnsi" w:hAnsiTheme="minorHAnsi" w:cstheme="minorHAnsi"/>
                      <w:sz w:val="20"/>
                      <w:szCs w:val="20"/>
                    </w:rPr>
                  </w:pPr>
                  <w:r w:rsidRPr="004B1392">
                    <w:rPr>
                      <w:rFonts w:asciiTheme="minorHAnsi" w:hAnsiTheme="minorHAnsi" w:cstheme="minorHAnsi"/>
                      <w:sz w:val="20"/>
                      <w:szCs w:val="20"/>
                    </w:rPr>
                    <w:t xml:space="preserve">But not ok to get drunk. </w:t>
                  </w:r>
                </w:p>
              </w:tc>
            </w:tr>
            <w:tr w:rsidR="004B1392" w:rsidRPr="004B1392" w:rsidTr="009B6B53">
              <w:trPr>
                <w:trHeight w:val="414"/>
              </w:trPr>
              <w:tc>
                <w:tcPr>
                  <w:tcW w:w="9360" w:type="dxa"/>
                  <w:tcBorders>
                    <w:top w:val="nil"/>
                    <w:left w:val="nil"/>
                    <w:bottom w:val="nil"/>
                    <w:right w:val="nil"/>
                  </w:tcBorders>
                  <w:shd w:val="clear" w:color="auto" w:fill="auto"/>
                  <w:noWrap/>
                  <w:vAlign w:val="bottom"/>
                  <w:hideMark/>
                </w:tcPr>
                <w:p w:rsidR="004B1392" w:rsidRPr="004B1392" w:rsidRDefault="004B1392" w:rsidP="009B6B53">
                  <w:pPr>
                    <w:pStyle w:val="NoSpacing"/>
                    <w:numPr>
                      <w:ilvl w:val="0"/>
                      <w:numId w:val="32"/>
                    </w:numPr>
                    <w:ind w:left="144" w:hanging="270"/>
                    <w:rPr>
                      <w:rFonts w:asciiTheme="minorHAnsi" w:hAnsiTheme="minorHAnsi" w:cstheme="minorHAnsi"/>
                      <w:sz w:val="20"/>
                      <w:szCs w:val="20"/>
                    </w:rPr>
                  </w:pPr>
                  <w:r w:rsidRPr="004B1392">
                    <w:rPr>
                      <w:rFonts w:asciiTheme="minorHAnsi" w:hAnsiTheme="minorHAnsi" w:cstheme="minorHAnsi"/>
                      <w:sz w:val="20"/>
                      <w:szCs w:val="20"/>
                    </w:rPr>
                    <w:t xml:space="preserve">The most important message is always "don't drink while underage," but we have to be realistic and provide our teens with guidelines and tools to enable them to drink responsibly, if they are going to drink anyway. It's like sex ed.  Saying to abstain is fine, but we also need to discuss birth control options for safe sex.  So we can say "don't drink," but we must also discuss how to stay safe and drink </w:t>
                  </w:r>
                  <w:proofErr w:type="gramStart"/>
                  <w:r w:rsidRPr="004B1392">
                    <w:rPr>
                      <w:rFonts w:asciiTheme="minorHAnsi" w:hAnsiTheme="minorHAnsi" w:cstheme="minorHAnsi"/>
                      <w:sz w:val="20"/>
                      <w:szCs w:val="20"/>
                    </w:rPr>
                    <w:t>responsibly  (</w:t>
                  </w:r>
                  <w:proofErr w:type="gramEnd"/>
                  <w:r w:rsidRPr="004B1392">
                    <w:rPr>
                      <w:rFonts w:asciiTheme="minorHAnsi" w:hAnsiTheme="minorHAnsi" w:cstheme="minorHAnsi"/>
                      <w:sz w:val="20"/>
                      <w:szCs w:val="20"/>
                    </w:rPr>
                    <w:t>by never drinking and driving, limiting number of drinks and hard alcohol, buddy system (especially for girls), etc.)</w:t>
                  </w:r>
                </w:p>
              </w:tc>
            </w:tr>
            <w:tr w:rsidR="004B1392" w:rsidRPr="004B1392" w:rsidTr="009B6B53">
              <w:trPr>
                <w:trHeight w:val="73"/>
              </w:trPr>
              <w:tc>
                <w:tcPr>
                  <w:tcW w:w="9360" w:type="dxa"/>
                  <w:tcBorders>
                    <w:top w:val="nil"/>
                    <w:left w:val="nil"/>
                    <w:bottom w:val="nil"/>
                    <w:right w:val="nil"/>
                  </w:tcBorders>
                  <w:shd w:val="clear" w:color="auto" w:fill="auto"/>
                  <w:noWrap/>
                  <w:vAlign w:val="bottom"/>
                  <w:hideMark/>
                </w:tcPr>
                <w:p w:rsidR="004B1392" w:rsidRPr="004B1392" w:rsidRDefault="004B1392" w:rsidP="009B6B53">
                  <w:pPr>
                    <w:pStyle w:val="NoSpacing"/>
                    <w:numPr>
                      <w:ilvl w:val="0"/>
                      <w:numId w:val="32"/>
                    </w:numPr>
                    <w:ind w:left="144" w:hanging="270"/>
                    <w:rPr>
                      <w:rFonts w:asciiTheme="minorHAnsi" w:hAnsiTheme="minorHAnsi" w:cstheme="minorHAnsi"/>
                      <w:sz w:val="20"/>
                      <w:szCs w:val="20"/>
                    </w:rPr>
                  </w:pPr>
                  <w:r w:rsidRPr="004B1392">
                    <w:rPr>
                      <w:rFonts w:asciiTheme="minorHAnsi" w:hAnsiTheme="minorHAnsi" w:cstheme="minorHAnsi"/>
                      <w:sz w:val="20"/>
                      <w:szCs w:val="20"/>
                    </w:rPr>
                    <w:t>It's not about personal feelings, it is about be a law abiding citizen.</w:t>
                  </w:r>
                </w:p>
              </w:tc>
            </w:tr>
            <w:tr w:rsidR="004B1392" w:rsidRPr="004B1392" w:rsidTr="009B6B53">
              <w:trPr>
                <w:trHeight w:val="73"/>
              </w:trPr>
              <w:tc>
                <w:tcPr>
                  <w:tcW w:w="9360" w:type="dxa"/>
                  <w:tcBorders>
                    <w:top w:val="nil"/>
                    <w:left w:val="nil"/>
                    <w:bottom w:val="nil"/>
                    <w:right w:val="nil"/>
                  </w:tcBorders>
                  <w:shd w:val="clear" w:color="auto" w:fill="auto"/>
                  <w:noWrap/>
                  <w:vAlign w:val="bottom"/>
                  <w:hideMark/>
                </w:tcPr>
                <w:p w:rsidR="004B1392" w:rsidRPr="004B1392" w:rsidRDefault="004B1392" w:rsidP="009B6B53">
                  <w:pPr>
                    <w:pStyle w:val="NoSpacing"/>
                    <w:numPr>
                      <w:ilvl w:val="0"/>
                      <w:numId w:val="32"/>
                    </w:numPr>
                    <w:ind w:left="144" w:hanging="270"/>
                    <w:rPr>
                      <w:rFonts w:asciiTheme="minorHAnsi" w:hAnsiTheme="minorHAnsi" w:cstheme="minorHAnsi"/>
                      <w:sz w:val="20"/>
                      <w:szCs w:val="20"/>
                    </w:rPr>
                  </w:pPr>
                  <w:r w:rsidRPr="004B1392">
                    <w:rPr>
                      <w:rFonts w:asciiTheme="minorHAnsi" w:hAnsiTheme="minorHAnsi" w:cstheme="minorHAnsi"/>
                      <w:sz w:val="20"/>
                      <w:szCs w:val="20"/>
                    </w:rPr>
                    <w:t>under 18 did it for me</w:t>
                  </w:r>
                </w:p>
              </w:tc>
            </w:tr>
            <w:tr w:rsidR="004B1392" w:rsidRPr="004B1392" w:rsidTr="009B6B53">
              <w:trPr>
                <w:trHeight w:val="73"/>
              </w:trPr>
              <w:tc>
                <w:tcPr>
                  <w:tcW w:w="9360" w:type="dxa"/>
                  <w:tcBorders>
                    <w:top w:val="nil"/>
                    <w:left w:val="nil"/>
                    <w:bottom w:val="nil"/>
                    <w:right w:val="nil"/>
                  </w:tcBorders>
                  <w:shd w:val="clear" w:color="auto" w:fill="auto"/>
                  <w:noWrap/>
                  <w:vAlign w:val="bottom"/>
                  <w:hideMark/>
                </w:tcPr>
                <w:p w:rsidR="004B1392" w:rsidRPr="004B1392" w:rsidRDefault="004B1392" w:rsidP="009B6B53">
                  <w:pPr>
                    <w:pStyle w:val="NoSpacing"/>
                    <w:numPr>
                      <w:ilvl w:val="0"/>
                      <w:numId w:val="32"/>
                    </w:numPr>
                    <w:ind w:left="144" w:hanging="270"/>
                    <w:rPr>
                      <w:rFonts w:asciiTheme="minorHAnsi" w:hAnsiTheme="minorHAnsi" w:cstheme="minorHAnsi"/>
                      <w:sz w:val="20"/>
                      <w:szCs w:val="20"/>
                    </w:rPr>
                  </w:pPr>
                  <w:r w:rsidRPr="004B1392">
                    <w:rPr>
                      <w:rFonts w:asciiTheme="minorHAnsi" w:hAnsiTheme="minorHAnsi" w:cstheme="minorHAnsi"/>
                      <w:sz w:val="20"/>
                      <w:szCs w:val="20"/>
                    </w:rPr>
                    <w:t>Be responsible, know your consequences, ask for help</w:t>
                  </w:r>
                </w:p>
              </w:tc>
            </w:tr>
            <w:tr w:rsidR="004B1392" w:rsidRPr="004B1392" w:rsidTr="009B6B53">
              <w:trPr>
                <w:trHeight w:val="73"/>
              </w:trPr>
              <w:tc>
                <w:tcPr>
                  <w:tcW w:w="9360" w:type="dxa"/>
                  <w:tcBorders>
                    <w:top w:val="nil"/>
                    <w:left w:val="nil"/>
                    <w:bottom w:val="nil"/>
                    <w:right w:val="nil"/>
                  </w:tcBorders>
                  <w:shd w:val="clear" w:color="auto" w:fill="auto"/>
                  <w:noWrap/>
                  <w:vAlign w:val="bottom"/>
                  <w:hideMark/>
                </w:tcPr>
                <w:p w:rsidR="004B1392" w:rsidRPr="004B1392" w:rsidRDefault="004B1392" w:rsidP="009B6B53">
                  <w:pPr>
                    <w:pStyle w:val="NoSpacing"/>
                    <w:numPr>
                      <w:ilvl w:val="0"/>
                      <w:numId w:val="32"/>
                    </w:numPr>
                    <w:ind w:left="144" w:hanging="270"/>
                    <w:rPr>
                      <w:rFonts w:asciiTheme="minorHAnsi" w:hAnsiTheme="minorHAnsi" w:cstheme="minorHAnsi"/>
                      <w:sz w:val="20"/>
                      <w:szCs w:val="20"/>
                    </w:rPr>
                  </w:pPr>
                  <w:r w:rsidRPr="004B1392">
                    <w:rPr>
                      <w:rFonts w:asciiTheme="minorHAnsi" w:hAnsiTheme="minorHAnsi" w:cstheme="minorHAnsi"/>
                      <w:sz w:val="20"/>
                      <w:szCs w:val="20"/>
                    </w:rPr>
                    <w:t>Probably best to wait, but never drink and drive</w:t>
                  </w:r>
                </w:p>
              </w:tc>
            </w:tr>
            <w:tr w:rsidR="004B1392" w:rsidRPr="004B1392" w:rsidTr="009B6B53">
              <w:trPr>
                <w:trHeight w:val="73"/>
              </w:trPr>
              <w:tc>
                <w:tcPr>
                  <w:tcW w:w="9360" w:type="dxa"/>
                  <w:tcBorders>
                    <w:top w:val="nil"/>
                    <w:left w:val="nil"/>
                    <w:bottom w:val="nil"/>
                    <w:right w:val="nil"/>
                  </w:tcBorders>
                  <w:shd w:val="clear" w:color="auto" w:fill="auto"/>
                  <w:noWrap/>
                  <w:vAlign w:val="bottom"/>
                  <w:hideMark/>
                </w:tcPr>
                <w:p w:rsidR="004B1392" w:rsidRPr="004B1392" w:rsidRDefault="004B1392" w:rsidP="009B6B53">
                  <w:pPr>
                    <w:pStyle w:val="NoSpacing"/>
                    <w:numPr>
                      <w:ilvl w:val="0"/>
                      <w:numId w:val="32"/>
                    </w:numPr>
                    <w:ind w:left="144" w:hanging="270"/>
                    <w:rPr>
                      <w:rFonts w:asciiTheme="minorHAnsi" w:hAnsiTheme="minorHAnsi" w:cstheme="minorHAnsi"/>
                      <w:sz w:val="20"/>
                      <w:szCs w:val="20"/>
                    </w:rPr>
                  </w:pPr>
                  <w:r w:rsidRPr="004B1392">
                    <w:rPr>
                      <w:rFonts w:asciiTheme="minorHAnsi" w:hAnsiTheme="minorHAnsi" w:cstheme="minorHAnsi"/>
                      <w:sz w:val="20"/>
                      <w:szCs w:val="20"/>
                    </w:rPr>
                    <w:t>Unsure</w:t>
                  </w:r>
                </w:p>
              </w:tc>
            </w:tr>
            <w:tr w:rsidR="004B1392" w:rsidRPr="004B1392" w:rsidTr="009B6B53">
              <w:trPr>
                <w:trHeight w:val="73"/>
              </w:trPr>
              <w:tc>
                <w:tcPr>
                  <w:tcW w:w="9360" w:type="dxa"/>
                  <w:tcBorders>
                    <w:top w:val="nil"/>
                    <w:left w:val="nil"/>
                    <w:bottom w:val="nil"/>
                    <w:right w:val="nil"/>
                  </w:tcBorders>
                  <w:shd w:val="clear" w:color="auto" w:fill="auto"/>
                  <w:noWrap/>
                  <w:vAlign w:val="bottom"/>
                  <w:hideMark/>
                </w:tcPr>
                <w:p w:rsidR="004B1392" w:rsidRPr="004B1392" w:rsidRDefault="004B1392" w:rsidP="009B6B53">
                  <w:pPr>
                    <w:pStyle w:val="NoSpacing"/>
                    <w:numPr>
                      <w:ilvl w:val="0"/>
                      <w:numId w:val="32"/>
                    </w:numPr>
                    <w:ind w:left="144" w:hanging="270"/>
                    <w:rPr>
                      <w:rFonts w:asciiTheme="minorHAnsi" w:hAnsiTheme="minorHAnsi" w:cstheme="minorHAnsi"/>
                      <w:sz w:val="20"/>
                      <w:szCs w:val="20"/>
                    </w:rPr>
                  </w:pPr>
                  <w:r w:rsidRPr="004B1392">
                    <w:rPr>
                      <w:rFonts w:asciiTheme="minorHAnsi" w:hAnsiTheme="minorHAnsi" w:cstheme="minorHAnsi"/>
                      <w:sz w:val="20"/>
                      <w:szCs w:val="20"/>
                    </w:rPr>
                    <w:t xml:space="preserve">there are reasons why alcohol is limited to a certain age. Now is the time to learn about it and see how you can use it responsibly, if you choose, when you become of age. </w:t>
                  </w:r>
                </w:p>
              </w:tc>
            </w:tr>
            <w:tr w:rsidR="004B1392" w:rsidRPr="004B1392" w:rsidTr="004B1392">
              <w:trPr>
                <w:trHeight w:val="288"/>
              </w:trPr>
              <w:tc>
                <w:tcPr>
                  <w:tcW w:w="9360" w:type="dxa"/>
                  <w:tcBorders>
                    <w:top w:val="nil"/>
                    <w:left w:val="nil"/>
                    <w:bottom w:val="nil"/>
                    <w:right w:val="nil"/>
                  </w:tcBorders>
                  <w:shd w:val="clear" w:color="auto" w:fill="auto"/>
                  <w:noWrap/>
                  <w:vAlign w:val="bottom"/>
                  <w:hideMark/>
                </w:tcPr>
                <w:p w:rsidR="004B1392" w:rsidRPr="004B1392" w:rsidRDefault="004B1392" w:rsidP="009B6B53">
                  <w:pPr>
                    <w:pStyle w:val="NoSpacing"/>
                    <w:numPr>
                      <w:ilvl w:val="0"/>
                      <w:numId w:val="32"/>
                    </w:numPr>
                    <w:ind w:left="144" w:hanging="270"/>
                    <w:rPr>
                      <w:rFonts w:asciiTheme="minorHAnsi" w:hAnsiTheme="minorHAnsi" w:cstheme="minorHAnsi"/>
                      <w:sz w:val="20"/>
                      <w:szCs w:val="20"/>
                    </w:rPr>
                  </w:pPr>
                  <w:r w:rsidRPr="004B1392">
                    <w:rPr>
                      <w:rFonts w:asciiTheme="minorHAnsi" w:hAnsiTheme="minorHAnsi" w:cstheme="minorHAnsi"/>
                      <w:sz w:val="20"/>
                      <w:szCs w:val="20"/>
                    </w:rPr>
                    <w:t xml:space="preserve">Again, infrequently and for celebrations or holidays. </w:t>
                  </w:r>
                </w:p>
              </w:tc>
            </w:tr>
          </w:tbl>
          <w:p w:rsidR="004B1392" w:rsidRPr="004B1392" w:rsidRDefault="004B1392" w:rsidP="004B1392">
            <w:pPr>
              <w:pStyle w:val="NoSpacing"/>
              <w:ind w:left="247" w:hanging="247"/>
              <w:rPr>
                <w:rFonts w:asciiTheme="minorHAnsi" w:hAnsiTheme="minorHAnsi" w:cstheme="minorHAnsi"/>
                <w:sz w:val="20"/>
                <w:szCs w:val="20"/>
              </w:rPr>
            </w:pPr>
          </w:p>
        </w:tc>
      </w:tr>
    </w:tbl>
    <w:p w:rsidR="0090370C" w:rsidRDefault="009B6B53" w:rsidP="009B6B53">
      <w:r>
        <w:rPr>
          <w:noProof/>
        </w:rPr>
        <w:drawing>
          <wp:anchor distT="0" distB="0" distL="114300" distR="114300" simplePos="0" relativeHeight="251686912" behindDoc="0" locked="0" layoutInCell="1" allowOverlap="1">
            <wp:simplePos x="0" y="0"/>
            <wp:positionH relativeFrom="column">
              <wp:posOffset>405976</wp:posOffset>
            </wp:positionH>
            <wp:positionV relativeFrom="paragraph">
              <wp:posOffset>179070</wp:posOffset>
            </wp:positionV>
            <wp:extent cx="5196205" cy="2523066"/>
            <wp:effectExtent l="0" t="0" r="4445" b="10795"/>
            <wp:wrapNone/>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90370C" w:rsidRDefault="0090370C" w:rsidP="0090370C">
      <w:pPr>
        <w:jc w:val="center"/>
      </w:pPr>
    </w:p>
    <w:p w:rsidR="0090370C" w:rsidRDefault="0090370C" w:rsidP="0090370C">
      <w:pPr>
        <w:jc w:val="center"/>
      </w:pPr>
    </w:p>
    <w:p w:rsidR="0090370C" w:rsidRDefault="0090370C" w:rsidP="0090370C">
      <w:pPr>
        <w:jc w:val="center"/>
      </w:pPr>
    </w:p>
    <w:p w:rsidR="0090370C" w:rsidRDefault="0090370C" w:rsidP="0090370C">
      <w:pPr>
        <w:jc w:val="center"/>
      </w:pPr>
    </w:p>
    <w:p w:rsidR="0090370C" w:rsidRDefault="0090370C" w:rsidP="0090370C">
      <w:pPr>
        <w:jc w:val="center"/>
      </w:pPr>
    </w:p>
    <w:p w:rsidR="0090370C" w:rsidRDefault="0090370C" w:rsidP="0090370C">
      <w:pPr>
        <w:jc w:val="center"/>
      </w:pPr>
    </w:p>
    <w:p w:rsidR="0090370C" w:rsidRDefault="0090370C" w:rsidP="0090370C">
      <w:pPr>
        <w:jc w:val="center"/>
      </w:pPr>
    </w:p>
    <w:p w:rsidR="0090370C" w:rsidRDefault="0090370C" w:rsidP="0090370C">
      <w:pPr>
        <w:jc w:val="center"/>
      </w:pPr>
    </w:p>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p w:rsidR="0090370C" w:rsidRPr="0090370C" w:rsidRDefault="0090370C" w:rsidP="0090370C"/>
    <w:tbl>
      <w:tblPr>
        <w:tblW w:w="9360" w:type="dxa"/>
        <w:tblLook w:val="04A0" w:firstRow="1" w:lastRow="0" w:firstColumn="1" w:lastColumn="0" w:noHBand="0" w:noVBand="1"/>
      </w:tblPr>
      <w:tblGrid>
        <w:gridCol w:w="9360"/>
      </w:tblGrid>
      <w:tr w:rsidR="0090370C" w:rsidRPr="0090370C" w:rsidTr="001A416A">
        <w:trPr>
          <w:trHeight w:val="288"/>
        </w:trPr>
        <w:tc>
          <w:tcPr>
            <w:tcW w:w="9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90370C" w:rsidRPr="0090370C" w:rsidRDefault="0090370C" w:rsidP="0090370C">
            <w:pPr>
              <w:rPr>
                <w:rFonts w:asciiTheme="minorHAnsi" w:hAnsiTheme="minorHAnsi" w:cstheme="minorHAnsi"/>
                <w:b/>
                <w:color w:val="333333"/>
                <w:sz w:val="20"/>
                <w:szCs w:val="20"/>
              </w:rPr>
            </w:pPr>
            <w:r w:rsidRPr="0090370C">
              <w:rPr>
                <w:rFonts w:asciiTheme="minorHAnsi" w:hAnsiTheme="minorHAnsi" w:cstheme="minorHAnsi"/>
                <w:b/>
                <w:color w:val="333333"/>
                <w:sz w:val="20"/>
                <w:szCs w:val="20"/>
              </w:rPr>
              <w:t>Other Comments:</w:t>
            </w:r>
          </w:p>
        </w:tc>
      </w:tr>
      <w:tr w:rsidR="009B6B53" w:rsidRPr="0090370C" w:rsidTr="001A416A">
        <w:trPr>
          <w:trHeight w:val="288"/>
        </w:trPr>
        <w:tc>
          <w:tcPr>
            <w:tcW w:w="9360" w:type="dxa"/>
            <w:tcBorders>
              <w:top w:val="single" w:sz="4" w:space="0" w:color="auto"/>
              <w:left w:val="single" w:sz="4" w:space="0" w:color="auto"/>
              <w:bottom w:val="nil"/>
              <w:right w:val="single" w:sz="4" w:space="0" w:color="auto"/>
            </w:tcBorders>
            <w:shd w:val="clear" w:color="auto" w:fill="auto"/>
            <w:noWrap/>
            <w:vAlign w:val="bottom"/>
          </w:tcPr>
          <w:p w:rsidR="009B6B53" w:rsidRPr="001A416A" w:rsidRDefault="009B6B53" w:rsidP="001A416A">
            <w:pPr>
              <w:pStyle w:val="NoSpacing"/>
              <w:numPr>
                <w:ilvl w:val="0"/>
                <w:numId w:val="33"/>
              </w:numPr>
              <w:ind w:left="337" w:hanging="337"/>
              <w:rPr>
                <w:rFonts w:asciiTheme="minorHAnsi" w:hAnsiTheme="minorHAnsi" w:cstheme="minorHAnsi"/>
                <w:sz w:val="20"/>
                <w:szCs w:val="20"/>
              </w:rPr>
            </w:pPr>
            <w:r w:rsidRPr="001A416A">
              <w:rPr>
                <w:rFonts w:asciiTheme="minorHAnsi" w:hAnsiTheme="minorHAnsi" w:cstheme="minorHAnsi"/>
                <w:sz w:val="20"/>
                <w:szCs w:val="20"/>
              </w:rPr>
              <w:t>Pot smoking, alone, alters judgment and it often - perhaps usually - leads to harder drugs</w:t>
            </w:r>
          </w:p>
        </w:tc>
      </w:tr>
      <w:tr w:rsidR="009B6B53" w:rsidRPr="0090370C" w:rsidTr="009B6B53">
        <w:trPr>
          <w:trHeight w:val="288"/>
        </w:trPr>
        <w:tc>
          <w:tcPr>
            <w:tcW w:w="9360" w:type="dxa"/>
            <w:tcBorders>
              <w:top w:val="nil"/>
              <w:left w:val="single" w:sz="4" w:space="0" w:color="auto"/>
              <w:bottom w:val="nil"/>
              <w:right w:val="single" w:sz="4" w:space="0" w:color="auto"/>
            </w:tcBorders>
            <w:shd w:val="clear" w:color="auto" w:fill="auto"/>
            <w:noWrap/>
            <w:vAlign w:val="bottom"/>
          </w:tcPr>
          <w:p w:rsidR="009B6B53" w:rsidRPr="001A416A" w:rsidRDefault="009B6B53" w:rsidP="001A416A">
            <w:pPr>
              <w:pStyle w:val="NoSpacing"/>
              <w:numPr>
                <w:ilvl w:val="0"/>
                <w:numId w:val="33"/>
              </w:numPr>
              <w:ind w:left="337" w:hanging="337"/>
              <w:rPr>
                <w:rFonts w:asciiTheme="minorHAnsi" w:hAnsiTheme="minorHAnsi" w:cstheme="minorHAnsi"/>
                <w:sz w:val="20"/>
                <w:szCs w:val="20"/>
              </w:rPr>
            </w:pPr>
            <w:r w:rsidRPr="001A416A">
              <w:rPr>
                <w:rFonts w:asciiTheme="minorHAnsi" w:hAnsiTheme="minorHAnsi" w:cstheme="minorHAnsi"/>
                <w:sz w:val="20"/>
                <w:szCs w:val="20"/>
              </w:rPr>
              <w:t xml:space="preserve">substance has changed over  the years </w:t>
            </w:r>
          </w:p>
        </w:tc>
      </w:tr>
      <w:tr w:rsidR="009B6B53" w:rsidRPr="0090370C" w:rsidTr="009B6B53">
        <w:trPr>
          <w:trHeight w:val="288"/>
        </w:trPr>
        <w:tc>
          <w:tcPr>
            <w:tcW w:w="9360" w:type="dxa"/>
            <w:tcBorders>
              <w:top w:val="nil"/>
              <w:left w:val="single" w:sz="4" w:space="0" w:color="auto"/>
              <w:bottom w:val="nil"/>
              <w:right w:val="single" w:sz="4" w:space="0" w:color="auto"/>
            </w:tcBorders>
            <w:shd w:val="clear" w:color="auto" w:fill="auto"/>
            <w:noWrap/>
            <w:vAlign w:val="bottom"/>
          </w:tcPr>
          <w:p w:rsidR="009B6B53" w:rsidRPr="001A416A" w:rsidRDefault="009B6B53" w:rsidP="001A416A">
            <w:pPr>
              <w:pStyle w:val="NoSpacing"/>
              <w:numPr>
                <w:ilvl w:val="0"/>
                <w:numId w:val="33"/>
              </w:numPr>
              <w:ind w:left="337" w:hanging="337"/>
              <w:rPr>
                <w:rFonts w:asciiTheme="minorHAnsi" w:hAnsiTheme="minorHAnsi" w:cstheme="minorHAnsi"/>
                <w:sz w:val="20"/>
                <w:szCs w:val="20"/>
              </w:rPr>
            </w:pPr>
            <w:r w:rsidRPr="001A416A">
              <w:rPr>
                <w:rFonts w:asciiTheme="minorHAnsi" w:hAnsiTheme="minorHAnsi" w:cstheme="minorHAnsi"/>
                <w:sz w:val="20"/>
                <w:szCs w:val="20"/>
              </w:rPr>
              <w:t>risk to lungs, risk of having what they buy "laced" with something else, risk that goes with irresponsibility</w:t>
            </w:r>
          </w:p>
        </w:tc>
      </w:tr>
      <w:tr w:rsidR="009B6B53" w:rsidRPr="0090370C" w:rsidTr="009B6B53">
        <w:trPr>
          <w:trHeight w:val="288"/>
        </w:trPr>
        <w:tc>
          <w:tcPr>
            <w:tcW w:w="9360" w:type="dxa"/>
            <w:tcBorders>
              <w:top w:val="nil"/>
              <w:left w:val="single" w:sz="4" w:space="0" w:color="auto"/>
              <w:bottom w:val="nil"/>
              <w:right w:val="single" w:sz="4" w:space="0" w:color="auto"/>
            </w:tcBorders>
            <w:shd w:val="clear" w:color="auto" w:fill="auto"/>
            <w:noWrap/>
            <w:vAlign w:val="bottom"/>
          </w:tcPr>
          <w:p w:rsidR="009B6B53" w:rsidRPr="001A416A" w:rsidRDefault="009B6B53" w:rsidP="001A416A">
            <w:pPr>
              <w:pStyle w:val="NoSpacing"/>
              <w:numPr>
                <w:ilvl w:val="0"/>
                <w:numId w:val="33"/>
              </w:numPr>
              <w:ind w:left="337" w:hanging="337"/>
              <w:rPr>
                <w:rFonts w:asciiTheme="minorHAnsi" w:hAnsiTheme="minorHAnsi" w:cstheme="minorHAnsi"/>
                <w:sz w:val="20"/>
                <w:szCs w:val="20"/>
              </w:rPr>
            </w:pPr>
            <w:r w:rsidRPr="001A416A">
              <w:rPr>
                <w:rFonts w:asciiTheme="minorHAnsi" w:hAnsiTheme="minorHAnsi" w:cstheme="minorHAnsi"/>
                <w:sz w:val="20"/>
                <w:szCs w:val="20"/>
              </w:rPr>
              <w:t>It's a mind altering drug...</w:t>
            </w:r>
          </w:p>
        </w:tc>
      </w:tr>
      <w:tr w:rsidR="009B6B53" w:rsidRPr="0090370C" w:rsidTr="009B6B53">
        <w:trPr>
          <w:trHeight w:val="288"/>
        </w:trPr>
        <w:tc>
          <w:tcPr>
            <w:tcW w:w="9360" w:type="dxa"/>
            <w:tcBorders>
              <w:top w:val="nil"/>
              <w:left w:val="single" w:sz="4" w:space="0" w:color="auto"/>
              <w:bottom w:val="nil"/>
              <w:right w:val="single" w:sz="4" w:space="0" w:color="auto"/>
            </w:tcBorders>
            <w:shd w:val="clear" w:color="auto" w:fill="auto"/>
            <w:noWrap/>
            <w:vAlign w:val="bottom"/>
          </w:tcPr>
          <w:p w:rsidR="009B6B53" w:rsidRPr="001A416A" w:rsidRDefault="009B6B53" w:rsidP="001A416A">
            <w:pPr>
              <w:pStyle w:val="NoSpacing"/>
              <w:numPr>
                <w:ilvl w:val="0"/>
                <w:numId w:val="33"/>
              </w:numPr>
              <w:ind w:left="337" w:hanging="337"/>
              <w:rPr>
                <w:rFonts w:asciiTheme="minorHAnsi" w:hAnsiTheme="minorHAnsi" w:cstheme="minorHAnsi"/>
                <w:sz w:val="20"/>
                <w:szCs w:val="20"/>
              </w:rPr>
            </w:pPr>
            <w:r w:rsidRPr="001A416A">
              <w:rPr>
                <w:rFonts w:asciiTheme="minorHAnsi" w:hAnsiTheme="minorHAnsi" w:cstheme="minorHAnsi"/>
                <w:sz w:val="20"/>
                <w:szCs w:val="20"/>
              </w:rPr>
              <w:t xml:space="preserve">These days it often contains harmful additives </w:t>
            </w:r>
          </w:p>
        </w:tc>
      </w:tr>
      <w:tr w:rsidR="009B6B53" w:rsidRPr="0090370C" w:rsidTr="009B6B53">
        <w:trPr>
          <w:trHeight w:val="288"/>
        </w:trPr>
        <w:tc>
          <w:tcPr>
            <w:tcW w:w="9360" w:type="dxa"/>
            <w:tcBorders>
              <w:top w:val="nil"/>
              <w:left w:val="single" w:sz="4" w:space="0" w:color="auto"/>
              <w:bottom w:val="nil"/>
              <w:right w:val="single" w:sz="4" w:space="0" w:color="auto"/>
            </w:tcBorders>
            <w:shd w:val="clear" w:color="auto" w:fill="auto"/>
            <w:noWrap/>
            <w:vAlign w:val="bottom"/>
          </w:tcPr>
          <w:p w:rsidR="009B6B53" w:rsidRPr="001A416A" w:rsidRDefault="009B6B53" w:rsidP="001A416A">
            <w:pPr>
              <w:pStyle w:val="NoSpacing"/>
              <w:numPr>
                <w:ilvl w:val="0"/>
                <w:numId w:val="33"/>
              </w:numPr>
              <w:ind w:left="337" w:hanging="337"/>
              <w:rPr>
                <w:rFonts w:asciiTheme="minorHAnsi" w:hAnsiTheme="minorHAnsi" w:cstheme="minorHAnsi"/>
                <w:sz w:val="20"/>
                <w:szCs w:val="20"/>
              </w:rPr>
            </w:pPr>
            <w:r w:rsidRPr="001A416A">
              <w:rPr>
                <w:rFonts w:asciiTheme="minorHAnsi" w:hAnsiTheme="minorHAnsi" w:cstheme="minorHAnsi"/>
                <w:sz w:val="20"/>
                <w:szCs w:val="20"/>
              </w:rPr>
              <w:t xml:space="preserve">These days it is mixed with so many other dangerous additives </w:t>
            </w:r>
          </w:p>
        </w:tc>
      </w:tr>
      <w:tr w:rsidR="009B6B53" w:rsidRPr="0090370C" w:rsidTr="009B6B53">
        <w:trPr>
          <w:trHeight w:val="288"/>
        </w:trPr>
        <w:tc>
          <w:tcPr>
            <w:tcW w:w="9360" w:type="dxa"/>
            <w:tcBorders>
              <w:top w:val="nil"/>
              <w:left w:val="single" w:sz="4" w:space="0" w:color="auto"/>
              <w:bottom w:val="nil"/>
              <w:right w:val="single" w:sz="4" w:space="0" w:color="auto"/>
            </w:tcBorders>
            <w:shd w:val="clear" w:color="auto" w:fill="auto"/>
            <w:noWrap/>
            <w:vAlign w:val="bottom"/>
          </w:tcPr>
          <w:p w:rsidR="009B6B53" w:rsidRPr="001A416A" w:rsidRDefault="009B6B53" w:rsidP="001A416A">
            <w:pPr>
              <w:pStyle w:val="NoSpacing"/>
              <w:numPr>
                <w:ilvl w:val="0"/>
                <w:numId w:val="33"/>
              </w:numPr>
              <w:ind w:left="337" w:hanging="337"/>
              <w:rPr>
                <w:rFonts w:asciiTheme="minorHAnsi" w:hAnsiTheme="minorHAnsi" w:cstheme="minorHAnsi"/>
                <w:sz w:val="20"/>
                <w:szCs w:val="20"/>
              </w:rPr>
            </w:pPr>
            <w:r w:rsidRPr="001A416A">
              <w:rPr>
                <w:rFonts w:asciiTheme="minorHAnsi" w:hAnsiTheme="minorHAnsi" w:cstheme="minorHAnsi"/>
                <w:sz w:val="20"/>
                <w:szCs w:val="20"/>
              </w:rPr>
              <w:t>Marijuana is one of the least harmful psychoactive substances.</w:t>
            </w:r>
          </w:p>
        </w:tc>
      </w:tr>
      <w:tr w:rsidR="009B6B53" w:rsidRPr="0090370C" w:rsidTr="009B6B53">
        <w:trPr>
          <w:trHeight w:val="288"/>
        </w:trPr>
        <w:tc>
          <w:tcPr>
            <w:tcW w:w="9360" w:type="dxa"/>
            <w:tcBorders>
              <w:top w:val="nil"/>
              <w:left w:val="single" w:sz="4" w:space="0" w:color="auto"/>
              <w:bottom w:val="nil"/>
              <w:right w:val="single" w:sz="4" w:space="0" w:color="auto"/>
            </w:tcBorders>
            <w:shd w:val="clear" w:color="auto" w:fill="auto"/>
            <w:noWrap/>
            <w:vAlign w:val="bottom"/>
          </w:tcPr>
          <w:p w:rsidR="009B6B53" w:rsidRPr="001A416A" w:rsidRDefault="009B6B53" w:rsidP="001A416A">
            <w:pPr>
              <w:pStyle w:val="NoSpacing"/>
              <w:numPr>
                <w:ilvl w:val="0"/>
                <w:numId w:val="33"/>
              </w:numPr>
              <w:ind w:left="337" w:hanging="337"/>
              <w:rPr>
                <w:rFonts w:asciiTheme="minorHAnsi" w:hAnsiTheme="minorHAnsi" w:cstheme="minorHAnsi"/>
                <w:sz w:val="20"/>
                <w:szCs w:val="20"/>
              </w:rPr>
            </w:pPr>
            <w:r w:rsidRPr="001A416A">
              <w:rPr>
                <w:rFonts w:asciiTheme="minorHAnsi" w:hAnsiTheme="minorHAnsi" w:cstheme="minorHAnsi"/>
                <w:sz w:val="20"/>
                <w:szCs w:val="20"/>
              </w:rPr>
              <w:t>I worry that 1) marijuana is a gateway drug to more dangerous drugs and 2) teens think marijuana is no big deal.</w:t>
            </w:r>
          </w:p>
        </w:tc>
      </w:tr>
      <w:tr w:rsidR="009B6B53" w:rsidRPr="0090370C" w:rsidTr="009B6B53">
        <w:trPr>
          <w:trHeight w:val="288"/>
        </w:trPr>
        <w:tc>
          <w:tcPr>
            <w:tcW w:w="9360" w:type="dxa"/>
            <w:tcBorders>
              <w:top w:val="nil"/>
              <w:left w:val="single" w:sz="4" w:space="0" w:color="auto"/>
              <w:bottom w:val="nil"/>
              <w:right w:val="single" w:sz="4" w:space="0" w:color="auto"/>
            </w:tcBorders>
            <w:shd w:val="clear" w:color="auto" w:fill="auto"/>
            <w:noWrap/>
            <w:vAlign w:val="bottom"/>
          </w:tcPr>
          <w:p w:rsidR="009B6B53" w:rsidRPr="001A416A" w:rsidRDefault="009B6B53" w:rsidP="001A416A">
            <w:pPr>
              <w:pStyle w:val="NoSpacing"/>
              <w:numPr>
                <w:ilvl w:val="0"/>
                <w:numId w:val="33"/>
              </w:numPr>
              <w:ind w:left="337" w:hanging="337"/>
              <w:rPr>
                <w:rFonts w:asciiTheme="minorHAnsi" w:hAnsiTheme="minorHAnsi" w:cstheme="minorHAnsi"/>
                <w:sz w:val="20"/>
                <w:szCs w:val="20"/>
              </w:rPr>
            </w:pPr>
            <w:r w:rsidRPr="001A416A">
              <w:rPr>
                <w:rFonts w:asciiTheme="minorHAnsi" w:hAnsiTheme="minorHAnsi" w:cstheme="minorHAnsi"/>
                <w:sz w:val="20"/>
                <w:szCs w:val="20"/>
              </w:rPr>
              <w:t xml:space="preserve">I do not know enough to answer.  </w:t>
            </w:r>
          </w:p>
        </w:tc>
      </w:tr>
      <w:tr w:rsidR="009B6B53" w:rsidRPr="0090370C" w:rsidTr="009B6B53">
        <w:trPr>
          <w:trHeight w:val="288"/>
        </w:trPr>
        <w:tc>
          <w:tcPr>
            <w:tcW w:w="9360" w:type="dxa"/>
            <w:tcBorders>
              <w:top w:val="nil"/>
              <w:left w:val="single" w:sz="4" w:space="0" w:color="auto"/>
              <w:bottom w:val="nil"/>
              <w:right w:val="single" w:sz="4" w:space="0" w:color="auto"/>
            </w:tcBorders>
            <w:shd w:val="clear" w:color="auto" w:fill="auto"/>
            <w:noWrap/>
            <w:vAlign w:val="bottom"/>
          </w:tcPr>
          <w:p w:rsidR="009B6B53" w:rsidRPr="001A416A" w:rsidRDefault="009B6B53" w:rsidP="001A416A">
            <w:pPr>
              <w:pStyle w:val="NoSpacing"/>
              <w:numPr>
                <w:ilvl w:val="0"/>
                <w:numId w:val="33"/>
              </w:numPr>
              <w:ind w:left="337" w:hanging="337"/>
              <w:rPr>
                <w:rFonts w:asciiTheme="minorHAnsi" w:hAnsiTheme="minorHAnsi" w:cstheme="minorHAnsi"/>
                <w:sz w:val="20"/>
                <w:szCs w:val="20"/>
              </w:rPr>
            </w:pPr>
            <w:r w:rsidRPr="001A416A">
              <w:rPr>
                <w:rFonts w:asciiTheme="minorHAnsi" w:hAnsiTheme="minorHAnsi" w:cstheme="minorHAnsi"/>
                <w:sz w:val="20"/>
                <w:szCs w:val="20"/>
              </w:rPr>
              <w:t>I have no clue</w:t>
            </w:r>
          </w:p>
        </w:tc>
      </w:tr>
      <w:tr w:rsidR="009B6B53" w:rsidRPr="0090370C" w:rsidTr="001A416A">
        <w:trPr>
          <w:trHeight w:val="126"/>
        </w:trPr>
        <w:tc>
          <w:tcPr>
            <w:tcW w:w="9360" w:type="dxa"/>
            <w:tcBorders>
              <w:top w:val="nil"/>
              <w:left w:val="single" w:sz="4" w:space="0" w:color="auto"/>
              <w:bottom w:val="single" w:sz="4" w:space="0" w:color="auto"/>
              <w:right w:val="single" w:sz="4" w:space="0" w:color="auto"/>
            </w:tcBorders>
            <w:shd w:val="clear" w:color="auto" w:fill="auto"/>
            <w:noWrap/>
            <w:vAlign w:val="bottom"/>
          </w:tcPr>
          <w:p w:rsidR="009B6B53" w:rsidRPr="001A416A" w:rsidRDefault="009B6B53" w:rsidP="001A416A">
            <w:pPr>
              <w:pStyle w:val="NoSpacing"/>
              <w:numPr>
                <w:ilvl w:val="0"/>
                <w:numId w:val="33"/>
              </w:numPr>
              <w:ind w:left="337" w:hanging="337"/>
              <w:rPr>
                <w:rFonts w:asciiTheme="minorHAnsi" w:hAnsiTheme="minorHAnsi" w:cstheme="minorHAnsi"/>
                <w:sz w:val="20"/>
                <w:szCs w:val="20"/>
              </w:rPr>
            </w:pPr>
            <w:r w:rsidRPr="001A416A">
              <w:rPr>
                <w:rFonts w:asciiTheme="minorHAnsi" w:hAnsiTheme="minorHAnsi" w:cstheme="minorHAnsi"/>
                <w:sz w:val="20"/>
                <w:szCs w:val="20"/>
              </w:rPr>
              <w:t xml:space="preserve">This does not include hash oil or any such thing or if it has been laced with anything. </w:t>
            </w:r>
          </w:p>
        </w:tc>
      </w:tr>
    </w:tbl>
    <w:p w:rsidR="0090370C" w:rsidRDefault="0090370C" w:rsidP="0090370C">
      <w:pPr>
        <w:jc w:val="center"/>
      </w:pPr>
    </w:p>
    <w:tbl>
      <w:tblPr>
        <w:tblW w:w="7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65"/>
        <w:gridCol w:w="1170"/>
        <w:gridCol w:w="521"/>
      </w:tblGrid>
      <w:tr w:rsidR="00861313" w:rsidRPr="00861313" w:rsidTr="00861313">
        <w:trPr>
          <w:trHeight w:val="312"/>
          <w:jc w:val="center"/>
        </w:trPr>
        <w:tc>
          <w:tcPr>
            <w:tcW w:w="7356" w:type="dxa"/>
            <w:gridSpan w:val="3"/>
            <w:shd w:val="clear" w:color="auto" w:fill="A8D08D" w:themeFill="accent6" w:themeFillTint="99"/>
            <w:noWrap/>
            <w:vAlign w:val="bottom"/>
            <w:hideMark/>
          </w:tcPr>
          <w:p w:rsidR="00861313" w:rsidRPr="00861313" w:rsidRDefault="00861313" w:rsidP="00861313">
            <w:pPr>
              <w:jc w:val="center"/>
              <w:rPr>
                <w:rFonts w:asciiTheme="minorHAnsi" w:hAnsiTheme="minorHAnsi" w:cstheme="minorHAnsi"/>
                <w:b/>
                <w:bCs/>
                <w:color w:val="333333"/>
                <w:sz w:val="20"/>
                <w:szCs w:val="20"/>
              </w:rPr>
            </w:pPr>
            <w:r w:rsidRPr="00861313">
              <w:rPr>
                <w:rFonts w:asciiTheme="minorHAnsi" w:hAnsiTheme="minorHAnsi" w:cstheme="minorHAnsi"/>
                <w:b/>
                <w:bCs/>
                <w:color w:val="333333"/>
                <w:sz w:val="20"/>
                <w:szCs w:val="20"/>
              </w:rPr>
              <w:lastRenderedPageBreak/>
              <w:t>Which of the following best describes your attitude about marijuana use by youth (under 18)?</w:t>
            </w:r>
          </w:p>
        </w:tc>
      </w:tr>
      <w:tr w:rsidR="00861313" w:rsidRPr="00861313" w:rsidTr="00861313">
        <w:trPr>
          <w:trHeight w:val="288"/>
          <w:jc w:val="center"/>
        </w:trPr>
        <w:tc>
          <w:tcPr>
            <w:tcW w:w="5665" w:type="dxa"/>
            <w:shd w:val="clear" w:color="auto" w:fill="A8D08D" w:themeFill="accent6" w:themeFillTint="99"/>
            <w:noWrap/>
            <w:vAlign w:val="bottom"/>
            <w:hideMark/>
          </w:tcPr>
          <w:p w:rsidR="00861313" w:rsidRPr="00861313" w:rsidRDefault="00861313" w:rsidP="00861313">
            <w:pPr>
              <w:jc w:val="center"/>
              <w:rPr>
                <w:rFonts w:asciiTheme="minorHAnsi" w:hAnsiTheme="minorHAnsi" w:cstheme="minorHAnsi"/>
                <w:b/>
                <w:color w:val="333333"/>
                <w:sz w:val="20"/>
                <w:szCs w:val="20"/>
              </w:rPr>
            </w:pPr>
            <w:r w:rsidRPr="00861313">
              <w:rPr>
                <w:rFonts w:asciiTheme="minorHAnsi" w:hAnsiTheme="minorHAnsi" w:cstheme="minorHAnsi"/>
                <w:b/>
                <w:color w:val="333333"/>
                <w:sz w:val="20"/>
                <w:szCs w:val="20"/>
              </w:rPr>
              <w:t>Answer Choices</w:t>
            </w:r>
          </w:p>
        </w:tc>
        <w:tc>
          <w:tcPr>
            <w:tcW w:w="1691" w:type="dxa"/>
            <w:gridSpan w:val="2"/>
            <w:shd w:val="clear" w:color="auto" w:fill="A8D08D" w:themeFill="accent6" w:themeFillTint="99"/>
            <w:noWrap/>
            <w:vAlign w:val="bottom"/>
            <w:hideMark/>
          </w:tcPr>
          <w:p w:rsidR="00861313" w:rsidRPr="00861313" w:rsidRDefault="00861313" w:rsidP="00861313">
            <w:pPr>
              <w:jc w:val="center"/>
              <w:rPr>
                <w:rFonts w:asciiTheme="minorHAnsi" w:hAnsiTheme="minorHAnsi" w:cstheme="minorHAnsi"/>
                <w:b/>
                <w:color w:val="333333"/>
                <w:sz w:val="20"/>
                <w:szCs w:val="20"/>
              </w:rPr>
            </w:pPr>
            <w:r w:rsidRPr="00861313">
              <w:rPr>
                <w:rFonts w:asciiTheme="minorHAnsi" w:hAnsiTheme="minorHAnsi" w:cstheme="minorHAnsi"/>
                <w:b/>
                <w:color w:val="333333"/>
                <w:sz w:val="20"/>
                <w:szCs w:val="20"/>
              </w:rPr>
              <w:t>Responses</w:t>
            </w:r>
          </w:p>
        </w:tc>
      </w:tr>
      <w:tr w:rsidR="00CA2CC4" w:rsidRPr="00861313" w:rsidTr="00861313">
        <w:trPr>
          <w:trHeight w:val="288"/>
          <w:jc w:val="center"/>
        </w:trPr>
        <w:tc>
          <w:tcPr>
            <w:tcW w:w="5665" w:type="dxa"/>
            <w:shd w:val="clear" w:color="auto" w:fill="FFFFFF" w:themeFill="background1"/>
            <w:noWrap/>
            <w:vAlign w:val="bottom"/>
            <w:hideMark/>
          </w:tcPr>
          <w:p w:rsidR="00CA2CC4" w:rsidRPr="00D37A03" w:rsidRDefault="00CA2CC4" w:rsidP="00CA2CC4">
            <w:pPr>
              <w:rPr>
                <w:rFonts w:asciiTheme="minorHAnsi" w:hAnsiTheme="minorHAnsi" w:cstheme="minorHAnsi"/>
                <w:b/>
                <w:color w:val="333333"/>
                <w:sz w:val="20"/>
                <w:szCs w:val="20"/>
              </w:rPr>
            </w:pPr>
            <w:r w:rsidRPr="00D37A03">
              <w:rPr>
                <w:rFonts w:asciiTheme="minorHAnsi" w:hAnsiTheme="minorHAnsi" w:cstheme="minorHAnsi"/>
                <w:b/>
                <w:color w:val="333333"/>
                <w:sz w:val="20"/>
                <w:szCs w:val="20"/>
              </w:rPr>
              <w:t>Should never use</w:t>
            </w:r>
          </w:p>
        </w:tc>
        <w:tc>
          <w:tcPr>
            <w:tcW w:w="1170" w:type="dxa"/>
            <w:shd w:val="clear" w:color="auto" w:fill="FFFFFF" w:themeFill="background1"/>
            <w:noWrap/>
            <w:vAlign w:val="bottom"/>
            <w:hideMark/>
          </w:tcPr>
          <w:p w:rsidR="00CA2CC4" w:rsidRPr="00CA2CC4" w:rsidRDefault="00CA2CC4" w:rsidP="00CA2CC4">
            <w:pPr>
              <w:jc w:val="center"/>
              <w:rPr>
                <w:rFonts w:asciiTheme="minorHAnsi" w:hAnsiTheme="minorHAnsi" w:cstheme="minorHAnsi"/>
                <w:b/>
                <w:color w:val="333333"/>
                <w:sz w:val="20"/>
                <w:szCs w:val="20"/>
              </w:rPr>
            </w:pPr>
            <w:r w:rsidRPr="00CA2CC4">
              <w:rPr>
                <w:rFonts w:asciiTheme="minorHAnsi" w:hAnsiTheme="minorHAnsi" w:cstheme="minorHAnsi"/>
                <w:b/>
                <w:color w:val="333333"/>
                <w:sz w:val="20"/>
                <w:szCs w:val="20"/>
              </w:rPr>
              <w:t>73.98%</w:t>
            </w:r>
          </w:p>
        </w:tc>
        <w:tc>
          <w:tcPr>
            <w:tcW w:w="521" w:type="dxa"/>
            <w:shd w:val="clear" w:color="auto" w:fill="FFFFFF" w:themeFill="background1"/>
            <w:noWrap/>
            <w:vAlign w:val="bottom"/>
            <w:hideMark/>
          </w:tcPr>
          <w:p w:rsidR="00CA2CC4" w:rsidRPr="00CA2CC4" w:rsidRDefault="00CA2CC4" w:rsidP="00CA2CC4">
            <w:pPr>
              <w:jc w:val="center"/>
              <w:rPr>
                <w:rFonts w:asciiTheme="minorHAnsi" w:hAnsiTheme="minorHAnsi" w:cstheme="minorHAnsi"/>
                <w:b/>
                <w:color w:val="333333"/>
                <w:sz w:val="20"/>
                <w:szCs w:val="20"/>
              </w:rPr>
            </w:pPr>
            <w:r w:rsidRPr="00CA2CC4">
              <w:rPr>
                <w:rFonts w:asciiTheme="minorHAnsi" w:hAnsiTheme="minorHAnsi" w:cstheme="minorHAnsi"/>
                <w:b/>
                <w:color w:val="333333"/>
                <w:sz w:val="20"/>
                <w:szCs w:val="20"/>
              </w:rPr>
              <w:t>182</w:t>
            </w:r>
          </w:p>
        </w:tc>
      </w:tr>
      <w:tr w:rsidR="00CA2CC4" w:rsidRPr="00861313" w:rsidTr="00861313">
        <w:trPr>
          <w:trHeight w:val="288"/>
          <w:jc w:val="center"/>
        </w:trPr>
        <w:tc>
          <w:tcPr>
            <w:tcW w:w="5665" w:type="dxa"/>
            <w:shd w:val="clear" w:color="auto" w:fill="E2EFD9" w:themeFill="accent6" w:themeFillTint="33"/>
            <w:noWrap/>
            <w:vAlign w:val="bottom"/>
            <w:hideMark/>
          </w:tcPr>
          <w:p w:rsidR="00CA2CC4" w:rsidRPr="00861313" w:rsidRDefault="00CA2CC4" w:rsidP="00CA2CC4">
            <w:pPr>
              <w:rPr>
                <w:rFonts w:asciiTheme="minorHAnsi" w:hAnsiTheme="minorHAnsi" w:cstheme="minorHAnsi"/>
                <w:color w:val="333333"/>
                <w:sz w:val="20"/>
                <w:szCs w:val="20"/>
              </w:rPr>
            </w:pPr>
            <w:r w:rsidRPr="00861313">
              <w:rPr>
                <w:rFonts w:asciiTheme="minorHAnsi" w:hAnsiTheme="minorHAnsi" w:cstheme="minorHAnsi"/>
                <w:color w:val="333333"/>
                <w:sz w:val="20"/>
                <w:szCs w:val="20"/>
              </w:rPr>
              <w:t>Should not use until they are 18</w:t>
            </w:r>
          </w:p>
        </w:tc>
        <w:tc>
          <w:tcPr>
            <w:tcW w:w="1170" w:type="dxa"/>
            <w:shd w:val="clear" w:color="auto" w:fill="E2EFD9" w:themeFill="accent6" w:themeFillTint="33"/>
            <w:noWrap/>
            <w:vAlign w:val="bottom"/>
            <w:hideMark/>
          </w:tcPr>
          <w:p w:rsidR="00CA2CC4" w:rsidRPr="00CA2CC4" w:rsidRDefault="00CA2CC4" w:rsidP="00CA2CC4">
            <w:pPr>
              <w:jc w:val="center"/>
              <w:rPr>
                <w:rFonts w:asciiTheme="minorHAnsi" w:hAnsiTheme="minorHAnsi" w:cstheme="minorHAnsi"/>
                <w:color w:val="333333"/>
                <w:sz w:val="20"/>
                <w:szCs w:val="20"/>
              </w:rPr>
            </w:pPr>
            <w:r w:rsidRPr="00CA2CC4">
              <w:rPr>
                <w:rFonts w:asciiTheme="minorHAnsi" w:hAnsiTheme="minorHAnsi" w:cstheme="minorHAnsi"/>
                <w:color w:val="333333"/>
                <w:sz w:val="20"/>
                <w:szCs w:val="20"/>
              </w:rPr>
              <w:t>16.67%</w:t>
            </w:r>
          </w:p>
        </w:tc>
        <w:tc>
          <w:tcPr>
            <w:tcW w:w="521" w:type="dxa"/>
            <w:shd w:val="clear" w:color="auto" w:fill="E2EFD9" w:themeFill="accent6" w:themeFillTint="33"/>
            <w:noWrap/>
            <w:vAlign w:val="bottom"/>
            <w:hideMark/>
          </w:tcPr>
          <w:p w:rsidR="00CA2CC4" w:rsidRPr="00CA2CC4" w:rsidRDefault="00CA2CC4" w:rsidP="00CA2CC4">
            <w:pPr>
              <w:jc w:val="center"/>
              <w:rPr>
                <w:rFonts w:asciiTheme="minorHAnsi" w:hAnsiTheme="minorHAnsi" w:cstheme="minorHAnsi"/>
                <w:color w:val="333333"/>
                <w:sz w:val="20"/>
                <w:szCs w:val="20"/>
              </w:rPr>
            </w:pPr>
            <w:r w:rsidRPr="00CA2CC4">
              <w:rPr>
                <w:rFonts w:asciiTheme="minorHAnsi" w:hAnsiTheme="minorHAnsi" w:cstheme="minorHAnsi"/>
                <w:color w:val="333333"/>
                <w:sz w:val="20"/>
                <w:szCs w:val="20"/>
              </w:rPr>
              <w:t>41</w:t>
            </w:r>
          </w:p>
        </w:tc>
      </w:tr>
      <w:tr w:rsidR="00CA2CC4" w:rsidRPr="00861313" w:rsidTr="00861313">
        <w:trPr>
          <w:trHeight w:val="288"/>
          <w:jc w:val="center"/>
        </w:trPr>
        <w:tc>
          <w:tcPr>
            <w:tcW w:w="5665" w:type="dxa"/>
            <w:shd w:val="clear" w:color="auto" w:fill="FFFFFF" w:themeFill="background1"/>
            <w:noWrap/>
            <w:vAlign w:val="bottom"/>
            <w:hideMark/>
          </w:tcPr>
          <w:p w:rsidR="00CA2CC4" w:rsidRPr="00861313" w:rsidRDefault="00CA2CC4" w:rsidP="00CA2CC4">
            <w:pPr>
              <w:rPr>
                <w:rFonts w:asciiTheme="minorHAnsi" w:hAnsiTheme="minorHAnsi" w:cstheme="minorHAnsi"/>
                <w:color w:val="333333"/>
                <w:sz w:val="20"/>
                <w:szCs w:val="20"/>
              </w:rPr>
            </w:pPr>
            <w:r w:rsidRPr="00861313">
              <w:rPr>
                <w:rFonts w:asciiTheme="minorHAnsi" w:hAnsiTheme="minorHAnsi" w:cstheme="minorHAnsi"/>
                <w:color w:val="333333"/>
                <w:sz w:val="20"/>
                <w:szCs w:val="20"/>
              </w:rPr>
              <w:t>Should be allowed to use before they are 18 with adult supervision</w:t>
            </w:r>
          </w:p>
        </w:tc>
        <w:tc>
          <w:tcPr>
            <w:tcW w:w="1170" w:type="dxa"/>
            <w:shd w:val="clear" w:color="auto" w:fill="FFFFFF" w:themeFill="background1"/>
            <w:noWrap/>
            <w:vAlign w:val="bottom"/>
            <w:hideMark/>
          </w:tcPr>
          <w:p w:rsidR="00CA2CC4" w:rsidRPr="00CA2CC4" w:rsidRDefault="00CA2CC4" w:rsidP="00CA2CC4">
            <w:pPr>
              <w:jc w:val="center"/>
              <w:rPr>
                <w:rFonts w:asciiTheme="minorHAnsi" w:hAnsiTheme="minorHAnsi" w:cstheme="minorHAnsi"/>
                <w:color w:val="333333"/>
                <w:sz w:val="20"/>
                <w:szCs w:val="20"/>
              </w:rPr>
            </w:pPr>
            <w:r w:rsidRPr="00CA2CC4">
              <w:rPr>
                <w:rFonts w:asciiTheme="minorHAnsi" w:hAnsiTheme="minorHAnsi" w:cstheme="minorHAnsi"/>
                <w:color w:val="333333"/>
                <w:sz w:val="20"/>
                <w:szCs w:val="20"/>
              </w:rPr>
              <w:t>1.22%</w:t>
            </w:r>
          </w:p>
        </w:tc>
        <w:tc>
          <w:tcPr>
            <w:tcW w:w="521" w:type="dxa"/>
            <w:shd w:val="clear" w:color="auto" w:fill="FFFFFF" w:themeFill="background1"/>
            <w:noWrap/>
            <w:vAlign w:val="bottom"/>
            <w:hideMark/>
          </w:tcPr>
          <w:p w:rsidR="00CA2CC4" w:rsidRPr="00CA2CC4" w:rsidRDefault="00CA2CC4" w:rsidP="00CA2CC4">
            <w:pPr>
              <w:jc w:val="center"/>
              <w:rPr>
                <w:rFonts w:asciiTheme="minorHAnsi" w:hAnsiTheme="minorHAnsi" w:cstheme="minorHAnsi"/>
                <w:color w:val="333333"/>
                <w:sz w:val="20"/>
                <w:szCs w:val="20"/>
              </w:rPr>
            </w:pPr>
            <w:r w:rsidRPr="00CA2CC4">
              <w:rPr>
                <w:rFonts w:asciiTheme="minorHAnsi" w:hAnsiTheme="minorHAnsi" w:cstheme="minorHAnsi"/>
                <w:color w:val="333333"/>
                <w:sz w:val="20"/>
                <w:szCs w:val="20"/>
              </w:rPr>
              <w:t>3</w:t>
            </w:r>
          </w:p>
        </w:tc>
      </w:tr>
      <w:tr w:rsidR="00CA2CC4" w:rsidRPr="00861313" w:rsidTr="00861313">
        <w:trPr>
          <w:trHeight w:val="288"/>
          <w:jc w:val="center"/>
        </w:trPr>
        <w:tc>
          <w:tcPr>
            <w:tcW w:w="5665" w:type="dxa"/>
            <w:shd w:val="clear" w:color="auto" w:fill="E2EFD9" w:themeFill="accent6" w:themeFillTint="33"/>
            <w:noWrap/>
            <w:vAlign w:val="bottom"/>
            <w:hideMark/>
          </w:tcPr>
          <w:p w:rsidR="00CA2CC4" w:rsidRPr="00861313" w:rsidRDefault="00CA2CC4" w:rsidP="00CA2CC4">
            <w:pPr>
              <w:rPr>
                <w:rFonts w:asciiTheme="minorHAnsi" w:hAnsiTheme="minorHAnsi" w:cstheme="minorHAnsi"/>
                <w:color w:val="333333"/>
                <w:sz w:val="20"/>
                <w:szCs w:val="20"/>
              </w:rPr>
            </w:pPr>
            <w:r w:rsidRPr="00861313">
              <w:rPr>
                <w:rFonts w:asciiTheme="minorHAnsi" w:hAnsiTheme="minorHAnsi" w:cstheme="minorHAnsi"/>
                <w:color w:val="333333"/>
                <w:sz w:val="20"/>
                <w:szCs w:val="20"/>
              </w:rPr>
              <w:t>Should be taught to use responsibly before they are 18</w:t>
            </w:r>
          </w:p>
        </w:tc>
        <w:tc>
          <w:tcPr>
            <w:tcW w:w="1170" w:type="dxa"/>
            <w:shd w:val="clear" w:color="auto" w:fill="E2EFD9" w:themeFill="accent6" w:themeFillTint="33"/>
            <w:noWrap/>
            <w:vAlign w:val="bottom"/>
            <w:hideMark/>
          </w:tcPr>
          <w:p w:rsidR="00CA2CC4" w:rsidRPr="00CA2CC4" w:rsidRDefault="00CA2CC4" w:rsidP="00CA2CC4">
            <w:pPr>
              <w:jc w:val="center"/>
              <w:rPr>
                <w:rFonts w:asciiTheme="minorHAnsi" w:hAnsiTheme="minorHAnsi" w:cstheme="minorHAnsi"/>
                <w:color w:val="333333"/>
                <w:sz w:val="20"/>
                <w:szCs w:val="20"/>
              </w:rPr>
            </w:pPr>
            <w:r w:rsidRPr="00CA2CC4">
              <w:rPr>
                <w:rFonts w:asciiTheme="minorHAnsi" w:hAnsiTheme="minorHAnsi" w:cstheme="minorHAnsi"/>
                <w:color w:val="333333"/>
                <w:sz w:val="20"/>
                <w:szCs w:val="20"/>
              </w:rPr>
              <w:t>6.91%</w:t>
            </w:r>
          </w:p>
        </w:tc>
        <w:tc>
          <w:tcPr>
            <w:tcW w:w="521" w:type="dxa"/>
            <w:shd w:val="clear" w:color="auto" w:fill="E2EFD9" w:themeFill="accent6" w:themeFillTint="33"/>
            <w:noWrap/>
            <w:vAlign w:val="bottom"/>
            <w:hideMark/>
          </w:tcPr>
          <w:p w:rsidR="00CA2CC4" w:rsidRPr="00CA2CC4" w:rsidRDefault="00CA2CC4" w:rsidP="00CA2CC4">
            <w:pPr>
              <w:jc w:val="center"/>
              <w:rPr>
                <w:rFonts w:asciiTheme="minorHAnsi" w:hAnsiTheme="minorHAnsi" w:cstheme="minorHAnsi"/>
                <w:color w:val="333333"/>
                <w:sz w:val="20"/>
                <w:szCs w:val="20"/>
              </w:rPr>
            </w:pPr>
            <w:r w:rsidRPr="00CA2CC4">
              <w:rPr>
                <w:rFonts w:asciiTheme="minorHAnsi" w:hAnsiTheme="minorHAnsi" w:cstheme="minorHAnsi"/>
                <w:color w:val="333333"/>
                <w:sz w:val="20"/>
                <w:szCs w:val="20"/>
              </w:rPr>
              <w:t>17</w:t>
            </w:r>
          </w:p>
        </w:tc>
      </w:tr>
      <w:tr w:rsidR="00CA2CC4" w:rsidRPr="00861313" w:rsidTr="00861313">
        <w:trPr>
          <w:trHeight w:val="288"/>
          <w:jc w:val="center"/>
        </w:trPr>
        <w:tc>
          <w:tcPr>
            <w:tcW w:w="5665" w:type="dxa"/>
            <w:shd w:val="clear" w:color="auto" w:fill="FFFFFF" w:themeFill="background1"/>
            <w:noWrap/>
            <w:vAlign w:val="bottom"/>
            <w:hideMark/>
          </w:tcPr>
          <w:p w:rsidR="00CA2CC4" w:rsidRPr="00861313" w:rsidRDefault="00CA2CC4" w:rsidP="00CA2CC4">
            <w:pPr>
              <w:rPr>
                <w:rFonts w:asciiTheme="minorHAnsi" w:hAnsiTheme="minorHAnsi" w:cstheme="minorHAnsi"/>
                <w:color w:val="333333"/>
                <w:sz w:val="20"/>
                <w:szCs w:val="20"/>
              </w:rPr>
            </w:pPr>
            <w:r w:rsidRPr="00861313">
              <w:rPr>
                <w:rFonts w:asciiTheme="minorHAnsi" w:hAnsiTheme="minorHAnsi" w:cstheme="minorHAnsi"/>
                <w:color w:val="333333"/>
                <w:sz w:val="20"/>
                <w:szCs w:val="20"/>
              </w:rPr>
              <w:t>Should be allowed to use before they are 18</w:t>
            </w:r>
          </w:p>
        </w:tc>
        <w:tc>
          <w:tcPr>
            <w:tcW w:w="1170" w:type="dxa"/>
            <w:shd w:val="clear" w:color="auto" w:fill="FFFFFF" w:themeFill="background1"/>
            <w:noWrap/>
            <w:vAlign w:val="bottom"/>
            <w:hideMark/>
          </w:tcPr>
          <w:p w:rsidR="00CA2CC4" w:rsidRPr="00CA2CC4" w:rsidRDefault="00CA2CC4" w:rsidP="00CA2CC4">
            <w:pPr>
              <w:jc w:val="center"/>
              <w:rPr>
                <w:rFonts w:asciiTheme="minorHAnsi" w:hAnsiTheme="minorHAnsi" w:cstheme="minorHAnsi"/>
                <w:color w:val="333333"/>
                <w:sz w:val="20"/>
                <w:szCs w:val="20"/>
              </w:rPr>
            </w:pPr>
            <w:r w:rsidRPr="00CA2CC4">
              <w:rPr>
                <w:rFonts w:asciiTheme="minorHAnsi" w:hAnsiTheme="minorHAnsi" w:cstheme="minorHAnsi"/>
                <w:color w:val="333333"/>
                <w:sz w:val="20"/>
                <w:szCs w:val="20"/>
              </w:rPr>
              <w:t>1.22%</w:t>
            </w:r>
          </w:p>
        </w:tc>
        <w:tc>
          <w:tcPr>
            <w:tcW w:w="521" w:type="dxa"/>
            <w:shd w:val="clear" w:color="auto" w:fill="FFFFFF" w:themeFill="background1"/>
            <w:noWrap/>
            <w:vAlign w:val="bottom"/>
            <w:hideMark/>
          </w:tcPr>
          <w:p w:rsidR="00CA2CC4" w:rsidRPr="00CA2CC4" w:rsidRDefault="00CA2CC4" w:rsidP="00CA2CC4">
            <w:pPr>
              <w:jc w:val="center"/>
              <w:rPr>
                <w:rFonts w:asciiTheme="minorHAnsi" w:hAnsiTheme="minorHAnsi" w:cstheme="minorHAnsi"/>
                <w:color w:val="333333"/>
                <w:sz w:val="20"/>
                <w:szCs w:val="20"/>
              </w:rPr>
            </w:pPr>
            <w:r w:rsidRPr="00CA2CC4">
              <w:rPr>
                <w:rFonts w:asciiTheme="minorHAnsi" w:hAnsiTheme="minorHAnsi" w:cstheme="minorHAnsi"/>
                <w:color w:val="333333"/>
                <w:sz w:val="20"/>
                <w:szCs w:val="20"/>
              </w:rPr>
              <w:t>3</w:t>
            </w:r>
          </w:p>
        </w:tc>
      </w:tr>
      <w:tr w:rsidR="00861313" w:rsidRPr="00861313" w:rsidTr="00861313">
        <w:trPr>
          <w:trHeight w:val="70"/>
          <w:jc w:val="center"/>
        </w:trPr>
        <w:tc>
          <w:tcPr>
            <w:tcW w:w="6835" w:type="dxa"/>
            <w:gridSpan w:val="2"/>
            <w:shd w:val="clear" w:color="auto" w:fill="D9D9D9" w:themeFill="background1" w:themeFillShade="D9"/>
            <w:noWrap/>
            <w:vAlign w:val="bottom"/>
            <w:hideMark/>
          </w:tcPr>
          <w:p w:rsidR="00861313" w:rsidRPr="00861313" w:rsidRDefault="00861313" w:rsidP="00861313">
            <w:pPr>
              <w:rPr>
                <w:rFonts w:asciiTheme="minorHAnsi" w:hAnsiTheme="minorHAnsi" w:cstheme="minorHAnsi"/>
                <w:b/>
                <w:bCs/>
                <w:color w:val="333333"/>
                <w:sz w:val="20"/>
                <w:szCs w:val="20"/>
              </w:rPr>
            </w:pPr>
            <w:r>
              <w:rPr>
                <w:rFonts w:asciiTheme="minorHAnsi" w:hAnsiTheme="minorHAnsi" w:cstheme="minorHAnsi"/>
                <w:b/>
                <w:bCs/>
                <w:color w:val="333333"/>
                <w:sz w:val="20"/>
                <w:szCs w:val="20"/>
              </w:rPr>
              <w:t>Total Respondents</w:t>
            </w:r>
          </w:p>
        </w:tc>
        <w:tc>
          <w:tcPr>
            <w:tcW w:w="521" w:type="dxa"/>
            <w:shd w:val="clear" w:color="auto" w:fill="D9D9D9" w:themeFill="background1" w:themeFillShade="D9"/>
            <w:noWrap/>
            <w:vAlign w:val="bottom"/>
            <w:hideMark/>
          </w:tcPr>
          <w:p w:rsidR="00861313" w:rsidRPr="00861313" w:rsidRDefault="00CA2CC4" w:rsidP="00861313">
            <w:pPr>
              <w:jc w:val="center"/>
              <w:rPr>
                <w:rFonts w:asciiTheme="minorHAnsi" w:hAnsiTheme="minorHAnsi" w:cstheme="minorHAnsi"/>
                <w:b/>
                <w:bCs/>
                <w:color w:val="333333"/>
                <w:sz w:val="20"/>
                <w:szCs w:val="20"/>
              </w:rPr>
            </w:pPr>
            <w:r>
              <w:rPr>
                <w:rFonts w:asciiTheme="minorHAnsi" w:hAnsiTheme="minorHAnsi" w:cstheme="minorHAnsi"/>
                <w:b/>
                <w:bCs/>
                <w:color w:val="333333"/>
                <w:sz w:val="20"/>
                <w:szCs w:val="20"/>
              </w:rPr>
              <w:t>246</w:t>
            </w:r>
          </w:p>
        </w:tc>
      </w:tr>
    </w:tbl>
    <w:p w:rsidR="00861313" w:rsidRDefault="00861313" w:rsidP="0090370C">
      <w:pPr>
        <w:jc w:val="center"/>
      </w:pPr>
    </w:p>
    <w:tbl>
      <w:tblPr>
        <w:tblW w:w="9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A2CC4" w:rsidRPr="00CA2CC4" w:rsidTr="00CA2CC4">
        <w:trPr>
          <w:trHeight w:val="288"/>
        </w:trPr>
        <w:tc>
          <w:tcPr>
            <w:tcW w:w="9360" w:type="dxa"/>
            <w:tcBorders>
              <w:top w:val="single" w:sz="4" w:space="0" w:color="auto"/>
              <w:bottom w:val="single" w:sz="4" w:space="0" w:color="auto"/>
            </w:tcBorders>
            <w:shd w:val="clear" w:color="auto" w:fill="A8D08D" w:themeFill="accent6" w:themeFillTint="99"/>
            <w:noWrap/>
            <w:vAlign w:val="bottom"/>
          </w:tcPr>
          <w:p w:rsidR="00CA2CC4" w:rsidRPr="00CA2CC4" w:rsidRDefault="00CA2CC4" w:rsidP="00CA2CC4">
            <w:pPr>
              <w:pStyle w:val="NoSpacing"/>
              <w:rPr>
                <w:rFonts w:asciiTheme="minorHAnsi" w:hAnsiTheme="minorHAnsi" w:cstheme="minorHAnsi"/>
                <w:b/>
                <w:sz w:val="20"/>
                <w:szCs w:val="20"/>
              </w:rPr>
            </w:pPr>
            <w:r w:rsidRPr="00CA2CC4">
              <w:rPr>
                <w:rFonts w:asciiTheme="minorHAnsi" w:hAnsiTheme="minorHAnsi" w:cstheme="minorHAnsi"/>
                <w:b/>
                <w:sz w:val="20"/>
                <w:szCs w:val="20"/>
              </w:rPr>
              <w:t>Other Comments:</w:t>
            </w:r>
          </w:p>
        </w:tc>
      </w:tr>
      <w:tr w:rsidR="00CA2CC4" w:rsidRPr="00CA2CC4" w:rsidTr="00CA2CC4">
        <w:trPr>
          <w:trHeight w:val="288"/>
        </w:trPr>
        <w:tc>
          <w:tcPr>
            <w:tcW w:w="9360" w:type="dxa"/>
            <w:tcBorders>
              <w:top w:val="single" w:sz="4" w:space="0" w:color="auto"/>
            </w:tcBorders>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I don't really care</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Should never use unless prescribed for medicinal use</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only if they have a medical need for it, otherwise they shouldn't be using it.</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I am in favor of medicinal marijuana</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medical marijuana is okay.</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 xml:space="preserve">MJ is extremely toxic to the developing brain. Permanent change </w:t>
            </w:r>
            <w:proofErr w:type="spellStart"/>
            <w:r w:rsidRPr="00CA2CC4">
              <w:rPr>
                <w:rFonts w:asciiTheme="minorHAnsi" w:hAnsiTheme="minorHAnsi" w:cstheme="minorHAnsi"/>
                <w:sz w:val="20"/>
                <w:szCs w:val="20"/>
              </w:rPr>
              <w:t>ocurrs</w:t>
            </w:r>
            <w:proofErr w:type="spellEnd"/>
            <w:r w:rsidRPr="00CA2CC4">
              <w:rPr>
                <w:rFonts w:asciiTheme="minorHAnsi" w:hAnsiTheme="minorHAnsi" w:cstheme="minorHAnsi"/>
                <w:sz w:val="20"/>
                <w:szCs w:val="20"/>
              </w:rPr>
              <w:t xml:space="preserve"> </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 xml:space="preserve">Should be taught to use responsibly when they are if legal age. </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 xml:space="preserve">Should only be used for medical purposes. </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 xml:space="preserve">Undecided </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 xml:space="preserve">On occasion from a trusted source </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 xml:space="preserve">Occasionally, from a trusted source </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It's a plant. Everyone should be allowed to partake in whatever plants they choose.</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 xml:space="preserve">None of the above, the facts and risk management should be taught </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again under 18</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 xml:space="preserve">It is still illegal, they should be taught about it before they ever attempt to use. A lot use because they are curious, education helps fill in that curiosity. </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Should not use unless for medical reasons</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This is a gateway drug! You are speeding addiction for those that have a predisposition.</w:t>
            </w:r>
          </w:p>
        </w:tc>
      </w:tr>
      <w:tr w:rsidR="00CA2CC4" w:rsidRPr="00CA2CC4" w:rsidTr="00CA2CC4">
        <w:trPr>
          <w:trHeight w:val="288"/>
        </w:trPr>
        <w:tc>
          <w:tcPr>
            <w:tcW w:w="9360" w:type="dxa"/>
            <w:shd w:val="clear" w:color="auto" w:fill="auto"/>
            <w:noWrap/>
            <w:vAlign w:val="bottom"/>
            <w:hideMark/>
          </w:tcPr>
          <w:p w:rsidR="00CA2CC4" w:rsidRPr="00CA2CC4" w:rsidRDefault="00CA2CC4" w:rsidP="00CA2CC4">
            <w:pPr>
              <w:pStyle w:val="NoSpacing"/>
              <w:numPr>
                <w:ilvl w:val="0"/>
                <w:numId w:val="36"/>
              </w:numPr>
              <w:ind w:left="247" w:hanging="247"/>
              <w:rPr>
                <w:rFonts w:asciiTheme="minorHAnsi" w:hAnsiTheme="minorHAnsi" w:cstheme="minorHAnsi"/>
                <w:sz w:val="20"/>
                <w:szCs w:val="20"/>
              </w:rPr>
            </w:pPr>
            <w:r w:rsidRPr="00CA2CC4">
              <w:rPr>
                <w:rFonts w:asciiTheme="minorHAnsi" w:hAnsiTheme="minorHAnsi" w:cstheme="minorHAnsi"/>
                <w:sz w:val="20"/>
                <w:szCs w:val="20"/>
              </w:rPr>
              <w:t xml:space="preserve">Medical marijuana if used following medical </w:t>
            </w:r>
            <w:proofErr w:type="spellStart"/>
            <w:r w:rsidRPr="00CA2CC4">
              <w:rPr>
                <w:rFonts w:asciiTheme="minorHAnsi" w:hAnsiTheme="minorHAnsi" w:cstheme="minorHAnsi"/>
                <w:sz w:val="20"/>
                <w:szCs w:val="20"/>
              </w:rPr>
              <w:t>protocals</w:t>
            </w:r>
            <w:proofErr w:type="spellEnd"/>
            <w:r w:rsidRPr="00CA2CC4">
              <w:rPr>
                <w:rFonts w:asciiTheme="minorHAnsi" w:hAnsiTheme="minorHAnsi" w:cstheme="minorHAnsi"/>
                <w:sz w:val="20"/>
                <w:szCs w:val="20"/>
              </w:rPr>
              <w:t xml:space="preserve"> given. </w:t>
            </w:r>
          </w:p>
        </w:tc>
      </w:tr>
    </w:tbl>
    <w:p w:rsidR="00CA2CC4" w:rsidRDefault="00F174DB" w:rsidP="0090370C">
      <w:pPr>
        <w:jc w:val="center"/>
      </w:pPr>
      <w:r>
        <w:rPr>
          <w:noProof/>
        </w:rPr>
        <w:drawing>
          <wp:anchor distT="0" distB="0" distL="114300" distR="114300" simplePos="0" relativeHeight="251689984" behindDoc="0" locked="0" layoutInCell="1" allowOverlap="1">
            <wp:simplePos x="0" y="0"/>
            <wp:positionH relativeFrom="column">
              <wp:posOffset>524510</wp:posOffset>
            </wp:positionH>
            <wp:positionV relativeFrom="paragraph">
              <wp:posOffset>114935</wp:posOffset>
            </wp:positionV>
            <wp:extent cx="4866005" cy="2523067"/>
            <wp:effectExtent l="0" t="0" r="10795" b="10795"/>
            <wp:wrapNone/>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F174DB" w:rsidRDefault="00F174DB" w:rsidP="0090370C">
      <w:pPr>
        <w:jc w:val="center"/>
      </w:pPr>
    </w:p>
    <w:p w:rsidR="00F174DB" w:rsidRDefault="00F174DB" w:rsidP="0090370C">
      <w:pPr>
        <w:jc w:val="center"/>
      </w:pPr>
    </w:p>
    <w:p w:rsidR="00F174DB" w:rsidRDefault="00F174DB" w:rsidP="0090370C">
      <w:pPr>
        <w:jc w:val="center"/>
      </w:pPr>
    </w:p>
    <w:p w:rsidR="00F174DB" w:rsidRDefault="00F174DB" w:rsidP="0090370C">
      <w:pPr>
        <w:jc w:val="center"/>
      </w:pPr>
    </w:p>
    <w:p w:rsidR="00F174DB" w:rsidRDefault="00F174DB" w:rsidP="0090370C">
      <w:pPr>
        <w:jc w:val="center"/>
      </w:pPr>
    </w:p>
    <w:p w:rsidR="00F174DB" w:rsidRDefault="00F174DB" w:rsidP="0090370C">
      <w:pPr>
        <w:jc w:val="center"/>
      </w:pPr>
    </w:p>
    <w:p w:rsidR="00F174DB" w:rsidRDefault="00F174DB" w:rsidP="0090370C">
      <w:pPr>
        <w:jc w:val="center"/>
      </w:pPr>
    </w:p>
    <w:p w:rsidR="00F174DB" w:rsidRDefault="00F174DB" w:rsidP="0090370C">
      <w:pPr>
        <w:jc w:val="center"/>
      </w:pPr>
    </w:p>
    <w:p w:rsidR="00F174DB" w:rsidRDefault="00F174DB" w:rsidP="0090370C">
      <w:pPr>
        <w:jc w:val="center"/>
      </w:pPr>
    </w:p>
    <w:p w:rsidR="00F174DB" w:rsidRDefault="00F174DB" w:rsidP="0090370C">
      <w:pPr>
        <w:jc w:val="center"/>
      </w:pPr>
    </w:p>
    <w:p w:rsidR="00F174DB" w:rsidRDefault="00F174DB" w:rsidP="0090370C">
      <w:pPr>
        <w:jc w:val="center"/>
      </w:pPr>
    </w:p>
    <w:p w:rsidR="00F174DB" w:rsidRDefault="00F174DB" w:rsidP="0090370C">
      <w:pPr>
        <w:jc w:val="center"/>
      </w:pPr>
    </w:p>
    <w:p w:rsidR="00F174DB" w:rsidRDefault="00F174DB" w:rsidP="0090370C">
      <w:pPr>
        <w:jc w:val="center"/>
      </w:pPr>
    </w:p>
    <w:p w:rsidR="00CA2CC4" w:rsidRDefault="00CA2CC4" w:rsidP="0090370C">
      <w:pPr>
        <w:jc w:val="center"/>
      </w:pPr>
    </w:p>
    <w:p w:rsidR="00CA2CC4" w:rsidRDefault="00CA2CC4" w:rsidP="0090370C">
      <w:pPr>
        <w:jc w:val="center"/>
      </w:pPr>
    </w:p>
    <w:tbl>
      <w:tblPr>
        <w:tblW w:w="96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5"/>
      </w:tblGrid>
      <w:tr w:rsidR="00F174DB" w:rsidRPr="00F174DB" w:rsidTr="004A197B">
        <w:trPr>
          <w:trHeight w:val="288"/>
        </w:trPr>
        <w:tc>
          <w:tcPr>
            <w:tcW w:w="9625" w:type="dxa"/>
            <w:tcBorders>
              <w:top w:val="single" w:sz="4" w:space="0" w:color="auto"/>
              <w:bottom w:val="single" w:sz="4" w:space="0" w:color="auto"/>
            </w:tcBorders>
            <w:shd w:val="clear" w:color="auto" w:fill="A8D08D" w:themeFill="accent6" w:themeFillTint="99"/>
            <w:noWrap/>
            <w:vAlign w:val="bottom"/>
          </w:tcPr>
          <w:p w:rsidR="00F174DB" w:rsidRPr="00F174DB" w:rsidRDefault="00F174DB" w:rsidP="00F174DB">
            <w:pPr>
              <w:pStyle w:val="NoSpacing"/>
              <w:rPr>
                <w:rFonts w:asciiTheme="minorHAnsi" w:hAnsiTheme="minorHAnsi" w:cstheme="minorHAnsi"/>
                <w:b/>
                <w:sz w:val="20"/>
                <w:szCs w:val="20"/>
              </w:rPr>
            </w:pPr>
            <w:r w:rsidRPr="00F174DB">
              <w:rPr>
                <w:rFonts w:asciiTheme="minorHAnsi" w:hAnsiTheme="minorHAnsi" w:cstheme="minorHAnsi"/>
                <w:b/>
                <w:sz w:val="20"/>
                <w:szCs w:val="20"/>
              </w:rPr>
              <w:lastRenderedPageBreak/>
              <w:t>Other Comments:</w:t>
            </w:r>
          </w:p>
        </w:tc>
      </w:tr>
      <w:tr w:rsidR="00F174DB" w:rsidRPr="00F174DB" w:rsidTr="004A197B">
        <w:trPr>
          <w:trHeight w:val="288"/>
        </w:trPr>
        <w:tc>
          <w:tcPr>
            <w:tcW w:w="9625" w:type="dxa"/>
            <w:tcBorders>
              <w:top w:val="single" w:sz="4" w:space="0" w:color="auto"/>
            </w:tcBorders>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Only medical use</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If they were adult</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Only government regulated/licensed operations</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If it's legal</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Only for medical reasons.</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 xml:space="preserve">Would increase the legal issues </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OK if it is legal; I know a doctor who has studied it extensively and there are absolute medicinal benefits</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for medical marijuana</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For Medical Use Only</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It's coming... the State just better be ready to pay more for addiction services.</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 xml:space="preserve">No looking at the literature noting the affects to brain development </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 xml:space="preserve">For medical purposes </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Due to chronic pain, I am considering medical marijuana</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For medical use</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For medical marijuana</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I support it being grown everywhere. The state has no authority to ban plants.</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Medical marijuana should be legalized nationally.  It is very important for so many illnesses.</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Marijuana does have benefits for people suffering from chronic illness.</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I do not have enough information to answer</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It depends on the protocols. Oil has been proven to help with seizures</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proofErr w:type="spellStart"/>
            <w:r w:rsidRPr="00F174DB">
              <w:rPr>
                <w:rFonts w:asciiTheme="minorHAnsi" w:hAnsiTheme="minorHAnsi" w:cstheme="minorHAnsi"/>
                <w:sz w:val="20"/>
                <w:szCs w:val="20"/>
              </w:rPr>
              <w:t>i</w:t>
            </w:r>
            <w:proofErr w:type="spellEnd"/>
            <w:r w:rsidRPr="00F174DB">
              <w:rPr>
                <w:rFonts w:asciiTheme="minorHAnsi" w:hAnsiTheme="minorHAnsi" w:cstheme="minorHAnsi"/>
                <w:sz w:val="20"/>
                <w:szCs w:val="20"/>
              </w:rPr>
              <w:t xml:space="preserve"> think regardless of your opinion on marijuana, it is just a matter of time before it is legal in all states</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 xml:space="preserve">for medically approved </w:t>
            </w:r>
            <w:proofErr w:type="spellStart"/>
            <w:r w:rsidRPr="00F174DB">
              <w:rPr>
                <w:rFonts w:asciiTheme="minorHAnsi" w:hAnsiTheme="minorHAnsi" w:cstheme="minorHAnsi"/>
                <w:sz w:val="20"/>
                <w:szCs w:val="20"/>
              </w:rPr>
              <w:t>marjiuana</w:t>
            </w:r>
            <w:proofErr w:type="spellEnd"/>
            <w:r w:rsidRPr="00F174DB">
              <w:rPr>
                <w:rFonts w:asciiTheme="minorHAnsi" w:hAnsiTheme="minorHAnsi" w:cstheme="minorHAnsi"/>
                <w:sz w:val="20"/>
                <w:szCs w:val="20"/>
              </w:rPr>
              <w:t xml:space="preserve"> yes, for recreational use no</w:t>
            </w:r>
          </w:p>
        </w:tc>
      </w:tr>
      <w:tr w:rsidR="00F174DB" w:rsidRPr="00F174DB" w:rsidTr="004A197B">
        <w:trPr>
          <w:trHeight w:val="288"/>
        </w:trPr>
        <w:tc>
          <w:tcPr>
            <w:tcW w:w="9625" w:type="dxa"/>
            <w:shd w:val="clear" w:color="auto" w:fill="auto"/>
            <w:noWrap/>
            <w:vAlign w:val="bottom"/>
            <w:hideMark/>
          </w:tcPr>
          <w:p w:rsidR="00F174DB" w:rsidRPr="00F174DB" w:rsidRDefault="00F174DB" w:rsidP="00F174DB">
            <w:pPr>
              <w:pStyle w:val="NoSpacing"/>
              <w:numPr>
                <w:ilvl w:val="0"/>
                <w:numId w:val="37"/>
              </w:numPr>
              <w:rPr>
                <w:rFonts w:asciiTheme="minorHAnsi" w:hAnsiTheme="minorHAnsi" w:cstheme="minorHAnsi"/>
                <w:sz w:val="20"/>
                <w:szCs w:val="20"/>
              </w:rPr>
            </w:pPr>
            <w:r w:rsidRPr="00F174DB">
              <w:rPr>
                <w:rFonts w:asciiTheme="minorHAnsi" w:hAnsiTheme="minorHAnsi" w:cstheme="minorHAnsi"/>
                <w:sz w:val="20"/>
                <w:szCs w:val="20"/>
              </w:rPr>
              <w:t>Terrible idea, with exponential effects for society.</w:t>
            </w:r>
          </w:p>
        </w:tc>
      </w:tr>
    </w:tbl>
    <w:p w:rsidR="00F174DB" w:rsidRDefault="004A197B" w:rsidP="0090370C">
      <w:pPr>
        <w:jc w:val="center"/>
      </w:pPr>
      <w:r>
        <w:rPr>
          <w:noProof/>
        </w:rPr>
        <w:drawing>
          <wp:anchor distT="0" distB="0" distL="114300" distR="114300" simplePos="0" relativeHeight="251691008" behindDoc="0" locked="0" layoutInCell="1" allowOverlap="1">
            <wp:simplePos x="0" y="0"/>
            <wp:positionH relativeFrom="column">
              <wp:posOffset>719667</wp:posOffset>
            </wp:positionH>
            <wp:positionV relativeFrom="paragraph">
              <wp:posOffset>147320</wp:posOffset>
            </wp:positionV>
            <wp:extent cx="4722072" cy="3064933"/>
            <wp:effectExtent l="0" t="0" r="2540" b="2540"/>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861313" w:rsidRPr="00861313" w:rsidRDefault="00861313" w:rsidP="00861313"/>
    <w:p w:rsidR="00861313" w:rsidRPr="00861313" w:rsidRDefault="00861313" w:rsidP="00861313"/>
    <w:p w:rsidR="00861313" w:rsidRPr="00861313" w:rsidRDefault="00861313" w:rsidP="00861313"/>
    <w:p w:rsidR="00861313" w:rsidRPr="00861313" w:rsidRDefault="00861313" w:rsidP="00861313"/>
    <w:p w:rsidR="00861313" w:rsidRPr="00861313" w:rsidRDefault="00861313" w:rsidP="00861313"/>
    <w:p w:rsidR="00861313" w:rsidRPr="00861313" w:rsidRDefault="00861313" w:rsidP="00861313"/>
    <w:p w:rsidR="00861313" w:rsidRPr="00861313" w:rsidRDefault="00861313" w:rsidP="00861313"/>
    <w:p w:rsidR="00861313" w:rsidRPr="00861313" w:rsidRDefault="00861313" w:rsidP="00861313"/>
    <w:p w:rsidR="00861313" w:rsidRDefault="00861313" w:rsidP="00861313"/>
    <w:p w:rsidR="00D37A03" w:rsidRPr="00861313" w:rsidRDefault="00D37A03" w:rsidP="00861313"/>
    <w:p w:rsidR="00861313" w:rsidRPr="00861313" w:rsidRDefault="00861313" w:rsidP="00861313"/>
    <w:p w:rsidR="00861313" w:rsidRDefault="00861313" w:rsidP="00861313"/>
    <w:p w:rsidR="004A197B" w:rsidRDefault="004A197B" w:rsidP="00861313"/>
    <w:p w:rsidR="004A197B" w:rsidRDefault="004A197B" w:rsidP="00861313"/>
    <w:p w:rsidR="004A197B" w:rsidRDefault="004A197B" w:rsidP="00861313"/>
    <w:p w:rsidR="004A197B" w:rsidRDefault="004A197B" w:rsidP="00861313"/>
    <w:p w:rsidR="004A197B" w:rsidRDefault="004A197B" w:rsidP="00861313"/>
    <w:p w:rsidR="004A197B" w:rsidRDefault="004A197B" w:rsidP="00861313"/>
    <w:p w:rsidR="004A197B" w:rsidRDefault="004A197B" w:rsidP="00861313"/>
    <w:p w:rsidR="004A197B" w:rsidRDefault="004A197B" w:rsidP="00861313"/>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861313" w:rsidRPr="00861313" w:rsidTr="004A197B">
        <w:trPr>
          <w:trHeight w:val="288"/>
        </w:trPr>
        <w:tc>
          <w:tcPr>
            <w:tcW w:w="10800" w:type="dxa"/>
            <w:shd w:val="clear" w:color="auto" w:fill="A8D08D" w:themeFill="accent6" w:themeFillTint="99"/>
            <w:noWrap/>
            <w:vAlign w:val="bottom"/>
          </w:tcPr>
          <w:p w:rsidR="00861313" w:rsidRPr="00861313" w:rsidRDefault="00861313" w:rsidP="00861313">
            <w:pPr>
              <w:rPr>
                <w:rFonts w:asciiTheme="minorHAnsi" w:hAnsiTheme="minorHAnsi" w:cstheme="minorHAnsi"/>
                <w:b/>
                <w:color w:val="333333"/>
                <w:sz w:val="20"/>
                <w:szCs w:val="20"/>
              </w:rPr>
            </w:pPr>
            <w:r w:rsidRPr="00861313">
              <w:rPr>
                <w:rFonts w:asciiTheme="minorHAnsi" w:hAnsiTheme="minorHAnsi" w:cstheme="minorHAnsi"/>
                <w:b/>
                <w:color w:val="333333"/>
                <w:sz w:val="20"/>
                <w:szCs w:val="20"/>
              </w:rPr>
              <w:lastRenderedPageBreak/>
              <w:t>Other Comments:</w:t>
            </w:r>
          </w:p>
        </w:tc>
      </w:tr>
      <w:tr w:rsidR="00861313" w:rsidRPr="00861313" w:rsidTr="004A197B">
        <w:trPr>
          <w:trHeight w:val="288"/>
        </w:trPr>
        <w:tc>
          <w:tcPr>
            <w:tcW w:w="10800" w:type="dxa"/>
            <w:shd w:val="clear" w:color="auto" w:fill="auto"/>
            <w:noWrap/>
            <w:vAlign w:val="bottom"/>
          </w:tcPr>
          <w:tbl>
            <w:tblPr>
              <w:tblW w:w="10602" w:type="dxa"/>
              <w:tblLook w:val="04A0" w:firstRow="1" w:lastRow="0" w:firstColumn="1" w:lastColumn="0" w:noHBand="0" w:noVBand="1"/>
            </w:tblPr>
            <w:tblGrid>
              <w:gridCol w:w="10602"/>
            </w:tblGrid>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No support</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If legalized, should be very heavily taxed to help NYS.</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 xml:space="preserve">We need to explain to these kids that is a HUGE difference between someone who smokes once or twice a month verses someone who smokes every day. Teachers refuse to do this out of fear of public outrage (mostly from bible hugging nut jobs who drink </w:t>
                  </w:r>
                  <w:proofErr w:type="spellStart"/>
                  <w:r w:rsidRPr="004A197B">
                    <w:rPr>
                      <w:rFonts w:asciiTheme="minorHAnsi" w:hAnsiTheme="minorHAnsi" w:cstheme="minorHAnsi"/>
                      <w:sz w:val="20"/>
                      <w:szCs w:val="20"/>
                    </w:rPr>
                    <w:t>everyday</w:t>
                  </w:r>
                  <w:proofErr w:type="spellEnd"/>
                  <w:r w:rsidRPr="004A197B">
                    <w:rPr>
                      <w:rFonts w:asciiTheme="minorHAnsi" w:hAnsiTheme="minorHAnsi" w:cstheme="minorHAnsi"/>
                      <w:sz w:val="20"/>
                      <w:szCs w:val="20"/>
                    </w:rPr>
                    <w:t xml:space="preserve"> and think that's okay)</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Would not approve of smoking marijuana for medical marijuana should be in the pill form!</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For medical THC use only and then only in pill form.  Don't need to encourage any more smoking behaviors that destroy lungs and raise the cost of Medicaid dollars!</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I tried it as a teenager in Ohio and Michigan and if it is legal and regulated I think it may be okay; however, I think there should be strict driving laws like with alcohol.  I imagine there is a way to detect if someone has smoked it recently or not.</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I am open to more convincing, but at this time am not in favor...</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WITH REGULATIONS- ONLY OVER 18, ONLY IN CERTAIN QUANTITIES, NO DRIVING, ETC.</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I don't agree with it, but we won't win this.</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Demonstrated increased impaired driving in other states, increased access for youth</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not sure</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Unsure</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I guess if you want to legalize a gateway drug just to make money, you can spend that money on all the other issues that will come to our community when they no longer get a high of marijuana.</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Preferably without taxation, as taxation is theft.</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I do not have enough information, I have never smoked it nor do I have a desire to.</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 xml:space="preserve">If this offer control some control and distribution </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 xml:space="preserve">I would need more data to form a factual opinion </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With limitations like alcohol has</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not sure, most likely</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Promoting profit off of vices in this state. Gambling, alcohol, and drug use. You cannot extrapolate the future cost. It will be enormous.</w:t>
                  </w:r>
                </w:p>
              </w:tc>
            </w:tr>
            <w:tr w:rsidR="004A197B" w:rsidRPr="004A197B" w:rsidTr="004A197B">
              <w:trPr>
                <w:trHeight w:val="288"/>
              </w:trPr>
              <w:tc>
                <w:tcPr>
                  <w:tcW w:w="10602" w:type="dxa"/>
                  <w:tcBorders>
                    <w:top w:val="nil"/>
                    <w:left w:val="nil"/>
                    <w:bottom w:val="nil"/>
                    <w:right w:val="nil"/>
                  </w:tcBorders>
                  <w:shd w:val="clear" w:color="auto" w:fill="auto"/>
                  <w:noWrap/>
                  <w:vAlign w:val="bottom"/>
                  <w:hideMark/>
                </w:tcPr>
                <w:p w:rsidR="004A197B" w:rsidRPr="004A197B" w:rsidRDefault="004A197B" w:rsidP="004A197B">
                  <w:pPr>
                    <w:pStyle w:val="NoSpacing"/>
                    <w:numPr>
                      <w:ilvl w:val="0"/>
                      <w:numId w:val="38"/>
                    </w:numPr>
                    <w:ind w:left="234" w:hanging="270"/>
                    <w:rPr>
                      <w:rFonts w:asciiTheme="minorHAnsi" w:hAnsiTheme="minorHAnsi" w:cstheme="minorHAnsi"/>
                      <w:sz w:val="20"/>
                      <w:szCs w:val="20"/>
                    </w:rPr>
                  </w:pPr>
                  <w:r w:rsidRPr="004A197B">
                    <w:rPr>
                      <w:rFonts w:asciiTheme="minorHAnsi" w:hAnsiTheme="minorHAnsi" w:cstheme="minorHAnsi"/>
                      <w:sz w:val="20"/>
                      <w:szCs w:val="20"/>
                    </w:rPr>
                    <w:t>I'm on the fence</w:t>
                  </w:r>
                </w:p>
              </w:tc>
            </w:tr>
          </w:tbl>
          <w:p w:rsidR="00861313" w:rsidRPr="00861313" w:rsidRDefault="00861313" w:rsidP="004A197B">
            <w:pPr>
              <w:pStyle w:val="ListParagraph"/>
              <w:ind w:left="0"/>
              <w:rPr>
                <w:rFonts w:asciiTheme="minorHAnsi" w:hAnsiTheme="minorHAnsi" w:cstheme="minorHAnsi"/>
                <w:color w:val="333333"/>
                <w:sz w:val="20"/>
                <w:szCs w:val="20"/>
              </w:rPr>
            </w:pPr>
          </w:p>
        </w:tc>
      </w:tr>
    </w:tbl>
    <w:p w:rsidR="00861313" w:rsidRDefault="00861313" w:rsidP="00861313"/>
    <w:tbl>
      <w:tblPr>
        <w:tblW w:w="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473"/>
        <w:gridCol w:w="542"/>
      </w:tblGrid>
      <w:tr w:rsidR="004A197B" w:rsidRPr="004A197B" w:rsidTr="004A197B">
        <w:trPr>
          <w:trHeight w:val="312"/>
          <w:jc w:val="center"/>
        </w:trPr>
        <w:tc>
          <w:tcPr>
            <w:tcW w:w="4220" w:type="dxa"/>
            <w:gridSpan w:val="3"/>
            <w:shd w:val="clear" w:color="auto" w:fill="A8D08D" w:themeFill="accent6" w:themeFillTint="99"/>
            <w:noWrap/>
            <w:vAlign w:val="bottom"/>
            <w:hideMark/>
          </w:tcPr>
          <w:p w:rsidR="004A197B" w:rsidRPr="004A197B" w:rsidRDefault="004A197B" w:rsidP="004A197B">
            <w:pPr>
              <w:pStyle w:val="NoSpacing"/>
              <w:rPr>
                <w:rFonts w:asciiTheme="minorHAnsi" w:hAnsiTheme="minorHAnsi" w:cstheme="minorHAnsi"/>
                <w:b/>
                <w:sz w:val="20"/>
                <w:szCs w:val="20"/>
              </w:rPr>
            </w:pPr>
            <w:r w:rsidRPr="004A197B">
              <w:rPr>
                <w:rFonts w:asciiTheme="minorHAnsi" w:hAnsiTheme="minorHAnsi" w:cstheme="minorHAnsi"/>
                <w:b/>
                <w:sz w:val="20"/>
                <w:szCs w:val="20"/>
              </w:rPr>
              <w:t>Do you feel that marijuana is addictive?</w:t>
            </w:r>
          </w:p>
        </w:tc>
      </w:tr>
      <w:tr w:rsidR="004A197B" w:rsidRPr="004A197B" w:rsidTr="004A197B">
        <w:trPr>
          <w:trHeight w:val="288"/>
          <w:jc w:val="center"/>
        </w:trPr>
        <w:tc>
          <w:tcPr>
            <w:tcW w:w="2205" w:type="dxa"/>
            <w:shd w:val="clear" w:color="auto" w:fill="A8D08D" w:themeFill="accent6" w:themeFillTint="99"/>
            <w:noWrap/>
            <w:vAlign w:val="bottom"/>
            <w:hideMark/>
          </w:tcPr>
          <w:p w:rsidR="004A197B" w:rsidRPr="004A197B" w:rsidRDefault="004A197B" w:rsidP="004A197B">
            <w:pPr>
              <w:pStyle w:val="NoSpacing"/>
              <w:rPr>
                <w:rFonts w:asciiTheme="minorHAnsi" w:hAnsiTheme="minorHAnsi" w:cstheme="minorHAnsi"/>
                <w:b/>
                <w:sz w:val="20"/>
                <w:szCs w:val="20"/>
              </w:rPr>
            </w:pPr>
            <w:r w:rsidRPr="004A197B">
              <w:rPr>
                <w:rFonts w:asciiTheme="minorHAnsi" w:hAnsiTheme="minorHAnsi" w:cstheme="minorHAnsi"/>
                <w:b/>
                <w:sz w:val="20"/>
                <w:szCs w:val="20"/>
              </w:rPr>
              <w:t>Answer Choices</w:t>
            </w:r>
          </w:p>
        </w:tc>
        <w:tc>
          <w:tcPr>
            <w:tcW w:w="2015" w:type="dxa"/>
            <w:gridSpan w:val="2"/>
            <w:shd w:val="clear" w:color="auto" w:fill="A8D08D" w:themeFill="accent6" w:themeFillTint="99"/>
            <w:noWrap/>
            <w:vAlign w:val="bottom"/>
            <w:hideMark/>
          </w:tcPr>
          <w:p w:rsidR="004A197B" w:rsidRPr="004A197B" w:rsidRDefault="004A197B" w:rsidP="004A197B">
            <w:pPr>
              <w:pStyle w:val="NoSpacing"/>
              <w:rPr>
                <w:rFonts w:asciiTheme="minorHAnsi" w:hAnsiTheme="minorHAnsi" w:cstheme="minorHAnsi"/>
                <w:b/>
                <w:sz w:val="20"/>
                <w:szCs w:val="20"/>
              </w:rPr>
            </w:pPr>
            <w:r w:rsidRPr="004A197B">
              <w:rPr>
                <w:rFonts w:asciiTheme="minorHAnsi" w:hAnsiTheme="minorHAnsi" w:cstheme="minorHAnsi"/>
                <w:b/>
                <w:sz w:val="20"/>
                <w:szCs w:val="20"/>
              </w:rPr>
              <w:t>Responses</w:t>
            </w:r>
          </w:p>
        </w:tc>
      </w:tr>
      <w:tr w:rsidR="004A197B" w:rsidRPr="004A197B" w:rsidTr="004A197B">
        <w:trPr>
          <w:trHeight w:val="288"/>
          <w:jc w:val="center"/>
        </w:trPr>
        <w:tc>
          <w:tcPr>
            <w:tcW w:w="2205" w:type="dxa"/>
            <w:shd w:val="clear" w:color="auto" w:fill="auto"/>
            <w:noWrap/>
            <w:vAlign w:val="bottom"/>
            <w:hideMark/>
          </w:tcPr>
          <w:p w:rsidR="004A197B" w:rsidRPr="005D2701" w:rsidRDefault="004A197B" w:rsidP="004A197B">
            <w:pPr>
              <w:pStyle w:val="NoSpacing"/>
              <w:rPr>
                <w:rFonts w:asciiTheme="minorHAnsi" w:hAnsiTheme="minorHAnsi" w:cstheme="minorHAnsi"/>
                <w:b/>
                <w:sz w:val="20"/>
                <w:szCs w:val="20"/>
              </w:rPr>
            </w:pPr>
            <w:r w:rsidRPr="005D2701">
              <w:rPr>
                <w:rFonts w:asciiTheme="minorHAnsi" w:hAnsiTheme="minorHAnsi" w:cstheme="minorHAnsi"/>
                <w:b/>
                <w:sz w:val="20"/>
                <w:szCs w:val="20"/>
              </w:rPr>
              <w:t>Yes</w:t>
            </w:r>
          </w:p>
        </w:tc>
        <w:tc>
          <w:tcPr>
            <w:tcW w:w="1473" w:type="dxa"/>
            <w:shd w:val="clear" w:color="auto" w:fill="auto"/>
            <w:noWrap/>
            <w:vAlign w:val="bottom"/>
            <w:hideMark/>
          </w:tcPr>
          <w:p w:rsidR="004A197B" w:rsidRPr="005D2701" w:rsidRDefault="004A197B" w:rsidP="004A197B">
            <w:pPr>
              <w:pStyle w:val="NoSpacing"/>
              <w:rPr>
                <w:rFonts w:asciiTheme="minorHAnsi" w:hAnsiTheme="minorHAnsi" w:cstheme="minorHAnsi"/>
                <w:b/>
                <w:sz w:val="20"/>
                <w:szCs w:val="20"/>
              </w:rPr>
            </w:pPr>
            <w:r w:rsidRPr="005D2701">
              <w:rPr>
                <w:rFonts w:asciiTheme="minorHAnsi" w:hAnsiTheme="minorHAnsi" w:cstheme="minorHAnsi"/>
                <w:b/>
                <w:sz w:val="20"/>
                <w:szCs w:val="20"/>
              </w:rPr>
              <w:t>69.80%</w:t>
            </w:r>
          </w:p>
        </w:tc>
        <w:tc>
          <w:tcPr>
            <w:tcW w:w="542" w:type="dxa"/>
            <w:shd w:val="clear" w:color="auto" w:fill="auto"/>
            <w:noWrap/>
            <w:vAlign w:val="bottom"/>
            <w:hideMark/>
          </w:tcPr>
          <w:p w:rsidR="004A197B" w:rsidRPr="005D2701" w:rsidRDefault="004A197B" w:rsidP="004A197B">
            <w:pPr>
              <w:pStyle w:val="NoSpacing"/>
              <w:rPr>
                <w:rFonts w:asciiTheme="minorHAnsi" w:hAnsiTheme="minorHAnsi" w:cstheme="minorHAnsi"/>
                <w:b/>
                <w:sz w:val="20"/>
                <w:szCs w:val="20"/>
              </w:rPr>
            </w:pPr>
            <w:r w:rsidRPr="005D2701">
              <w:rPr>
                <w:rFonts w:asciiTheme="minorHAnsi" w:hAnsiTheme="minorHAnsi" w:cstheme="minorHAnsi"/>
                <w:b/>
                <w:sz w:val="20"/>
                <w:szCs w:val="20"/>
              </w:rPr>
              <w:t>171</w:t>
            </w:r>
          </w:p>
        </w:tc>
      </w:tr>
      <w:tr w:rsidR="004A197B" w:rsidRPr="004A197B" w:rsidTr="004A197B">
        <w:trPr>
          <w:trHeight w:val="288"/>
          <w:jc w:val="center"/>
        </w:trPr>
        <w:tc>
          <w:tcPr>
            <w:tcW w:w="2205" w:type="dxa"/>
            <w:shd w:val="clear" w:color="auto" w:fill="E2EFD9" w:themeFill="accent6" w:themeFillTint="33"/>
            <w:noWrap/>
            <w:vAlign w:val="bottom"/>
            <w:hideMark/>
          </w:tcPr>
          <w:p w:rsidR="004A197B" w:rsidRPr="004A197B" w:rsidRDefault="004A197B" w:rsidP="004A197B">
            <w:pPr>
              <w:pStyle w:val="NoSpacing"/>
              <w:rPr>
                <w:rFonts w:asciiTheme="minorHAnsi" w:hAnsiTheme="minorHAnsi" w:cstheme="minorHAnsi"/>
                <w:sz w:val="20"/>
                <w:szCs w:val="20"/>
              </w:rPr>
            </w:pPr>
            <w:r w:rsidRPr="004A197B">
              <w:rPr>
                <w:rFonts w:asciiTheme="minorHAnsi" w:hAnsiTheme="minorHAnsi" w:cstheme="minorHAnsi"/>
                <w:sz w:val="20"/>
                <w:szCs w:val="20"/>
              </w:rPr>
              <w:t>No</w:t>
            </w:r>
          </w:p>
        </w:tc>
        <w:tc>
          <w:tcPr>
            <w:tcW w:w="1473" w:type="dxa"/>
            <w:shd w:val="clear" w:color="auto" w:fill="E2EFD9" w:themeFill="accent6" w:themeFillTint="33"/>
            <w:noWrap/>
            <w:vAlign w:val="bottom"/>
            <w:hideMark/>
          </w:tcPr>
          <w:p w:rsidR="004A197B" w:rsidRPr="004A197B" w:rsidRDefault="004A197B" w:rsidP="004A197B">
            <w:pPr>
              <w:pStyle w:val="NoSpacing"/>
              <w:rPr>
                <w:rFonts w:asciiTheme="minorHAnsi" w:hAnsiTheme="minorHAnsi" w:cstheme="minorHAnsi"/>
                <w:sz w:val="20"/>
                <w:szCs w:val="20"/>
              </w:rPr>
            </w:pPr>
            <w:r w:rsidRPr="004A197B">
              <w:rPr>
                <w:rFonts w:asciiTheme="minorHAnsi" w:hAnsiTheme="minorHAnsi" w:cstheme="minorHAnsi"/>
                <w:sz w:val="20"/>
                <w:szCs w:val="20"/>
              </w:rPr>
              <w:t>30.20%</w:t>
            </w:r>
          </w:p>
        </w:tc>
        <w:tc>
          <w:tcPr>
            <w:tcW w:w="542" w:type="dxa"/>
            <w:shd w:val="clear" w:color="auto" w:fill="E2EFD9" w:themeFill="accent6" w:themeFillTint="33"/>
            <w:noWrap/>
            <w:vAlign w:val="bottom"/>
            <w:hideMark/>
          </w:tcPr>
          <w:p w:rsidR="004A197B" w:rsidRPr="004A197B" w:rsidRDefault="004A197B" w:rsidP="004A197B">
            <w:pPr>
              <w:pStyle w:val="NoSpacing"/>
              <w:rPr>
                <w:rFonts w:asciiTheme="minorHAnsi" w:hAnsiTheme="minorHAnsi" w:cstheme="minorHAnsi"/>
                <w:sz w:val="20"/>
                <w:szCs w:val="20"/>
              </w:rPr>
            </w:pPr>
            <w:r w:rsidRPr="004A197B">
              <w:rPr>
                <w:rFonts w:asciiTheme="minorHAnsi" w:hAnsiTheme="minorHAnsi" w:cstheme="minorHAnsi"/>
                <w:sz w:val="20"/>
                <w:szCs w:val="20"/>
              </w:rPr>
              <w:t>74</w:t>
            </w:r>
          </w:p>
        </w:tc>
      </w:tr>
      <w:tr w:rsidR="004A197B" w:rsidRPr="004A197B" w:rsidTr="004A197B">
        <w:trPr>
          <w:trHeight w:val="288"/>
          <w:jc w:val="center"/>
        </w:trPr>
        <w:tc>
          <w:tcPr>
            <w:tcW w:w="3678" w:type="dxa"/>
            <w:gridSpan w:val="2"/>
            <w:shd w:val="clear" w:color="auto" w:fill="D9D9D9" w:themeFill="background1" w:themeFillShade="D9"/>
            <w:noWrap/>
            <w:vAlign w:val="bottom"/>
            <w:hideMark/>
          </w:tcPr>
          <w:p w:rsidR="004A197B" w:rsidRPr="005D2701" w:rsidRDefault="004A197B" w:rsidP="004A197B">
            <w:pPr>
              <w:pStyle w:val="NoSpacing"/>
              <w:rPr>
                <w:rFonts w:asciiTheme="minorHAnsi" w:hAnsiTheme="minorHAnsi" w:cstheme="minorHAnsi"/>
                <w:b/>
                <w:sz w:val="20"/>
                <w:szCs w:val="20"/>
              </w:rPr>
            </w:pPr>
            <w:r w:rsidRPr="005D2701">
              <w:rPr>
                <w:rFonts w:asciiTheme="minorHAnsi" w:hAnsiTheme="minorHAnsi" w:cstheme="minorHAnsi"/>
                <w:b/>
                <w:sz w:val="20"/>
                <w:szCs w:val="20"/>
              </w:rPr>
              <w:t>Total Respondents</w:t>
            </w:r>
          </w:p>
        </w:tc>
        <w:tc>
          <w:tcPr>
            <w:tcW w:w="542" w:type="dxa"/>
            <w:shd w:val="clear" w:color="auto" w:fill="D9D9D9" w:themeFill="background1" w:themeFillShade="D9"/>
            <w:noWrap/>
            <w:vAlign w:val="bottom"/>
            <w:hideMark/>
          </w:tcPr>
          <w:p w:rsidR="004A197B" w:rsidRPr="005D2701" w:rsidRDefault="004A197B" w:rsidP="004A197B">
            <w:pPr>
              <w:pStyle w:val="NoSpacing"/>
              <w:rPr>
                <w:rFonts w:asciiTheme="minorHAnsi" w:hAnsiTheme="minorHAnsi" w:cstheme="minorHAnsi"/>
                <w:b/>
                <w:sz w:val="20"/>
                <w:szCs w:val="20"/>
              </w:rPr>
            </w:pPr>
            <w:r w:rsidRPr="005D2701">
              <w:rPr>
                <w:rFonts w:asciiTheme="minorHAnsi" w:hAnsiTheme="minorHAnsi" w:cstheme="minorHAnsi"/>
                <w:b/>
                <w:sz w:val="20"/>
                <w:szCs w:val="20"/>
              </w:rPr>
              <w:t>245</w:t>
            </w:r>
          </w:p>
        </w:tc>
      </w:tr>
    </w:tbl>
    <w:p w:rsidR="004A197B" w:rsidRDefault="004A197B" w:rsidP="00861313"/>
    <w:tbl>
      <w:tblPr>
        <w:tblW w:w="10080" w:type="dxa"/>
        <w:tblInd w:w="-3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0"/>
      </w:tblGrid>
      <w:tr w:rsidR="004A197B" w:rsidRPr="004A197B" w:rsidTr="004A197B">
        <w:trPr>
          <w:trHeight w:val="288"/>
        </w:trPr>
        <w:tc>
          <w:tcPr>
            <w:tcW w:w="10080" w:type="dxa"/>
            <w:tcBorders>
              <w:top w:val="single" w:sz="4" w:space="0" w:color="auto"/>
              <w:bottom w:val="single" w:sz="4" w:space="0" w:color="auto"/>
            </w:tcBorders>
            <w:shd w:val="clear" w:color="auto" w:fill="A8D08D" w:themeFill="accent6" w:themeFillTint="99"/>
            <w:noWrap/>
            <w:vAlign w:val="bottom"/>
          </w:tcPr>
          <w:p w:rsidR="004A197B" w:rsidRPr="004A197B" w:rsidRDefault="004A197B" w:rsidP="004A197B">
            <w:pPr>
              <w:pStyle w:val="NoSpacing"/>
              <w:rPr>
                <w:rFonts w:asciiTheme="minorHAnsi" w:hAnsiTheme="minorHAnsi" w:cstheme="minorHAnsi"/>
                <w:b/>
                <w:sz w:val="20"/>
                <w:szCs w:val="20"/>
              </w:rPr>
            </w:pPr>
            <w:r w:rsidRPr="004A197B">
              <w:rPr>
                <w:rFonts w:asciiTheme="minorHAnsi" w:hAnsiTheme="minorHAnsi" w:cstheme="minorHAnsi"/>
                <w:b/>
                <w:sz w:val="20"/>
                <w:szCs w:val="20"/>
              </w:rPr>
              <w:t>Other Comments:</w:t>
            </w:r>
          </w:p>
        </w:tc>
      </w:tr>
      <w:tr w:rsidR="004A197B" w:rsidRPr="004A197B" w:rsidTr="004A197B">
        <w:trPr>
          <w:trHeight w:val="288"/>
        </w:trPr>
        <w:tc>
          <w:tcPr>
            <w:tcW w:w="10080" w:type="dxa"/>
            <w:tcBorders>
              <w:top w:val="single" w:sz="4" w:space="0" w:color="auto"/>
            </w:tcBorders>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But also no</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No idea</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Unsure</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Not from a neurological reward system perspective, but from a ritualistic perspective, yes.</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 xml:space="preserve">There is a focus on getting and using marijuana and if not available then the person becomes agitated, </w:t>
            </w:r>
            <w:proofErr w:type="spellStart"/>
            <w:r w:rsidRPr="004A197B">
              <w:rPr>
                <w:rFonts w:asciiTheme="minorHAnsi" w:hAnsiTheme="minorHAnsi" w:cstheme="minorHAnsi"/>
                <w:sz w:val="20"/>
                <w:szCs w:val="20"/>
              </w:rPr>
              <w:t>nastey</w:t>
            </w:r>
            <w:proofErr w:type="spellEnd"/>
            <w:r w:rsidRPr="004A197B">
              <w:rPr>
                <w:rFonts w:asciiTheme="minorHAnsi" w:hAnsiTheme="minorHAnsi" w:cstheme="minorHAnsi"/>
                <w:sz w:val="20"/>
                <w:szCs w:val="20"/>
              </w:rPr>
              <w:t>.</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I've been told it is not and I tried it when I was a teen and did not become addicted</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 xml:space="preserve">I feel the </w:t>
            </w:r>
            <w:proofErr w:type="spellStart"/>
            <w:r w:rsidRPr="004A197B">
              <w:rPr>
                <w:rFonts w:asciiTheme="minorHAnsi" w:hAnsiTheme="minorHAnsi" w:cstheme="minorHAnsi"/>
                <w:sz w:val="20"/>
                <w:szCs w:val="20"/>
              </w:rPr>
              <w:t>adictive</w:t>
            </w:r>
            <w:proofErr w:type="spellEnd"/>
            <w:r w:rsidRPr="004A197B">
              <w:rPr>
                <w:rFonts w:asciiTheme="minorHAnsi" w:hAnsiTheme="minorHAnsi" w:cstheme="minorHAnsi"/>
                <w:sz w:val="20"/>
                <w:szCs w:val="20"/>
              </w:rPr>
              <w:t xml:space="preserve"> part of using is the way it makes you feel, not so much physically </w:t>
            </w:r>
            <w:proofErr w:type="spellStart"/>
            <w:r w:rsidRPr="004A197B">
              <w:rPr>
                <w:rFonts w:asciiTheme="minorHAnsi" w:hAnsiTheme="minorHAnsi" w:cstheme="minorHAnsi"/>
                <w:sz w:val="20"/>
                <w:szCs w:val="20"/>
              </w:rPr>
              <w:t>adictive</w:t>
            </w:r>
            <w:proofErr w:type="spellEnd"/>
            <w:r w:rsidRPr="004A197B">
              <w:rPr>
                <w:rFonts w:asciiTheme="minorHAnsi" w:hAnsiTheme="minorHAnsi" w:cstheme="minorHAnsi"/>
                <w:sz w:val="20"/>
                <w:szCs w:val="20"/>
              </w:rPr>
              <w:t>, but addictive to wanting to use</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I believe there is a wide variance of susceptibility to addiction, though... it may have to do with frequency of use</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It can be abused just like alcohol but it is not automatically an addiction.</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lastRenderedPageBreak/>
              <w:t>I work with addicts... ask any addict and they will tell you marijuana was their gate way drug.</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 xml:space="preserve">Mostly for those using this to </w:t>
            </w:r>
            <w:proofErr w:type="spellStart"/>
            <w:r w:rsidRPr="004A197B">
              <w:rPr>
                <w:rFonts w:asciiTheme="minorHAnsi" w:hAnsiTheme="minorHAnsi" w:cstheme="minorHAnsi"/>
                <w:sz w:val="20"/>
                <w:szCs w:val="20"/>
              </w:rPr>
              <w:t>self medicate</w:t>
            </w:r>
            <w:proofErr w:type="spellEnd"/>
            <w:r w:rsidRPr="004A197B">
              <w:rPr>
                <w:rFonts w:asciiTheme="minorHAnsi" w:hAnsiTheme="minorHAnsi" w:cstheme="minorHAnsi"/>
                <w:sz w:val="20"/>
                <w:szCs w:val="20"/>
              </w:rPr>
              <w:t>, not physically</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 xml:space="preserve">I don’t know, I never use it. Some users I have </w:t>
            </w:r>
            <w:proofErr w:type="spellStart"/>
            <w:r w:rsidRPr="004A197B">
              <w:rPr>
                <w:rFonts w:asciiTheme="minorHAnsi" w:hAnsiTheme="minorHAnsi" w:cstheme="minorHAnsi"/>
                <w:sz w:val="20"/>
                <w:szCs w:val="20"/>
              </w:rPr>
              <w:t>know</w:t>
            </w:r>
            <w:proofErr w:type="spellEnd"/>
            <w:r w:rsidRPr="004A197B">
              <w:rPr>
                <w:rFonts w:asciiTheme="minorHAnsi" w:hAnsiTheme="minorHAnsi" w:cstheme="minorHAnsi"/>
                <w:sz w:val="20"/>
                <w:szCs w:val="20"/>
              </w:rPr>
              <w:t xml:space="preserve"> act as though they were addicted. </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 xml:space="preserve">I do believe it is a gateway drug. </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not sure</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 xml:space="preserve">sometimes it can be </w:t>
            </w:r>
            <w:proofErr w:type="gramStart"/>
            <w:r w:rsidRPr="004A197B">
              <w:rPr>
                <w:rFonts w:asciiTheme="minorHAnsi" w:hAnsiTheme="minorHAnsi" w:cstheme="minorHAnsi"/>
                <w:sz w:val="20"/>
                <w:szCs w:val="20"/>
              </w:rPr>
              <w:t>depends</w:t>
            </w:r>
            <w:proofErr w:type="gramEnd"/>
            <w:r w:rsidRPr="004A197B">
              <w:rPr>
                <w:rFonts w:asciiTheme="minorHAnsi" w:hAnsiTheme="minorHAnsi" w:cstheme="minorHAnsi"/>
                <w:sz w:val="20"/>
                <w:szCs w:val="20"/>
              </w:rPr>
              <w:t xml:space="preserve"> on the person.</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 xml:space="preserve">And it often stops being enough, leading to the need for more. </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 xml:space="preserve">Unsure </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It has been proven to not be addictive.</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Gateway</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For some people yes.</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 xml:space="preserve">as with any drug it effects the brain </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 xml:space="preserve">I don't feel that marijuana itself is addictive, however I feel people can become addicted to the sensation they get from using it. </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not sure, it may be</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Psychologically addictive.</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 xml:space="preserve">binds to the fat cells in the brain, changing brain chemistry. The psychological effect is addicting, not the substance itself.  </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If a person has an addictive personality, anything can be addictive.</w:t>
            </w:r>
          </w:p>
        </w:tc>
      </w:tr>
      <w:tr w:rsidR="004A197B" w:rsidRPr="004A197B" w:rsidTr="004A197B">
        <w:trPr>
          <w:trHeight w:val="288"/>
        </w:trPr>
        <w:tc>
          <w:tcPr>
            <w:tcW w:w="10080" w:type="dxa"/>
            <w:shd w:val="clear" w:color="auto" w:fill="auto"/>
            <w:noWrap/>
            <w:vAlign w:val="bottom"/>
            <w:hideMark/>
          </w:tcPr>
          <w:p w:rsidR="004A197B" w:rsidRPr="004A197B" w:rsidRDefault="004A197B" w:rsidP="004A197B">
            <w:pPr>
              <w:pStyle w:val="NoSpacing"/>
              <w:numPr>
                <w:ilvl w:val="0"/>
                <w:numId w:val="39"/>
              </w:numPr>
              <w:ind w:left="247" w:hanging="270"/>
              <w:rPr>
                <w:rFonts w:asciiTheme="minorHAnsi" w:hAnsiTheme="minorHAnsi" w:cstheme="minorHAnsi"/>
                <w:sz w:val="20"/>
                <w:szCs w:val="20"/>
              </w:rPr>
            </w:pPr>
            <w:r w:rsidRPr="004A197B">
              <w:rPr>
                <w:rFonts w:asciiTheme="minorHAnsi" w:hAnsiTheme="minorHAnsi" w:cstheme="minorHAnsi"/>
                <w:sz w:val="20"/>
                <w:szCs w:val="20"/>
              </w:rPr>
              <w:t xml:space="preserve">I think when people utilize something/anything to cope with life - that becomes the addictive part as they cannot cope without as they have no other skills. </w:t>
            </w:r>
          </w:p>
        </w:tc>
      </w:tr>
    </w:tbl>
    <w:p w:rsidR="004A197B" w:rsidRDefault="004A197B" w:rsidP="00861313"/>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1324"/>
        <w:gridCol w:w="994"/>
      </w:tblGrid>
      <w:tr w:rsidR="0010723D" w:rsidRPr="0010723D" w:rsidTr="00641378">
        <w:trPr>
          <w:trHeight w:val="312"/>
        </w:trPr>
        <w:tc>
          <w:tcPr>
            <w:tcW w:w="9175" w:type="dxa"/>
            <w:gridSpan w:val="3"/>
            <w:shd w:val="clear" w:color="auto" w:fill="A8D08D" w:themeFill="accent6" w:themeFillTint="99"/>
            <w:noWrap/>
            <w:vAlign w:val="bottom"/>
            <w:hideMark/>
          </w:tcPr>
          <w:p w:rsidR="0010723D" w:rsidRPr="0010723D" w:rsidRDefault="0010723D" w:rsidP="0010723D">
            <w:pPr>
              <w:pStyle w:val="NoSpacing"/>
              <w:rPr>
                <w:rFonts w:asciiTheme="minorHAnsi" w:hAnsiTheme="minorHAnsi" w:cstheme="minorHAnsi"/>
                <w:b/>
                <w:sz w:val="20"/>
                <w:szCs w:val="20"/>
              </w:rPr>
            </w:pPr>
            <w:r w:rsidRPr="0010723D">
              <w:rPr>
                <w:rFonts w:asciiTheme="minorHAnsi" w:hAnsiTheme="minorHAnsi" w:cstheme="minorHAnsi"/>
                <w:b/>
                <w:sz w:val="20"/>
                <w:szCs w:val="20"/>
              </w:rPr>
              <w:t>For the general population (adults - age 18 and older), I believe marijuana use is okay under the following condition...</w:t>
            </w:r>
          </w:p>
        </w:tc>
      </w:tr>
      <w:tr w:rsidR="0010723D" w:rsidRPr="0010723D" w:rsidTr="00641378">
        <w:trPr>
          <w:trHeight w:val="288"/>
        </w:trPr>
        <w:tc>
          <w:tcPr>
            <w:tcW w:w="7195" w:type="dxa"/>
            <w:shd w:val="clear" w:color="auto" w:fill="A8D08D" w:themeFill="accent6" w:themeFillTint="99"/>
            <w:noWrap/>
            <w:vAlign w:val="bottom"/>
            <w:hideMark/>
          </w:tcPr>
          <w:p w:rsidR="0010723D" w:rsidRPr="0010723D" w:rsidRDefault="0010723D" w:rsidP="0010723D">
            <w:pPr>
              <w:pStyle w:val="NoSpacing"/>
              <w:rPr>
                <w:rFonts w:asciiTheme="minorHAnsi" w:hAnsiTheme="minorHAnsi" w:cstheme="minorHAnsi"/>
                <w:b/>
                <w:sz w:val="20"/>
                <w:szCs w:val="20"/>
              </w:rPr>
            </w:pPr>
            <w:r w:rsidRPr="0010723D">
              <w:rPr>
                <w:rFonts w:asciiTheme="minorHAnsi" w:hAnsiTheme="minorHAnsi" w:cstheme="minorHAnsi"/>
                <w:b/>
                <w:sz w:val="20"/>
                <w:szCs w:val="20"/>
              </w:rPr>
              <w:t>Answer Choices</w:t>
            </w:r>
          </w:p>
        </w:tc>
        <w:tc>
          <w:tcPr>
            <w:tcW w:w="1350" w:type="dxa"/>
            <w:shd w:val="clear" w:color="auto" w:fill="A8D08D" w:themeFill="accent6" w:themeFillTint="99"/>
            <w:noWrap/>
            <w:vAlign w:val="bottom"/>
            <w:hideMark/>
          </w:tcPr>
          <w:p w:rsidR="0010723D" w:rsidRPr="0010723D" w:rsidRDefault="0010723D" w:rsidP="0010723D">
            <w:pPr>
              <w:pStyle w:val="NoSpacing"/>
              <w:jc w:val="center"/>
              <w:rPr>
                <w:rFonts w:asciiTheme="minorHAnsi" w:hAnsiTheme="minorHAnsi" w:cstheme="minorHAnsi"/>
                <w:b/>
                <w:sz w:val="20"/>
                <w:szCs w:val="20"/>
              </w:rPr>
            </w:pPr>
            <w:r w:rsidRPr="0010723D">
              <w:rPr>
                <w:rFonts w:asciiTheme="minorHAnsi" w:hAnsiTheme="minorHAnsi" w:cstheme="minorHAnsi"/>
                <w:b/>
                <w:sz w:val="20"/>
                <w:szCs w:val="20"/>
              </w:rPr>
              <w:t>Response Percent</w:t>
            </w:r>
          </w:p>
        </w:tc>
        <w:tc>
          <w:tcPr>
            <w:tcW w:w="630" w:type="dxa"/>
            <w:shd w:val="clear" w:color="auto" w:fill="A8D08D" w:themeFill="accent6" w:themeFillTint="99"/>
            <w:vAlign w:val="bottom"/>
          </w:tcPr>
          <w:p w:rsidR="0010723D" w:rsidRPr="0010723D" w:rsidRDefault="0010723D" w:rsidP="0010723D">
            <w:pPr>
              <w:pStyle w:val="NoSpacing"/>
              <w:jc w:val="center"/>
              <w:rPr>
                <w:rFonts w:asciiTheme="minorHAnsi" w:hAnsiTheme="minorHAnsi" w:cstheme="minorHAnsi"/>
                <w:b/>
                <w:sz w:val="20"/>
                <w:szCs w:val="20"/>
              </w:rPr>
            </w:pPr>
            <w:r w:rsidRPr="0010723D">
              <w:rPr>
                <w:rFonts w:asciiTheme="minorHAnsi" w:hAnsiTheme="minorHAnsi" w:cstheme="minorHAnsi"/>
                <w:b/>
                <w:sz w:val="20"/>
                <w:szCs w:val="20"/>
              </w:rPr>
              <w:t>Response Counts</w:t>
            </w:r>
          </w:p>
        </w:tc>
      </w:tr>
      <w:tr w:rsidR="0010723D" w:rsidRPr="0010723D" w:rsidTr="00641378">
        <w:trPr>
          <w:trHeight w:val="288"/>
        </w:trPr>
        <w:tc>
          <w:tcPr>
            <w:tcW w:w="7195" w:type="dxa"/>
            <w:shd w:val="clear" w:color="auto" w:fill="FFFFFF" w:themeFill="background1"/>
            <w:noWrap/>
            <w:vAlign w:val="bottom"/>
            <w:hideMark/>
          </w:tcPr>
          <w:p w:rsidR="0010723D" w:rsidRPr="0010723D" w:rsidRDefault="0010723D" w:rsidP="0010723D">
            <w:pPr>
              <w:pStyle w:val="NoSpacing"/>
              <w:rPr>
                <w:rFonts w:asciiTheme="minorHAnsi" w:hAnsiTheme="minorHAnsi" w:cstheme="minorHAnsi"/>
                <w:sz w:val="20"/>
                <w:szCs w:val="20"/>
              </w:rPr>
            </w:pPr>
            <w:r w:rsidRPr="0010723D">
              <w:rPr>
                <w:rFonts w:asciiTheme="minorHAnsi" w:hAnsiTheme="minorHAnsi" w:cstheme="minorHAnsi"/>
                <w:sz w:val="20"/>
                <w:szCs w:val="20"/>
              </w:rPr>
              <w:t>For any reason</w:t>
            </w:r>
          </w:p>
        </w:tc>
        <w:tc>
          <w:tcPr>
            <w:tcW w:w="1350" w:type="dxa"/>
            <w:shd w:val="clear" w:color="auto" w:fill="auto"/>
            <w:noWrap/>
            <w:vAlign w:val="bottom"/>
            <w:hideMark/>
          </w:tcPr>
          <w:p w:rsidR="0010723D" w:rsidRPr="0010723D" w:rsidRDefault="0010723D" w:rsidP="0010723D">
            <w:pPr>
              <w:pStyle w:val="NoSpacing"/>
              <w:jc w:val="center"/>
              <w:rPr>
                <w:rFonts w:asciiTheme="minorHAnsi" w:hAnsiTheme="minorHAnsi" w:cstheme="minorHAnsi"/>
                <w:sz w:val="20"/>
                <w:szCs w:val="20"/>
              </w:rPr>
            </w:pPr>
            <w:r w:rsidRPr="0010723D">
              <w:rPr>
                <w:rFonts w:asciiTheme="minorHAnsi" w:hAnsiTheme="minorHAnsi" w:cstheme="minorHAnsi"/>
                <w:sz w:val="20"/>
                <w:szCs w:val="20"/>
              </w:rPr>
              <w:t>24.80%</w:t>
            </w:r>
          </w:p>
        </w:tc>
        <w:tc>
          <w:tcPr>
            <w:tcW w:w="630" w:type="dxa"/>
            <w:shd w:val="clear" w:color="auto" w:fill="auto"/>
            <w:noWrap/>
            <w:vAlign w:val="bottom"/>
            <w:hideMark/>
          </w:tcPr>
          <w:p w:rsidR="0010723D" w:rsidRPr="0010723D" w:rsidRDefault="0010723D" w:rsidP="0010723D">
            <w:pPr>
              <w:pStyle w:val="NoSpacing"/>
              <w:jc w:val="center"/>
              <w:rPr>
                <w:rFonts w:asciiTheme="minorHAnsi" w:hAnsiTheme="minorHAnsi" w:cstheme="minorHAnsi"/>
                <w:sz w:val="20"/>
                <w:szCs w:val="20"/>
              </w:rPr>
            </w:pPr>
            <w:r w:rsidRPr="0010723D">
              <w:rPr>
                <w:rFonts w:asciiTheme="minorHAnsi" w:hAnsiTheme="minorHAnsi" w:cstheme="minorHAnsi"/>
                <w:sz w:val="20"/>
                <w:szCs w:val="20"/>
              </w:rPr>
              <w:t>61</w:t>
            </w:r>
          </w:p>
        </w:tc>
      </w:tr>
      <w:tr w:rsidR="0010723D" w:rsidRPr="0010723D" w:rsidTr="00641378">
        <w:trPr>
          <w:trHeight w:val="288"/>
        </w:trPr>
        <w:tc>
          <w:tcPr>
            <w:tcW w:w="7195" w:type="dxa"/>
            <w:shd w:val="clear" w:color="auto" w:fill="E2EFD9" w:themeFill="accent6" w:themeFillTint="33"/>
            <w:noWrap/>
            <w:vAlign w:val="bottom"/>
            <w:hideMark/>
          </w:tcPr>
          <w:p w:rsidR="0010723D" w:rsidRPr="005D2701" w:rsidRDefault="0010723D" w:rsidP="0010723D">
            <w:pPr>
              <w:pStyle w:val="NoSpacing"/>
              <w:rPr>
                <w:rFonts w:asciiTheme="minorHAnsi" w:hAnsiTheme="minorHAnsi" w:cstheme="minorHAnsi"/>
                <w:b/>
                <w:sz w:val="20"/>
                <w:szCs w:val="20"/>
              </w:rPr>
            </w:pPr>
            <w:r w:rsidRPr="005D2701">
              <w:rPr>
                <w:rFonts w:asciiTheme="minorHAnsi" w:hAnsiTheme="minorHAnsi" w:cstheme="minorHAnsi"/>
                <w:b/>
                <w:sz w:val="20"/>
                <w:szCs w:val="20"/>
              </w:rPr>
              <w:t>For an approved medical condition (The 12 legally approved conditions are: cancer, HIV infection or AIDS, amyotrophic lateral sclerosis (ALS), Parkinson's disease, multiple sclerosis, spinal cord injury with spasticity, epilepsy, inflammatory bowel disease, neuropathy, Huntington's disease, post-traumatic stress disorder, and chronic pain)</w:t>
            </w:r>
          </w:p>
        </w:tc>
        <w:tc>
          <w:tcPr>
            <w:tcW w:w="1350" w:type="dxa"/>
            <w:shd w:val="clear" w:color="auto" w:fill="E2EFD9" w:themeFill="accent6" w:themeFillTint="33"/>
            <w:noWrap/>
            <w:vAlign w:val="bottom"/>
            <w:hideMark/>
          </w:tcPr>
          <w:p w:rsidR="0010723D" w:rsidRPr="005D2701" w:rsidRDefault="0010723D" w:rsidP="0010723D">
            <w:pPr>
              <w:pStyle w:val="NoSpacing"/>
              <w:jc w:val="center"/>
              <w:rPr>
                <w:rFonts w:asciiTheme="minorHAnsi" w:hAnsiTheme="minorHAnsi" w:cstheme="minorHAnsi"/>
                <w:b/>
                <w:sz w:val="20"/>
                <w:szCs w:val="20"/>
              </w:rPr>
            </w:pPr>
            <w:r w:rsidRPr="005D2701">
              <w:rPr>
                <w:rFonts w:asciiTheme="minorHAnsi" w:hAnsiTheme="minorHAnsi" w:cstheme="minorHAnsi"/>
                <w:b/>
                <w:sz w:val="20"/>
                <w:szCs w:val="20"/>
              </w:rPr>
              <w:t>65.85%</w:t>
            </w:r>
          </w:p>
        </w:tc>
        <w:tc>
          <w:tcPr>
            <w:tcW w:w="630" w:type="dxa"/>
            <w:shd w:val="clear" w:color="auto" w:fill="E2EFD9" w:themeFill="accent6" w:themeFillTint="33"/>
            <w:noWrap/>
            <w:vAlign w:val="bottom"/>
            <w:hideMark/>
          </w:tcPr>
          <w:p w:rsidR="0010723D" w:rsidRPr="005D2701" w:rsidRDefault="0010723D" w:rsidP="0010723D">
            <w:pPr>
              <w:pStyle w:val="NoSpacing"/>
              <w:jc w:val="center"/>
              <w:rPr>
                <w:rFonts w:asciiTheme="minorHAnsi" w:hAnsiTheme="minorHAnsi" w:cstheme="minorHAnsi"/>
                <w:b/>
                <w:sz w:val="20"/>
                <w:szCs w:val="20"/>
              </w:rPr>
            </w:pPr>
            <w:r w:rsidRPr="005D2701">
              <w:rPr>
                <w:rFonts w:asciiTheme="minorHAnsi" w:hAnsiTheme="minorHAnsi" w:cstheme="minorHAnsi"/>
                <w:b/>
                <w:sz w:val="20"/>
                <w:szCs w:val="20"/>
              </w:rPr>
              <w:t>162</w:t>
            </w:r>
          </w:p>
        </w:tc>
      </w:tr>
      <w:tr w:rsidR="0010723D" w:rsidRPr="0010723D" w:rsidTr="00641378">
        <w:trPr>
          <w:trHeight w:val="288"/>
        </w:trPr>
        <w:tc>
          <w:tcPr>
            <w:tcW w:w="7195" w:type="dxa"/>
            <w:shd w:val="clear" w:color="auto" w:fill="FFFFFF" w:themeFill="background1"/>
            <w:noWrap/>
            <w:vAlign w:val="bottom"/>
            <w:hideMark/>
          </w:tcPr>
          <w:p w:rsidR="0010723D" w:rsidRPr="0010723D" w:rsidRDefault="0010723D" w:rsidP="0010723D">
            <w:pPr>
              <w:pStyle w:val="NoSpacing"/>
              <w:rPr>
                <w:rFonts w:asciiTheme="minorHAnsi" w:hAnsiTheme="minorHAnsi" w:cstheme="minorHAnsi"/>
                <w:sz w:val="20"/>
                <w:szCs w:val="20"/>
              </w:rPr>
            </w:pPr>
            <w:r w:rsidRPr="0010723D">
              <w:rPr>
                <w:rFonts w:asciiTheme="minorHAnsi" w:hAnsiTheme="minorHAnsi" w:cstheme="minorHAnsi"/>
                <w:sz w:val="20"/>
                <w:szCs w:val="20"/>
              </w:rPr>
              <w:t>Never</w:t>
            </w:r>
          </w:p>
        </w:tc>
        <w:tc>
          <w:tcPr>
            <w:tcW w:w="1350" w:type="dxa"/>
            <w:shd w:val="clear" w:color="auto" w:fill="auto"/>
            <w:noWrap/>
            <w:vAlign w:val="bottom"/>
            <w:hideMark/>
          </w:tcPr>
          <w:p w:rsidR="0010723D" w:rsidRPr="0010723D" w:rsidRDefault="0010723D" w:rsidP="0010723D">
            <w:pPr>
              <w:pStyle w:val="NoSpacing"/>
              <w:jc w:val="center"/>
              <w:rPr>
                <w:rFonts w:asciiTheme="minorHAnsi" w:hAnsiTheme="minorHAnsi" w:cstheme="minorHAnsi"/>
                <w:sz w:val="20"/>
                <w:szCs w:val="20"/>
              </w:rPr>
            </w:pPr>
            <w:r w:rsidRPr="0010723D">
              <w:rPr>
                <w:rFonts w:asciiTheme="minorHAnsi" w:hAnsiTheme="minorHAnsi" w:cstheme="minorHAnsi"/>
                <w:sz w:val="20"/>
                <w:szCs w:val="20"/>
              </w:rPr>
              <w:t>9.35%</w:t>
            </w:r>
          </w:p>
        </w:tc>
        <w:tc>
          <w:tcPr>
            <w:tcW w:w="630" w:type="dxa"/>
            <w:shd w:val="clear" w:color="auto" w:fill="auto"/>
            <w:noWrap/>
            <w:vAlign w:val="bottom"/>
            <w:hideMark/>
          </w:tcPr>
          <w:p w:rsidR="0010723D" w:rsidRPr="0010723D" w:rsidRDefault="0010723D" w:rsidP="0010723D">
            <w:pPr>
              <w:pStyle w:val="NoSpacing"/>
              <w:jc w:val="center"/>
              <w:rPr>
                <w:rFonts w:asciiTheme="minorHAnsi" w:hAnsiTheme="minorHAnsi" w:cstheme="minorHAnsi"/>
                <w:sz w:val="20"/>
                <w:szCs w:val="20"/>
              </w:rPr>
            </w:pPr>
            <w:r w:rsidRPr="0010723D">
              <w:rPr>
                <w:rFonts w:asciiTheme="minorHAnsi" w:hAnsiTheme="minorHAnsi" w:cstheme="minorHAnsi"/>
                <w:sz w:val="20"/>
                <w:szCs w:val="20"/>
              </w:rPr>
              <w:t>23</w:t>
            </w:r>
          </w:p>
        </w:tc>
      </w:tr>
      <w:tr w:rsidR="0010723D" w:rsidRPr="0010723D" w:rsidTr="00641378">
        <w:trPr>
          <w:trHeight w:val="288"/>
        </w:trPr>
        <w:tc>
          <w:tcPr>
            <w:tcW w:w="8545" w:type="dxa"/>
            <w:gridSpan w:val="2"/>
            <w:shd w:val="clear" w:color="auto" w:fill="D9D9D9" w:themeFill="background1" w:themeFillShade="D9"/>
            <w:noWrap/>
            <w:vAlign w:val="bottom"/>
            <w:hideMark/>
          </w:tcPr>
          <w:p w:rsidR="0010723D" w:rsidRPr="005D2701" w:rsidRDefault="0010723D" w:rsidP="0010723D">
            <w:pPr>
              <w:pStyle w:val="NoSpacing"/>
              <w:rPr>
                <w:rFonts w:asciiTheme="minorHAnsi" w:hAnsiTheme="minorHAnsi" w:cstheme="minorHAnsi"/>
                <w:b/>
                <w:sz w:val="20"/>
                <w:szCs w:val="20"/>
              </w:rPr>
            </w:pPr>
            <w:r w:rsidRPr="005D2701">
              <w:rPr>
                <w:rFonts w:asciiTheme="minorHAnsi" w:hAnsiTheme="minorHAnsi" w:cstheme="minorHAnsi"/>
                <w:b/>
                <w:sz w:val="20"/>
                <w:szCs w:val="20"/>
              </w:rPr>
              <w:t>Total Respondents</w:t>
            </w:r>
          </w:p>
        </w:tc>
        <w:tc>
          <w:tcPr>
            <w:tcW w:w="630" w:type="dxa"/>
            <w:shd w:val="clear" w:color="auto" w:fill="D9D9D9" w:themeFill="background1" w:themeFillShade="D9"/>
            <w:noWrap/>
            <w:vAlign w:val="bottom"/>
            <w:hideMark/>
          </w:tcPr>
          <w:p w:rsidR="0010723D" w:rsidRPr="005D2701" w:rsidRDefault="0010723D" w:rsidP="00641378">
            <w:pPr>
              <w:pStyle w:val="NoSpacing"/>
              <w:jc w:val="center"/>
              <w:rPr>
                <w:rFonts w:asciiTheme="minorHAnsi" w:hAnsiTheme="minorHAnsi" w:cstheme="minorHAnsi"/>
                <w:b/>
                <w:sz w:val="20"/>
                <w:szCs w:val="20"/>
              </w:rPr>
            </w:pPr>
            <w:r w:rsidRPr="005D2701">
              <w:rPr>
                <w:rFonts w:asciiTheme="minorHAnsi" w:hAnsiTheme="minorHAnsi" w:cstheme="minorHAnsi"/>
                <w:b/>
                <w:sz w:val="20"/>
                <w:szCs w:val="20"/>
              </w:rPr>
              <w:t>246</w:t>
            </w:r>
          </w:p>
        </w:tc>
      </w:tr>
    </w:tbl>
    <w:p w:rsidR="004A197B" w:rsidRDefault="004A197B" w:rsidP="00861313"/>
    <w:tbl>
      <w:tblPr>
        <w:tblW w:w="9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41378" w:rsidRPr="00641378" w:rsidTr="00641378">
        <w:trPr>
          <w:trHeight w:val="288"/>
        </w:trPr>
        <w:tc>
          <w:tcPr>
            <w:tcW w:w="9360" w:type="dxa"/>
            <w:tcBorders>
              <w:top w:val="single" w:sz="4" w:space="0" w:color="auto"/>
              <w:bottom w:val="single" w:sz="4" w:space="0" w:color="auto"/>
            </w:tcBorders>
            <w:shd w:val="clear" w:color="auto" w:fill="A8D08D" w:themeFill="accent6" w:themeFillTint="99"/>
            <w:noWrap/>
            <w:vAlign w:val="bottom"/>
          </w:tcPr>
          <w:p w:rsidR="00641378" w:rsidRPr="00641378" w:rsidRDefault="00641378" w:rsidP="00641378">
            <w:pPr>
              <w:pStyle w:val="NoSpacing"/>
              <w:rPr>
                <w:rFonts w:asciiTheme="minorHAnsi" w:hAnsiTheme="minorHAnsi" w:cstheme="minorHAnsi"/>
                <w:b/>
                <w:sz w:val="20"/>
                <w:szCs w:val="20"/>
              </w:rPr>
            </w:pPr>
            <w:r w:rsidRPr="00641378">
              <w:rPr>
                <w:rFonts w:asciiTheme="minorHAnsi" w:hAnsiTheme="minorHAnsi" w:cstheme="minorHAnsi"/>
                <w:b/>
                <w:sz w:val="20"/>
                <w:szCs w:val="20"/>
              </w:rPr>
              <w:t>Other Comments:</w:t>
            </w:r>
          </w:p>
        </w:tc>
      </w:tr>
      <w:tr w:rsidR="00641378" w:rsidRPr="00641378" w:rsidTr="00641378">
        <w:trPr>
          <w:trHeight w:val="288"/>
        </w:trPr>
        <w:tc>
          <w:tcPr>
            <w:tcW w:w="9360" w:type="dxa"/>
            <w:tcBorders>
              <w:top w:val="single" w:sz="4" w:space="0" w:color="auto"/>
            </w:tcBorders>
            <w:shd w:val="clear" w:color="auto" w:fill="auto"/>
            <w:noWrap/>
            <w:vAlign w:val="bottom"/>
            <w:hideMark/>
          </w:tcPr>
          <w:p w:rsidR="00641378" w:rsidRPr="00641378" w:rsidRDefault="00641378" w:rsidP="00641378">
            <w:pPr>
              <w:pStyle w:val="NoSpacing"/>
              <w:numPr>
                <w:ilvl w:val="0"/>
                <w:numId w:val="40"/>
              </w:numPr>
              <w:ind w:left="247" w:hanging="270"/>
              <w:rPr>
                <w:rFonts w:asciiTheme="minorHAnsi" w:hAnsiTheme="minorHAnsi" w:cstheme="minorHAnsi"/>
                <w:sz w:val="20"/>
                <w:szCs w:val="20"/>
              </w:rPr>
            </w:pPr>
            <w:r w:rsidRPr="00641378">
              <w:rPr>
                <w:rFonts w:asciiTheme="minorHAnsi" w:hAnsiTheme="minorHAnsi" w:cstheme="minorHAnsi"/>
                <w:sz w:val="20"/>
                <w:szCs w:val="20"/>
              </w:rPr>
              <w:t>Medical only</w:t>
            </w:r>
          </w:p>
        </w:tc>
      </w:tr>
      <w:tr w:rsidR="00641378" w:rsidRPr="00641378" w:rsidTr="00641378">
        <w:trPr>
          <w:trHeight w:val="288"/>
        </w:trPr>
        <w:tc>
          <w:tcPr>
            <w:tcW w:w="9360" w:type="dxa"/>
            <w:shd w:val="clear" w:color="auto" w:fill="auto"/>
            <w:noWrap/>
            <w:vAlign w:val="bottom"/>
            <w:hideMark/>
          </w:tcPr>
          <w:p w:rsidR="00641378" w:rsidRPr="00641378" w:rsidRDefault="00641378" w:rsidP="00641378">
            <w:pPr>
              <w:pStyle w:val="NoSpacing"/>
              <w:numPr>
                <w:ilvl w:val="0"/>
                <w:numId w:val="40"/>
              </w:numPr>
              <w:ind w:left="247" w:hanging="270"/>
              <w:rPr>
                <w:rFonts w:asciiTheme="minorHAnsi" w:hAnsiTheme="minorHAnsi" w:cstheme="minorHAnsi"/>
                <w:sz w:val="20"/>
                <w:szCs w:val="20"/>
              </w:rPr>
            </w:pPr>
            <w:r w:rsidRPr="00641378">
              <w:rPr>
                <w:rFonts w:asciiTheme="minorHAnsi" w:hAnsiTheme="minorHAnsi" w:cstheme="minorHAnsi"/>
                <w:sz w:val="20"/>
                <w:szCs w:val="20"/>
              </w:rPr>
              <w:t>Personal choice</w:t>
            </w:r>
          </w:p>
        </w:tc>
      </w:tr>
      <w:tr w:rsidR="00641378" w:rsidRPr="00641378" w:rsidTr="00641378">
        <w:trPr>
          <w:trHeight w:val="288"/>
        </w:trPr>
        <w:tc>
          <w:tcPr>
            <w:tcW w:w="9360" w:type="dxa"/>
            <w:shd w:val="clear" w:color="auto" w:fill="auto"/>
            <w:noWrap/>
            <w:vAlign w:val="bottom"/>
            <w:hideMark/>
          </w:tcPr>
          <w:p w:rsidR="00641378" w:rsidRPr="00641378" w:rsidRDefault="00641378" w:rsidP="00641378">
            <w:pPr>
              <w:pStyle w:val="NoSpacing"/>
              <w:numPr>
                <w:ilvl w:val="0"/>
                <w:numId w:val="40"/>
              </w:numPr>
              <w:ind w:left="247" w:hanging="270"/>
              <w:rPr>
                <w:rFonts w:asciiTheme="minorHAnsi" w:hAnsiTheme="minorHAnsi" w:cstheme="minorHAnsi"/>
                <w:sz w:val="20"/>
                <w:szCs w:val="20"/>
              </w:rPr>
            </w:pPr>
            <w:r w:rsidRPr="00641378">
              <w:rPr>
                <w:rFonts w:asciiTheme="minorHAnsi" w:hAnsiTheme="minorHAnsi" w:cstheme="minorHAnsi"/>
                <w:sz w:val="20"/>
                <w:szCs w:val="20"/>
              </w:rPr>
              <w:t>Again, 18 is arbitrary, 25 should be the cut off.</w:t>
            </w:r>
          </w:p>
        </w:tc>
      </w:tr>
      <w:tr w:rsidR="00641378" w:rsidRPr="00641378" w:rsidTr="00641378">
        <w:trPr>
          <w:trHeight w:val="288"/>
        </w:trPr>
        <w:tc>
          <w:tcPr>
            <w:tcW w:w="9360" w:type="dxa"/>
            <w:shd w:val="clear" w:color="auto" w:fill="auto"/>
            <w:noWrap/>
            <w:vAlign w:val="bottom"/>
            <w:hideMark/>
          </w:tcPr>
          <w:p w:rsidR="00641378" w:rsidRPr="00641378" w:rsidRDefault="00641378" w:rsidP="00641378">
            <w:pPr>
              <w:pStyle w:val="NoSpacing"/>
              <w:numPr>
                <w:ilvl w:val="0"/>
                <w:numId w:val="40"/>
              </w:numPr>
              <w:ind w:left="247" w:hanging="270"/>
              <w:rPr>
                <w:rFonts w:asciiTheme="minorHAnsi" w:hAnsiTheme="minorHAnsi" w:cstheme="minorHAnsi"/>
                <w:sz w:val="20"/>
                <w:szCs w:val="20"/>
              </w:rPr>
            </w:pPr>
            <w:r w:rsidRPr="00641378">
              <w:rPr>
                <w:rFonts w:asciiTheme="minorHAnsi" w:hAnsiTheme="minorHAnsi" w:cstheme="minorHAnsi"/>
                <w:sz w:val="20"/>
                <w:szCs w:val="20"/>
              </w:rPr>
              <w:t xml:space="preserve">Not for PTSD, anyone can say that they have had trauma in their life.  People need to learn coping skills instead of relying on marijuana to feel good.  Besides there is enough </w:t>
            </w:r>
            <w:proofErr w:type="spellStart"/>
            <w:r w:rsidRPr="00641378">
              <w:rPr>
                <w:rFonts w:asciiTheme="minorHAnsi" w:hAnsiTheme="minorHAnsi" w:cstheme="minorHAnsi"/>
                <w:sz w:val="20"/>
                <w:szCs w:val="20"/>
              </w:rPr>
              <w:t>damag</w:t>
            </w:r>
            <w:proofErr w:type="spellEnd"/>
            <w:r w:rsidRPr="00641378">
              <w:rPr>
                <w:rFonts w:asciiTheme="minorHAnsi" w:hAnsiTheme="minorHAnsi" w:cstheme="minorHAnsi"/>
                <w:sz w:val="20"/>
                <w:szCs w:val="20"/>
              </w:rPr>
              <w:t>/cost for tobacco related diseases don't need to add to the cost by legalizing smoking of marijuana!!</w:t>
            </w:r>
          </w:p>
        </w:tc>
      </w:tr>
      <w:tr w:rsidR="00641378" w:rsidRPr="00641378" w:rsidTr="00641378">
        <w:trPr>
          <w:trHeight w:val="288"/>
        </w:trPr>
        <w:tc>
          <w:tcPr>
            <w:tcW w:w="9360" w:type="dxa"/>
            <w:shd w:val="clear" w:color="auto" w:fill="auto"/>
            <w:noWrap/>
            <w:vAlign w:val="bottom"/>
            <w:hideMark/>
          </w:tcPr>
          <w:p w:rsidR="00641378" w:rsidRPr="00641378" w:rsidRDefault="00641378" w:rsidP="00641378">
            <w:pPr>
              <w:pStyle w:val="NoSpacing"/>
              <w:numPr>
                <w:ilvl w:val="0"/>
                <w:numId w:val="40"/>
              </w:numPr>
              <w:ind w:left="247" w:hanging="270"/>
              <w:rPr>
                <w:rFonts w:asciiTheme="minorHAnsi" w:hAnsiTheme="minorHAnsi" w:cstheme="minorHAnsi"/>
                <w:sz w:val="20"/>
                <w:szCs w:val="20"/>
              </w:rPr>
            </w:pPr>
            <w:r w:rsidRPr="00641378">
              <w:rPr>
                <w:rFonts w:asciiTheme="minorHAnsi" w:hAnsiTheme="minorHAnsi" w:cstheme="minorHAnsi"/>
                <w:sz w:val="20"/>
                <w:szCs w:val="20"/>
              </w:rPr>
              <w:t>When or if it becomes legal for recreational use I would approve of it that way if well-regulated</w:t>
            </w:r>
          </w:p>
        </w:tc>
      </w:tr>
      <w:tr w:rsidR="00641378" w:rsidRPr="00641378" w:rsidTr="00641378">
        <w:trPr>
          <w:trHeight w:val="288"/>
        </w:trPr>
        <w:tc>
          <w:tcPr>
            <w:tcW w:w="9360" w:type="dxa"/>
            <w:shd w:val="clear" w:color="auto" w:fill="auto"/>
            <w:noWrap/>
            <w:vAlign w:val="bottom"/>
            <w:hideMark/>
          </w:tcPr>
          <w:p w:rsidR="00641378" w:rsidRPr="00641378" w:rsidRDefault="00641378" w:rsidP="00641378">
            <w:pPr>
              <w:pStyle w:val="NoSpacing"/>
              <w:numPr>
                <w:ilvl w:val="0"/>
                <w:numId w:val="40"/>
              </w:numPr>
              <w:ind w:left="247" w:hanging="270"/>
              <w:rPr>
                <w:rFonts w:asciiTheme="minorHAnsi" w:hAnsiTheme="minorHAnsi" w:cstheme="minorHAnsi"/>
                <w:sz w:val="20"/>
                <w:szCs w:val="20"/>
              </w:rPr>
            </w:pPr>
            <w:r w:rsidRPr="00641378">
              <w:rPr>
                <w:rFonts w:asciiTheme="minorHAnsi" w:hAnsiTheme="minorHAnsi" w:cstheme="minorHAnsi"/>
                <w:sz w:val="20"/>
                <w:szCs w:val="20"/>
              </w:rPr>
              <w:t>With restrictions i.e. not when operating a vehicle, not when in school.</w:t>
            </w:r>
          </w:p>
        </w:tc>
      </w:tr>
      <w:tr w:rsidR="00641378" w:rsidRPr="00641378" w:rsidTr="00641378">
        <w:trPr>
          <w:trHeight w:val="288"/>
        </w:trPr>
        <w:tc>
          <w:tcPr>
            <w:tcW w:w="9360" w:type="dxa"/>
            <w:shd w:val="clear" w:color="auto" w:fill="auto"/>
            <w:noWrap/>
            <w:vAlign w:val="bottom"/>
            <w:hideMark/>
          </w:tcPr>
          <w:p w:rsidR="00641378" w:rsidRPr="00641378" w:rsidRDefault="00641378" w:rsidP="00641378">
            <w:pPr>
              <w:pStyle w:val="NoSpacing"/>
              <w:numPr>
                <w:ilvl w:val="0"/>
                <w:numId w:val="40"/>
              </w:numPr>
              <w:ind w:left="247" w:hanging="270"/>
              <w:rPr>
                <w:rFonts w:asciiTheme="minorHAnsi" w:hAnsiTheme="minorHAnsi" w:cstheme="minorHAnsi"/>
                <w:sz w:val="20"/>
                <w:szCs w:val="20"/>
              </w:rPr>
            </w:pPr>
            <w:r w:rsidRPr="00641378">
              <w:rPr>
                <w:rFonts w:asciiTheme="minorHAnsi" w:hAnsiTheme="minorHAnsi" w:cstheme="minorHAnsi"/>
                <w:sz w:val="20"/>
                <w:szCs w:val="20"/>
              </w:rPr>
              <w:t xml:space="preserve">All medical reasons given above, and recreationally, in moderation, like alcohol use. </w:t>
            </w:r>
          </w:p>
        </w:tc>
      </w:tr>
      <w:tr w:rsidR="00641378" w:rsidRPr="00641378" w:rsidTr="00641378">
        <w:trPr>
          <w:trHeight w:val="288"/>
        </w:trPr>
        <w:tc>
          <w:tcPr>
            <w:tcW w:w="9360" w:type="dxa"/>
            <w:shd w:val="clear" w:color="auto" w:fill="auto"/>
            <w:noWrap/>
            <w:vAlign w:val="bottom"/>
            <w:hideMark/>
          </w:tcPr>
          <w:p w:rsidR="00641378" w:rsidRPr="00641378" w:rsidRDefault="00641378" w:rsidP="00641378">
            <w:pPr>
              <w:pStyle w:val="NoSpacing"/>
              <w:numPr>
                <w:ilvl w:val="0"/>
                <w:numId w:val="40"/>
              </w:numPr>
              <w:ind w:left="247" w:hanging="270"/>
              <w:rPr>
                <w:rFonts w:asciiTheme="minorHAnsi" w:hAnsiTheme="minorHAnsi" w:cstheme="minorHAnsi"/>
                <w:sz w:val="20"/>
                <w:szCs w:val="20"/>
              </w:rPr>
            </w:pPr>
            <w:r w:rsidRPr="00641378">
              <w:rPr>
                <w:rFonts w:asciiTheme="minorHAnsi" w:hAnsiTheme="minorHAnsi" w:cstheme="minorHAnsi"/>
                <w:sz w:val="20"/>
                <w:szCs w:val="20"/>
              </w:rPr>
              <w:t xml:space="preserve">Look at the social costs in </w:t>
            </w:r>
            <w:proofErr w:type="spellStart"/>
            <w:r w:rsidRPr="00641378">
              <w:rPr>
                <w:rFonts w:asciiTheme="minorHAnsi" w:hAnsiTheme="minorHAnsi" w:cstheme="minorHAnsi"/>
                <w:sz w:val="20"/>
                <w:szCs w:val="20"/>
              </w:rPr>
              <w:t>colorado</w:t>
            </w:r>
            <w:proofErr w:type="spellEnd"/>
          </w:p>
        </w:tc>
      </w:tr>
      <w:tr w:rsidR="00641378" w:rsidRPr="00641378" w:rsidTr="00641378">
        <w:trPr>
          <w:trHeight w:val="288"/>
        </w:trPr>
        <w:tc>
          <w:tcPr>
            <w:tcW w:w="9360" w:type="dxa"/>
            <w:shd w:val="clear" w:color="auto" w:fill="auto"/>
            <w:noWrap/>
            <w:vAlign w:val="bottom"/>
            <w:hideMark/>
          </w:tcPr>
          <w:p w:rsidR="00641378" w:rsidRPr="00641378" w:rsidRDefault="00641378" w:rsidP="00641378">
            <w:pPr>
              <w:pStyle w:val="NoSpacing"/>
              <w:numPr>
                <w:ilvl w:val="0"/>
                <w:numId w:val="40"/>
              </w:numPr>
              <w:ind w:left="247" w:hanging="270"/>
              <w:rPr>
                <w:rFonts w:asciiTheme="minorHAnsi" w:hAnsiTheme="minorHAnsi" w:cstheme="minorHAnsi"/>
                <w:sz w:val="20"/>
                <w:szCs w:val="20"/>
              </w:rPr>
            </w:pPr>
            <w:r w:rsidRPr="00641378">
              <w:rPr>
                <w:rFonts w:asciiTheme="minorHAnsi" w:hAnsiTheme="minorHAnsi" w:cstheme="minorHAnsi"/>
                <w:sz w:val="20"/>
                <w:szCs w:val="20"/>
              </w:rPr>
              <w:t>As long as they want to.</w:t>
            </w:r>
          </w:p>
        </w:tc>
      </w:tr>
      <w:tr w:rsidR="00641378" w:rsidRPr="00641378" w:rsidTr="00641378">
        <w:trPr>
          <w:trHeight w:val="288"/>
        </w:trPr>
        <w:tc>
          <w:tcPr>
            <w:tcW w:w="9360" w:type="dxa"/>
            <w:shd w:val="clear" w:color="auto" w:fill="auto"/>
            <w:noWrap/>
            <w:vAlign w:val="bottom"/>
            <w:hideMark/>
          </w:tcPr>
          <w:p w:rsidR="00641378" w:rsidRPr="00641378" w:rsidRDefault="00641378" w:rsidP="00641378">
            <w:pPr>
              <w:pStyle w:val="NoSpacing"/>
              <w:numPr>
                <w:ilvl w:val="0"/>
                <w:numId w:val="40"/>
              </w:numPr>
              <w:ind w:left="247" w:hanging="270"/>
              <w:rPr>
                <w:rFonts w:asciiTheme="minorHAnsi" w:hAnsiTheme="minorHAnsi" w:cstheme="minorHAnsi"/>
                <w:sz w:val="20"/>
                <w:szCs w:val="20"/>
              </w:rPr>
            </w:pPr>
            <w:r w:rsidRPr="00641378">
              <w:rPr>
                <w:rFonts w:asciiTheme="minorHAnsi" w:hAnsiTheme="minorHAnsi" w:cstheme="minorHAnsi"/>
                <w:sz w:val="20"/>
                <w:szCs w:val="20"/>
              </w:rPr>
              <w:lastRenderedPageBreak/>
              <w:t>and have conditions of limitations on activity that could harm others if used (driving, operating machinery, etc.)</w:t>
            </w:r>
          </w:p>
        </w:tc>
      </w:tr>
      <w:tr w:rsidR="00641378" w:rsidRPr="00641378" w:rsidTr="00641378">
        <w:trPr>
          <w:trHeight w:val="288"/>
        </w:trPr>
        <w:tc>
          <w:tcPr>
            <w:tcW w:w="9360" w:type="dxa"/>
            <w:shd w:val="clear" w:color="auto" w:fill="auto"/>
            <w:noWrap/>
            <w:vAlign w:val="bottom"/>
            <w:hideMark/>
          </w:tcPr>
          <w:p w:rsidR="00641378" w:rsidRPr="00641378" w:rsidRDefault="00641378" w:rsidP="00641378">
            <w:pPr>
              <w:pStyle w:val="NoSpacing"/>
              <w:numPr>
                <w:ilvl w:val="0"/>
                <w:numId w:val="40"/>
              </w:numPr>
              <w:ind w:left="247" w:hanging="270"/>
              <w:rPr>
                <w:rFonts w:asciiTheme="minorHAnsi" w:hAnsiTheme="minorHAnsi" w:cstheme="minorHAnsi"/>
                <w:sz w:val="20"/>
                <w:szCs w:val="20"/>
              </w:rPr>
            </w:pPr>
            <w:r w:rsidRPr="00641378">
              <w:rPr>
                <w:rFonts w:asciiTheme="minorHAnsi" w:hAnsiTheme="minorHAnsi" w:cstheme="minorHAnsi"/>
                <w:sz w:val="20"/>
                <w:szCs w:val="20"/>
              </w:rPr>
              <w:t>I feel that people with an addictive personality should not have access to marijuana unless there's a medical condition. Also, If a person wants to use it they will do it even if it's illegal</w:t>
            </w:r>
          </w:p>
        </w:tc>
      </w:tr>
      <w:tr w:rsidR="00641378" w:rsidRPr="00641378" w:rsidTr="00641378">
        <w:trPr>
          <w:trHeight w:val="288"/>
        </w:trPr>
        <w:tc>
          <w:tcPr>
            <w:tcW w:w="9360" w:type="dxa"/>
            <w:shd w:val="clear" w:color="auto" w:fill="auto"/>
            <w:noWrap/>
            <w:vAlign w:val="bottom"/>
            <w:hideMark/>
          </w:tcPr>
          <w:p w:rsidR="00641378" w:rsidRPr="00641378" w:rsidRDefault="00641378" w:rsidP="00641378">
            <w:pPr>
              <w:pStyle w:val="NoSpacing"/>
              <w:numPr>
                <w:ilvl w:val="0"/>
                <w:numId w:val="40"/>
              </w:numPr>
              <w:ind w:left="247" w:hanging="270"/>
              <w:rPr>
                <w:rFonts w:asciiTheme="minorHAnsi" w:hAnsiTheme="minorHAnsi" w:cstheme="minorHAnsi"/>
                <w:sz w:val="20"/>
                <w:szCs w:val="20"/>
              </w:rPr>
            </w:pPr>
            <w:r w:rsidRPr="00641378">
              <w:rPr>
                <w:rFonts w:asciiTheme="minorHAnsi" w:hAnsiTheme="minorHAnsi" w:cstheme="minorHAnsi"/>
                <w:sz w:val="20"/>
                <w:szCs w:val="20"/>
              </w:rPr>
              <w:t>In a medically acceptable delivery system.</w:t>
            </w:r>
          </w:p>
        </w:tc>
      </w:tr>
    </w:tbl>
    <w:p w:rsidR="004A197B" w:rsidRDefault="00641378" w:rsidP="00861313">
      <w:r>
        <w:rPr>
          <w:noProof/>
        </w:rPr>
        <w:drawing>
          <wp:anchor distT="0" distB="0" distL="114300" distR="114300" simplePos="0" relativeHeight="251692032" behindDoc="0" locked="0" layoutInCell="1" allowOverlap="1">
            <wp:simplePos x="0" y="0"/>
            <wp:positionH relativeFrom="column">
              <wp:posOffset>0</wp:posOffset>
            </wp:positionH>
            <wp:positionV relativeFrom="paragraph">
              <wp:posOffset>178223</wp:posOffset>
            </wp:positionV>
            <wp:extent cx="5825067" cy="2404534"/>
            <wp:effectExtent l="0" t="0" r="4445" b="15240"/>
            <wp:wrapNone/>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4A197B" w:rsidRDefault="004A197B" w:rsidP="00861313"/>
    <w:p w:rsidR="004A197B" w:rsidRDefault="004A197B" w:rsidP="00861313"/>
    <w:p w:rsidR="004A197B" w:rsidRDefault="004A197B" w:rsidP="00861313"/>
    <w:p w:rsidR="004A197B" w:rsidRDefault="004A197B" w:rsidP="00861313"/>
    <w:p w:rsidR="004A197B" w:rsidRPr="00861313" w:rsidRDefault="004A197B" w:rsidP="00861313"/>
    <w:p w:rsidR="00861313" w:rsidRPr="00861313" w:rsidRDefault="00861313" w:rsidP="00861313"/>
    <w:p w:rsidR="00861313" w:rsidRDefault="00861313" w:rsidP="00861313"/>
    <w:p w:rsidR="00D37A03" w:rsidRDefault="00D37A03" w:rsidP="00861313"/>
    <w:p w:rsidR="00D37A03" w:rsidRDefault="00D37A03" w:rsidP="00861313"/>
    <w:p w:rsidR="00D37A03" w:rsidRDefault="00D37A03" w:rsidP="00861313"/>
    <w:p w:rsidR="00D37A03" w:rsidRDefault="00D37A03" w:rsidP="00861313"/>
    <w:p w:rsidR="00D37A03" w:rsidRDefault="00D37A03" w:rsidP="00861313"/>
    <w:p w:rsidR="00D37A03" w:rsidRDefault="00D37A03" w:rsidP="00861313"/>
    <w:p w:rsidR="00D37A03" w:rsidRDefault="00D37A03" w:rsidP="00861313"/>
    <w:p w:rsidR="00D37A03" w:rsidRDefault="00D37A03" w:rsidP="00861313"/>
    <w:tbl>
      <w:tblPr>
        <w:tblW w:w="894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46"/>
      </w:tblGrid>
      <w:tr w:rsidR="00861313" w:rsidRPr="00861313" w:rsidTr="00861313">
        <w:trPr>
          <w:trHeight w:val="288"/>
          <w:jc w:val="center"/>
        </w:trPr>
        <w:tc>
          <w:tcPr>
            <w:tcW w:w="8946" w:type="dxa"/>
            <w:tcBorders>
              <w:top w:val="single" w:sz="4" w:space="0" w:color="auto"/>
              <w:bottom w:val="single" w:sz="4" w:space="0" w:color="auto"/>
            </w:tcBorders>
            <w:shd w:val="clear" w:color="auto" w:fill="A8D08D" w:themeFill="accent6" w:themeFillTint="99"/>
            <w:noWrap/>
            <w:vAlign w:val="bottom"/>
          </w:tcPr>
          <w:p w:rsidR="00861313" w:rsidRPr="00861313" w:rsidRDefault="00861313" w:rsidP="00861313">
            <w:pPr>
              <w:rPr>
                <w:rFonts w:asciiTheme="minorHAnsi" w:hAnsiTheme="minorHAnsi" w:cstheme="minorHAnsi"/>
                <w:b/>
                <w:color w:val="333333"/>
                <w:sz w:val="20"/>
                <w:szCs w:val="20"/>
              </w:rPr>
            </w:pPr>
            <w:r w:rsidRPr="00861313">
              <w:rPr>
                <w:rFonts w:asciiTheme="minorHAnsi" w:hAnsiTheme="minorHAnsi" w:cstheme="minorHAnsi"/>
                <w:b/>
                <w:color w:val="333333"/>
                <w:sz w:val="20"/>
                <w:szCs w:val="20"/>
              </w:rPr>
              <w:t>Other Comments:</w:t>
            </w:r>
          </w:p>
        </w:tc>
      </w:tr>
      <w:tr w:rsidR="00641378" w:rsidRPr="00861313" w:rsidTr="00861313">
        <w:trPr>
          <w:trHeight w:val="288"/>
          <w:jc w:val="center"/>
        </w:trPr>
        <w:tc>
          <w:tcPr>
            <w:tcW w:w="8946" w:type="dxa"/>
            <w:tcBorders>
              <w:top w:val="single" w:sz="4" w:space="0" w:color="auto"/>
            </w:tcBorders>
            <w:shd w:val="clear" w:color="auto" w:fill="auto"/>
            <w:noWrap/>
            <w:vAlign w:val="bottom"/>
            <w:hideMark/>
          </w:tcPr>
          <w:p w:rsidR="00641378" w:rsidRPr="00641378" w:rsidRDefault="00641378" w:rsidP="00641378">
            <w:pPr>
              <w:pStyle w:val="NoSpacing"/>
              <w:numPr>
                <w:ilvl w:val="0"/>
                <w:numId w:val="41"/>
              </w:numPr>
              <w:rPr>
                <w:rFonts w:asciiTheme="minorHAnsi" w:hAnsiTheme="minorHAnsi" w:cstheme="minorHAnsi"/>
                <w:sz w:val="20"/>
                <w:szCs w:val="20"/>
              </w:rPr>
            </w:pPr>
            <w:r w:rsidRPr="00641378">
              <w:rPr>
                <w:rFonts w:asciiTheme="minorHAnsi" w:hAnsiTheme="minorHAnsi" w:cstheme="minorHAnsi"/>
                <w:sz w:val="20"/>
                <w:szCs w:val="20"/>
              </w:rPr>
              <w:t xml:space="preserve">Great risk with everything on that list except marijuana </w:t>
            </w:r>
          </w:p>
        </w:tc>
      </w:tr>
      <w:tr w:rsidR="00641378" w:rsidRPr="00861313" w:rsidTr="00861313">
        <w:trPr>
          <w:trHeight w:val="288"/>
          <w:jc w:val="center"/>
        </w:trPr>
        <w:tc>
          <w:tcPr>
            <w:tcW w:w="8946" w:type="dxa"/>
            <w:shd w:val="clear" w:color="auto" w:fill="auto"/>
            <w:noWrap/>
            <w:vAlign w:val="bottom"/>
            <w:hideMark/>
          </w:tcPr>
          <w:p w:rsidR="00641378" w:rsidRPr="00641378" w:rsidRDefault="00641378" w:rsidP="00641378">
            <w:pPr>
              <w:pStyle w:val="NoSpacing"/>
              <w:numPr>
                <w:ilvl w:val="0"/>
                <w:numId w:val="41"/>
              </w:numPr>
              <w:rPr>
                <w:rFonts w:asciiTheme="minorHAnsi" w:hAnsiTheme="minorHAnsi" w:cstheme="minorHAnsi"/>
                <w:sz w:val="20"/>
                <w:szCs w:val="20"/>
              </w:rPr>
            </w:pPr>
            <w:r w:rsidRPr="00641378">
              <w:rPr>
                <w:rFonts w:asciiTheme="minorHAnsi" w:hAnsiTheme="minorHAnsi" w:cstheme="minorHAnsi"/>
                <w:sz w:val="20"/>
                <w:szCs w:val="20"/>
              </w:rPr>
              <w:t>Some people, regardless of age, over estimate their ability to handle intoxicating substances.</w:t>
            </w:r>
          </w:p>
        </w:tc>
      </w:tr>
    </w:tbl>
    <w:p w:rsidR="00861313" w:rsidRDefault="00861313" w:rsidP="00861313">
      <w:pPr>
        <w:jc w:val="center"/>
      </w:pP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65"/>
        <w:gridCol w:w="900"/>
        <w:gridCol w:w="630"/>
      </w:tblGrid>
      <w:tr w:rsidR="00821055" w:rsidRPr="00821055" w:rsidTr="00821055">
        <w:trPr>
          <w:trHeight w:val="312"/>
          <w:jc w:val="center"/>
        </w:trPr>
        <w:tc>
          <w:tcPr>
            <w:tcW w:w="7195" w:type="dxa"/>
            <w:gridSpan w:val="3"/>
            <w:shd w:val="clear" w:color="auto" w:fill="A8D08D" w:themeFill="accent6" w:themeFillTint="99"/>
            <w:noWrap/>
            <w:vAlign w:val="bottom"/>
            <w:hideMark/>
          </w:tcPr>
          <w:p w:rsidR="00821055" w:rsidRPr="00821055" w:rsidRDefault="00821055" w:rsidP="00821055">
            <w:pPr>
              <w:jc w:val="center"/>
              <w:rPr>
                <w:rFonts w:asciiTheme="minorHAnsi" w:hAnsiTheme="minorHAnsi" w:cstheme="minorHAnsi"/>
                <w:b/>
                <w:bCs/>
                <w:color w:val="333333"/>
                <w:sz w:val="20"/>
                <w:szCs w:val="20"/>
              </w:rPr>
            </w:pPr>
            <w:r w:rsidRPr="00821055">
              <w:rPr>
                <w:rFonts w:asciiTheme="minorHAnsi" w:hAnsiTheme="minorHAnsi" w:cstheme="minorHAnsi"/>
                <w:b/>
                <w:bCs/>
                <w:color w:val="333333"/>
                <w:sz w:val="20"/>
                <w:szCs w:val="20"/>
              </w:rPr>
              <w:t>Which of the following best describes your attitude about use of other illegal drugs by youth (under 18)?</w:t>
            </w:r>
          </w:p>
        </w:tc>
      </w:tr>
      <w:tr w:rsidR="00821055" w:rsidRPr="00821055" w:rsidTr="00821055">
        <w:trPr>
          <w:trHeight w:val="288"/>
          <w:jc w:val="center"/>
        </w:trPr>
        <w:tc>
          <w:tcPr>
            <w:tcW w:w="5665" w:type="dxa"/>
            <w:shd w:val="clear" w:color="auto" w:fill="A8D08D" w:themeFill="accent6" w:themeFillTint="99"/>
            <w:noWrap/>
            <w:vAlign w:val="bottom"/>
            <w:hideMark/>
          </w:tcPr>
          <w:p w:rsidR="00821055" w:rsidRPr="00821055" w:rsidRDefault="00821055" w:rsidP="00821055">
            <w:pPr>
              <w:jc w:val="center"/>
              <w:rPr>
                <w:rFonts w:asciiTheme="minorHAnsi" w:hAnsiTheme="minorHAnsi" w:cstheme="minorHAnsi"/>
                <w:b/>
                <w:color w:val="333333"/>
                <w:sz w:val="20"/>
                <w:szCs w:val="20"/>
              </w:rPr>
            </w:pPr>
            <w:r w:rsidRPr="00821055">
              <w:rPr>
                <w:rFonts w:asciiTheme="minorHAnsi" w:hAnsiTheme="minorHAnsi" w:cstheme="minorHAnsi"/>
                <w:b/>
                <w:color w:val="333333"/>
                <w:sz w:val="20"/>
                <w:szCs w:val="20"/>
              </w:rPr>
              <w:t>Answer Choices</w:t>
            </w:r>
          </w:p>
        </w:tc>
        <w:tc>
          <w:tcPr>
            <w:tcW w:w="1530" w:type="dxa"/>
            <w:gridSpan w:val="2"/>
            <w:shd w:val="clear" w:color="auto" w:fill="A8D08D" w:themeFill="accent6" w:themeFillTint="99"/>
            <w:noWrap/>
            <w:vAlign w:val="bottom"/>
            <w:hideMark/>
          </w:tcPr>
          <w:p w:rsidR="00821055" w:rsidRPr="00821055" w:rsidRDefault="00821055" w:rsidP="00821055">
            <w:pPr>
              <w:jc w:val="center"/>
              <w:rPr>
                <w:rFonts w:asciiTheme="minorHAnsi" w:hAnsiTheme="minorHAnsi" w:cstheme="minorHAnsi"/>
                <w:b/>
                <w:color w:val="333333"/>
                <w:sz w:val="20"/>
                <w:szCs w:val="20"/>
              </w:rPr>
            </w:pPr>
            <w:r w:rsidRPr="00821055">
              <w:rPr>
                <w:rFonts w:asciiTheme="minorHAnsi" w:hAnsiTheme="minorHAnsi" w:cstheme="minorHAnsi"/>
                <w:b/>
                <w:color w:val="333333"/>
                <w:sz w:val="20"/>
                <w:szCs w:val="20"/>
              </w:rPr>
              <w:t>Responses</w:t>
            </w:r>
          </w:p>
        </w:tc>
      </w:tr>
      <w:tr w:rsidR="00641378" w:rsidRPr="00821055" w:rsidTr="00821055">
        <w:trPr>
          <w:trHeight w:val="288"/>
          <w:jc w:val="center"/>
        </w:trPr>
        <w:tc>
          <w:tcPr>
            <w:tcW w:w="5665" w:type="dxa"/>
            <w:shd w:val="clear" w:color="auto" w:fill="FFFFFF" w:themeFill="background1"/>
            <w:noWrap/>
            <w:vAlign w:val="bottom"/>
            <w:hideMark/>
          </w:tcPr>
          <w:p w:rsidR="00641378" w:rsidRPr="005D2701" w:rsidRDefault="00641378" w:rsidP="00641378">
            <w:pPr>
              <w:rPr>
                <w:rFonts w:asciiTheme="minorHAnsi" w:hAnsiTheme="minorHAnsi" w:cstheme="minorHAnsi"/>
                <w:b/>
                <w:color w:val="333333"/>
                <w:sz w:val="20"/>
                <w:szCs w:val="20"/>
              </w:rPr>
            </w:pPr>
            <w:r w:rsidRPr="005D2701">
              <w:rPr>
                <w:rFonts w:asciiTheme="minorHAnsi" w:hAnsiTheme="minorHAnsi" w:cstheme="minorHAnsi"/>
                <w:b/>
                <w:color w:val="333333"/>
                <w:sz w:val="20"/>
                <w:szCs w:val="20"/>
              </w:rPr>
              <w:t>Should never use</w:t>
            </w:r>
          </w:p>
        </w:tc>
        <w:tc>
          <w:tcPr>
            <w:tcW w:w="900" w:type="dxa"/>
            <w:shd w:val="clear" w:color="auto" w:fill="FFFFFF" w:themeFill="background1"/>
            <w:noWrap/>
            <w:vAlign w:val="bottom"/>
            <w:hideMark/>
          </w:tcPr>
          <w:p w:rsidR="00641378" w:rsidRPr="005D2701" w:rsidRDefault="00641378" w:rsidP="00641378">
            <w:pPr>
              <w:jc w:val="center"/>
              <w:rPr>
                <w:rFonts w:asciiTheme="minorHAnsi" w:hAnsiTheme="minorHAnsi" w:cstheme="minorHAnsi"/>
                <w:b/>
                <w:color w:val="333333"/>
                <w:sz w:val="20"/>
                <w:szCs w:val="20"/>
              </w:rPr>
            </w:pPr>
            <w:r w:rsidRPr="005D2701">
              <w:rPr>
                <w:rFonts w:asciiTheme="minorHAnsi" w:hAnsiTheme="minorHAnsi" w:cstheme="minorHAnsi"/>
                <w:b/>
                <w:color w:val="333333"/>
                <w:sz w:val="20"/>
                <w:szCs w:val="20"/>
              </w:rPr>
              <w:t>97.95%</w:t>
            </w:r>
          </w:p>
        </w:tc>
        <w:tc>
          <w:tcPr>
            <w:tcW w:w="630" w:type="dxa"/>
            <w:shd w:val="clear" w:color="auto" w:fill="FFFFFF" w:themeFill="background1"/>
            <w:noWrap/>
            <w:vAlign w:val="bottom"/>
            <w:hideMark/>
          </w:tcPr>
          <w:p w:rsidR="00641378" w:rsidRPr="005D2701" w:rsidRDefault="00641378" w:rsidP="00641378">
            <w:pPr>
              <w:jc w:val="center"/>
              <w:rPr>
                <w:rFonts w:asciiTheme="minorHAnsi" w:hAnsiTheme="minorHAnsi" w:cstheme="minorHAnsi"/>
                <w:b/>
                <w:color w:val="333333"/>
                <w:sz w:val="20"/>
                <w:szCs w:val="20"/>
              </w:rPr>
            </w:pPr>
            <w:r w:rsidRPr="005D2701">
              <w:rPr>
                <w:rFonts w:asciiTheme="minorHAnsi" w:hAnsiTheme="minorHAnsi" w:cstheme="minorHAnsi"/>
                <w:b/>
                <w:color w:val="333333"/>
                <w:sz w:val="20"/>
                <w:szCs w:val="20"/>
              </w:rPr>
              <w:t>239</w:t>
            </w:r>
          </w:p>
        </w:tc>
      </w:tr>
      <w:tr w:rsidR="00641378" w:rsidRPr="00821055" w:rsidTr="00821055">
        <w:trPr>
          <w:trHeight w:val="288"/>
          <w:jc w:val="center"/>
        </w:trPr>
        <w:tc>
          <w:tcPr>
            <w:tcW w:w="5665" w:type="dxa"/>
            <w:shd w:val="clear" w:color="auto" w:fill="E2EFD9" w:themeFill="accent6" w:themeFillTint="33"/>
            <w:noWrap/>
            <w:vAlign w:val="bottom"/>
            <w:hideMark/>
          </w:tcPr>
          <w:p w:rsidR="00641378" w:rsidRPr="00821055" w:rsidRDefault="00641378" w:rsidP="00641378">
            <w:pPr>
              <w:rPr>
                <w:rFonts w:asciiTheme="minorHAnsi" w:hAnsiTheme="minorHAnsi" w:cstheme="minorHAnsi"/>
                <w:color w:val="333333"/>
                <w:sz w:val="20"/>
                <w:szCs w:val="20"/>
              </w:rPr>
            </w:pPr>
            <w:r w:rsidRPr="00821055">
              <w:rPr>
                <w:rFonts w:asciiTheme="minorHAnsi" w:hAnsiTheme="minorHAnsi" w:cstheme="minorHAnsi"/>
                <w:color w:val="333333"/>
                <w:sz w:val="20"/>
                <w:szCs w:val="20"/>
              </w:rPr>
              <w:t>Should not use until they are 18</w:t>
            </w:r>
          </w:p>
        </w:tc>
        <w:tc>
          <w:tcPr>
            <w:tcW w:w="900" w:type="dxa"/>
            <w:shd w:val="clear" w:color="auto" w:fill="E2EFD9" w:themeFill="accent6" w:themeFillTint="33"/>
            <w:noWrap/>
            <w:vAlign w:val="bottom"/>
            <w:hideMark/>
          </w:tcPr>
          <w:p w:rsidR="00641378" w:rsidRPr="00641378" w:rsidRDefault="00641378" w:rsidP="00641378">
            <w:pPr>
              <w:jc w:val="center"/>
              <w:rPr>
                <w:rFonts w:asciiTheme="minorHAnsi" w:hAnsiTheme="minorHAnsi" w:cstheme="minorHAnsi"/>
                <w:color w:val="333333"/>
                <w:sz w:val="20"/>
                <w:szCs w:val="20"/>
              </w:rPr>
            </w:pPr>
            <w:r w:rsidRPr="00641378">
              <w:rPr>
                <w:rFonts w:asciiTheme="minorHAnsi" w:hAnsiTheme="minorHAnsi" w:cstheme="minorHAnsi"/>
                <w:color w:val="333333"/>
                <w:sz w:val="20"/>
                <w:szCs w:val="20"/>
              </w:rPr>
              <w:t>0.41%</w:t>
            </w:r>
          </w:p>
        </w:tc>
        <w:tc>
          <w:tcPr>
            <w:tcW w:w="630" w:type="dxa"/>
            <w:shd w:val="clear" w:color="auto" w:fill="E2EFD9" w:themeFill="accent6" w:themeFillTint="33"/>
            <w:noWrap/>
            <w:vAlign w:val="bottom"/>
            <w:hideMark/>
          </w:tcPr>
          <w:p w:rsidR="00641378" w:rsidRPr="00641378" w:rsidRDefault="00641378" w:rsidP="00641378">
            <w:pPr>
              <w:jc w:val="center"/>
              <w:rPr>
                <w:rFonts w:asciiTheme="minorHAnsi" w:hAnsiTheme="minorHAnsi" w:cstheme="minorHAnsi"/>
                <w:color w:val="333333"/>
                <w:sz w:val="20"/>
                <w:szCs w:val="20"/>
              </w:rPr>
            </w:pPr>
            <w:r w:rsidRPr="00641378">
              <w:rPr>
                <w:rFonts w:asciiTheme="minorHAnsi" w:hAnsiTheme="minorHAnsi" w:cstheme="minorHAnsi"/>
                <w:color w:val="333333"/>
                <w:sz w:val="20"/>
                <w:szCs w:val="20"/>
              </w:rPr>
              <w:t>1</w:t>
            </w:r>
          </w:p>
        </w:tc>
      </w:tr>
      <w:tr w:rsidR="00641378" w:rsidRPr="00821055" w:rsidTr="00821055">
        <w:trPr>
          <w:trHeight w:val="288"/>
          <w:jc w:val="center"/>
        </w:trPr>
        <w:tc>
          <w:tcPr>
            <w:tcW w:w="5665" w:type="dxa"/>
            <w:shd w:val="clear" w:color="auto" w:fill="FFFFFF" w:themeFill="background1"/>
            <w:noWrap/>
            <w:vAlign w:val="bottom"/>
            <w:hideMark/>
          </w:tcPr>
          <w:p w:rsidR="00641378" w:rsidRPr="00821055" w:rsidRDefault="00641378" w:rsidP="00641378">
            <w:pPr>
              <w:rPr>
                <w:rFonts w:asciiTheme="minorHAnsi" w:hAnsiTheme="minorHAnsi" w:cstheme="minorHAnsi"/>
                <w:color w:val="333333"/>
                <w:sz w:val="20"/>
                <w:szCs w:val="20"/>
              </w:rPr>
            </w:pPr>
            <w:r w:rsidRPr="00821055">
              <w:rPr>
                <w:rFonts w:asciiTheme="minorHAnsi" w:hAnsiTheme="minorHAnsi" w:cstheme="minorHAnsi"/>
                <w:color w:val="333333"/>
                <w:sz w:val="20"/>
                <w:szCs w:val="20"/>
              </w:rPr>
              <w:t>Should be allowed to use before they are 18 with adult supervision</w:t>
            </w:r>
          </w:p>
        </w:tc>
        <w:tc>
          <w:tcPr>
            <w:tcW w:w="900" w:type="dxa"/>
            <w:shd w:val="clear" w:color="auto" w:fill="FFFFFF" w:themeFill="background1"/>
            <w:noWrap/>
            <w:vAlign w:val="bottom"/>
            <w:hideMark/>
          </w:tcPr>
          <w:p w:rsidR="00641378" w:rsidRPr="00641378" w:rsidRDefault="00641378" w:rsidP="00641378">
            <w:pPr>
              <w:jc w:val="center"/>
              <w:rPr>
                <w:rFonts w:asciiTheme="minorHAnsi" w:hAnsiTheme="minorHAnsi" w:cstheme="minorHAnsi"/>
                <w:color w:val="333333"/>
                <w:sz w:val="20"/>
                <w:szCs w:val="20"/>
              </w:rPr>
            </w:pPr>
            <w:r w:rsidRPr="00641378">
              <w:rPr>
                <w:rFonts w:asciiTheme="minorHAnsi" w:hAnsiTheme="minorHAnsi" w:cstheme="minorHAnsi"/>
                <w:color w:val="333333"/>
                <w:sz w:val="20"/>
                <w:szCs w:val="20"/>
              </w:rPr>
              <w:t>0.41%</w:t>
            </w:r>
          </w:p>
        </w:tc>
        <w:tc>
          <w:tcPr>
            <w:tcW w:w="630" w:type="dxa"/>
            <w:shd w:val="clear" w:color="auto" w:fill="FFFFFF" w:themeFill="background1"/>
            <w:noWrap/>
            <w:vAlign w:val="bottom"/>
            <w:hideMark/>
          </w:tcPr>
          <w:p w:rsidR="00641378" w:rsidRPr="00641378" w:rsidRDefault="00641378" w:rsidP="00641378">
            <w:pPr>
              <w:jc w:val="center"/>
              <w:rPr>
                <w:rFonts w:asciiTheme="minorHAnsi" w:hAnsiTheme="minorHAnsi" w:cstheme="minorHAnsi"/>
                <w:color w:val="333333"/>
                <w:sz w:val="20"/>
                <w:szCs w:val="20"/>
              </w:rPr>
            </w:pPr>
            <w:r w:rsidRPr="00641378">
              <w:rPr>
                <w:rFonts w:asciiTheme="minorHAnsi" w:hAnsiTheme="minorHAnsi" w:cstheme="minorHAnsi"/>
                <w:color w:val="333333"/>
                <w:sz w:val="20"/>
                <w:szCs w:val="20"/>
              </w:rPr>
              <w:t>1</w:t>
            </w:r>
          </w:p>
        </w:tc>
      </w:tr>
      <w:tr w:rsidR="00641378" w:rsidRPr="00821055" w:rsidTr="00821055">
        <w:trPr>
          <w:trHeight w:val="288"/>
          <w:jc w:val="center"/>
        </w:trPr>
        <w:tc>
          <w:tcPr>
            <w:tcW w:w="5665" w:type="dxa"/>
            <w:shd w:val="clear" w:color="auto" w:fill="E2EFD9" w:themeFill="accent6" w:themeFillTint="33"/>
            <w:noWrap/>
            <w:vAlign w:val="bottom"/>
            <w:hideMark/>
          </w:tcPr>
          <w:p w:rsidR="00641378" w:rsidRPr="00821055" w:rsidRDefault="00641378" w:rsidP="00641378">
            <w:pPr>
              <w:rPr>
                <w:rFonts w:asciiTheme="minorHAnsi" w:hAnsiTheme="minorHAnsi" w:cstheme="minorHAnsi"/>
                <w:color w:val="333333"/>
                <w:sz w:val="20"/>
                <w:szCs w:val="20"/>
              </w:rPr>
            </w:pPr>
            <w:r w:rsidRPr="00821055">
              <w:rPr>
                <w:rFonts w:asciiTheme="minorHAnsi" w:hAnsiTheme="minorHAnsi" w:cstheme="minorHAnsi"/>
                <w:color w:val="333333"/>
                <w:sz w:val="20"/>
                <w:szCs w:val="20"/>
              </w:rPr>
              <w:t>Should be taught to use responsibly before they are 18</w:t>
            </w:r>
          </w:p>
        </w:tc>
        <w:tc>
          <w:tcPr>
            <w:tcW w:w="900" w:type="dxa"/>
            <w:shd w:val="clear" w:color="auto" w:fill="E2EFD9" w:themeFill="accent6" w:themeFillTint="33"/>
            <w:noWrap/>
            <w:vAlign w:val="bottom"/>
            <w:hideMark/>
          </w:tcPr>
          <w:p w:rsidR="00641378" w:rsidRPr="00641378" w:rsidRDefault="00641378" w:rsidP="00641378">
            <w:pPr>
              <w:jc w:val="center"/>
              <w:rPr>
                <w:rFonts w:asciiTheme="minorHAnsi" w:hAnsiTheme="minorHAnsi" w:cstheme="minorHAnsi"/>
                <w:color w:val="333333"/>
                <w:sz w:val="20"/>
                <w:szCs w:val="20"/>
              </w:rPr>
            </w:pPr>
            <w:r w:rsidRPr="00641378">
              <w:rPr>
                <w:rFonts w:asciiTheme="minorHAnsi" w:hAnsiTheme="minorHAnsi" w:cstheme="minorHAnsi"/>
                <w:color w:val="333333"/>
                <w:sz w:val="20"/>
                <w:szCs w:val="20"/>
              </w:rPr>
              <w:t>0.82%</w:t>
            </w:r>
          </w:p>
        </w:tc>
        <w:tc>
          <w:tcPr>
            <w:tcW w:w="630" w:type="dxa"/>
            <w:shd w:val="clear" w:color="auto" w:fill="E2EFD9" w:themeFill="accent6" w:themeFillTint="33"/>
            <w:noWrap/>
            <w:vAlign w:val="bottom"/>
            <w:hideMark/>
          </w:tcPr>
          <w:p w:rsidR="00641378" w:rsidRPr="00641378" w:rsidRDefault="00641378" w:rsidP="00641378">
            <w:pPr>
              <w:jc w:val="center"/>
              <w:rPr>
                <w:rFonts w:asciiTheme="minorHAnsi" w:hAnsiTheme="minorHAnsi" w:cstheme="minorHAnsi"/>
                <w:color w:val="333333"/>
                <w:sz w:val="20"/>
                <w:szCs w:val="20"/>
              </w:rPr>
            </w:pPr>
            <w:r w:rsidRPr="00641378">
              <w:rPr>
                <w:rFonts w:asciiTheme="minorHAnsi" w:hAnsiTheme="minorHAnsi" w:cstheme="minorHAnsi"/>
                <w:color w:val="333333"/>
                <w:sz w:val="20"/>
                <w:szCs w:val="20"/>
              </w:rPr>
              <w:t>2</w:t>
            </w:r>
          </w:p>
        </w:tc>
      </w:tr>
      <w:tr w:rsidR="00641378" w:rsidRPr="00821055" w:rsidTr="00821055">
        <w:trPr>
          <w:trHeight w:val="288"/>
          <w:jc w:val="center"/>
        </w:trPr>
        <w:tc>
          <w:tcPr>
            <w:tcW w:w="5665" w:type="dxa"/>
            <w:shd w:val="clear" w:color="auto" w:fill="FFFFFF" w:themeFill="background1"/>
            <w:noWrap/>
            <w:vAlign w:val="bottom"/>
            <w:hideMark/>
          </w:tcPr>
          <w:p w:rsidR="00641378" w:rsidRPr="00821055" w:rsidRDefault="00641378" w:rsidP="00641378">
            <w:pPr>
              <w:rPr>
                <w:rFonts w:asciiTheme="minorHAnsi" w:hAnsiTheme="minorHAnsi" w:cstheme="minorHAnsi"/>
                <w:color w:val="333333"/>
                <w:sz w:val="20"/>
                <w:szCs w:val="20"/>
              </w:rPr>
            </w:pPr>
            <w:r w:rsidRPr="00821055">
              <w:rPr>
                <w:rFonts w:asciiTheme="minorHAnsi" w:hAnsiTheme="minorHAnsi" w:cstheme="minorHAnsi"/>
                <w:color w:val="333333"/>
                <w:sz w:val="20"/>
                <w:szCs w:val="20"/>
              </w:rPr>
              <w:t>Should be allowed to use before they are 18</w:t>
            </w:r>
          </w:p>
        </w:tc>
        <w:tc>
          <w:tcPr>
            <w:tcW w:w="900" w:type="dxa"/>
            <w:shd w:val="clear" w:color="auto" w:fill="FFFFFF" w:themeFill="background1"/>
            <w:noWrap/>
            <w:vAlign w:val="bottom"/>
            <w:hideMark/>
          </w:tcPr>
          <w:p w:rsidR="00641378" w:rsidRPr="00641378" w:rsidRDefault="00641378" w:rsidP="00641378">
            <w:pPr>
              <w:jc w:val="center"/>
              <w:rPr>
                <w:rFonts w:asciiTheme="minorHAnsi" w:hAnsiTheme="minorHAnsi" w:cstheme="minorHAnsi"/>
                <w:color w:val="333333"/>
                <w:sz w:val="20"/>
                <w:szCs w:val="20"/>
              </w:rPr>
            </w:pPr>
            <w:r w:rsidRPr="00641378">
              <w:rPr>
                <w:rFonts w:asciiTheme="minorHAnsi" w:hAnsiTheme="minorHAnsi" w:cstheme="minorHAnsi"/>
                <w:color w:val="333333"/>
                <w:sz w:val="20"/>
                <w:szCs w:val="20"/>
              </w:rPr>
              <w:t>0.41%</w:t>
            </w:r>
          </w:p>
        </w:tc>
        <w:tc>
          <w:tcPr>
            <w:tcW w:w="630" w:type="dxa"/>
            <w:shd w:val="clear" w:color="auto" w:fill="FFFFFF" w:themeFill="background1"/>
            <w:noWrap/>
            <w:vAlign w:val="bottom"/>
            <w:hideMark/>
          </w:tcPr>
          <w:p w:rsidR="00641378" w:rsidRPr="00641378" w:rsidRDefault="00641378" w:rsidP="00641378">
            <w:pPr>
              <w:jc w:val="center"/>
              <w:rPr>
                <w:rFonts w:asciiTheme="minorHAnsi" w:hAnsiTheme="minorHAnsi" w:cstheme="minorHAnsi"/>
                <w:color w:val="333333"/>
                <w:sz w:val="20"/>
                <w:szCs w:val="20"/>
              </w:rPr>
            </w:pPr>
            <w:r w:rsidRPr="00641378">
              <w:rPr>
                <w:rFonts w:asciiTheme="minorHAnsi" w:hAnsiTheme="minorHAnsi" w:cstheme="minorHAnsi"/>
                <w:color w:val="333333"/>
                <w:sz w:val="20"/>
                <w:szCs w:val="20"/>
              </w:rPr>
              <w:t>1</w:t>
            </w:r>
          </w:p>
        </w:tc>
      </w:tr>
      <w:tr w:rsidR="00821055" w:rsidRPr="00821055" w:rsidTr="00821055">
        <w:trPr>
          <w:trHeight w:val="288"/>
          <w:jc w:val="center"/>
        </w:trPr>
        <w:tc>
          <w:tcPr>
            <w:tcW w:w="6565" w:type="dxa"/>
            <w:gridSpan w:val="2"/>
            <w:shd w:val="clear" w:color="auto" w:fill="D9D9D9" w:themeFill="background1" w:themeFillShade="D9"/>
            <w:noWrap/>
            <w:vAlign w:val="bottom"/>
            <w:hideMark/>
          </w:tcPr>
          <w:p w:rsidR="00821055" w:rsidRPr="00821055" w:rsidRDefault="00821055" w:rsidP="00821055">
            <w:pPr>
              <w:rPr>
                <w:rFonts w:asciiTheme="minorHAnsi" w:hAnsiTheme="minorHAnsi" w:cstheme="minorHAnsi"/>
                <w:b/>
                <w:bCs/>
                <w:color w:val="333333"/>
                <w:sz w:val="20"/>
                <w:szCs w:val="20"/>
              </w:rPr>
            </w:pPr>
            <w:r>
              <w:rPr>
                <w:rFonts w:asciiTheme="minorHAnsi" w:hAnsiTheme="minorHAnsi" w:cstheme="minorHAnsi"/>
                <w:b/>
                <w:bCs/>
                <w:color w:val="333333"/>
                <w:sz w:val="20"/>
                <w:szCs w:val="20"/>
              </w:rPr>
              <w:t>Total Respondents</w:t>
            </w:r>
          </w:p>
        </w:tc>
        <w:tc>
          <w:tcPr>
            <w:tcW w:w="630" w:type="dxa"/>
            <w:shd w:val="clear" w:color="auto" w:fill="D9D9D9" w:themeFill="background1" w:themeFillShade="D9"/>
            <w:noWrap/>
            <w:vAlign w:val="bottom"/>
            <w:hideMark/>
          </w:tcPr>
          <w:p w:rsidR="00821055" w:rsidRPr="00821055" w:rsidRDefault="00641378" w:rsidP="00821055">
            <w:pPr>
              <w:jc w:val="center"/>
              <w:rPr>
                <w:rFonts w:asciiTheme="minorHAnsi" w:hAnsiTheme="minorHAnsi" w:cstheme="minorHAnsi"/>
                <w:b/>
                <w:bCs/>
                <w:color w:val="333333"/>
                <w:sz w:val="20"/>
                <w:szCs w:val="20"/>
              </w:rPr>
            </w:pPr>
            <w:r>
              <w:rPr>
                <w:rFonts w:asciiTheme="minorHAnsi" w:hAnsiTheme="minorHAnsi" w:cstheme="minorHAnsi"/>
                <w:b/>
                <w:bCs/>
                <w:color w:val="333333"/>
                <w:sz w:val="20"/>
                <w:szCs w:val="20"/>
              </w:rPr>
              <w:t>244</w:t>
            </w:r>
          </w:p>
        </w:tc>
      </w:tr>
    </w:tbl>
    <w:p w:rsidR="00861313" w:rsidRDefault="00861313" w:rsidP="00861313">
      <w:pPr>
        <w:jc w:val="center"/>
      </w:pPr>
    </w:p>
    <w:tbl>
      <w:tblPr>
        <w:tblW w:w="9360" w:type="dxa"/>
        <w:jc w:val="center"/>
        <w:tblLook w:val="04A0" w:firstRow="1" w:lastRow="0" w:firstColumn="1" w:lastColumn="0" w:noHBand="0" w:noVBand="1"/>
      </w:tblPr>
      <w:tblGrid>
        <w:gridCol w:w="9360"/>
      </w:tblGrid>
      <w:tr w:rsidR="00821055" w:rsidRPr="00821055" w:rsidTr="00821055">
        <w:trPr>
          <w:trHeight w:val="288"/>
          <w:jc w:val="center"/>
        </w:trPr>
        <w:tc>
          <w:tcPr>
            <w:tcW w:w="9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821055" w:rsidRPr="00821055" w:rsidRDefault="00821055" w:rsidP="00821055">
            <w:pPr>
              <w:rPr>
                <w:rFonts w:asciiTheme="minorHAnsi" w:hAnsiTheme="minorHAnsi" w:cstheme="minorHAnsi"/>
                <w:b/>
                <w:color w:val="333333"/>
                <w:sz w:val="20"/>
                <w:szCs w:val="20"/>
              </w:rPr>
            </w:pPr>
            <w:r w:rsidRPr="00821055">
              <w:rPr>
                <w:rFonts w:asciiTheme="minorHAnsi" w:hAnsiTheme="minorHAnsi" w:cstheme="minorHAnsi"/>
                <w:b/>
                <w:color w:val="333333"/>
                <w:sz w:val="20"/>
                <w:szCs w:val="20"/>
              </w:rPr>
              <w:t>Other Comments:</w:t>
            </w:r>
          </w:p>
        </w:tc>
      </w:tr>
      <w:tr w:rsidR="00641378" w:rsidRPr="00821055" w:rsidTr="00821055">
        <w:trPr>
          <w:trHeight w:val="288"/>
          <w:jc w:val="center"/>
        </w:trPr>
        <w:tc>
          <w:tcPr>
            <w:tcW w:w="9360" w:type="dxa"/>
            <w:tcBorders>
              <w:top w:val="single" w:sz="4" w:space="0" w:color="auto"/>
              <w:left w:val="single" w:sz="4" w:space="0" w:color="auto"/>
              <w:bottom w:val="nil"/>
              <w:right w:val="single" w:sz="4" w:space="0" w:color="auto"/>
            </w:tcBorders>
            <w:shd w:val="clear" w:color="auto" w:fill="auto"/>
            <w:noWrap/>
            <w:vAlign w:val="bottom"/>
            <w:hideMark/>
          </w:tcPr>
          <w:p w:rsidR="00641378" w:rsidRPr="00641378" w:rsidRDefault="00641378" w:rsidP="00641378">
            <w:pPr>
              <w:pStyle w:val="NoSpacing"/>
              <w:numPr>
                <w:ilvl w:val="0"/>
                <w:numId w:val="42"/>
              </w:numPr>
              <w:ind w:left="247" w:hanging="247"/>
              <w:rPr>
                <w:rFonts w:asciiTheme="minorHAnsi" w:hAnsiTheme="minorHAnsi" w:cstheme="minorHAnsi"/>
                <w:sz w:val="20"/>
                <w:szCs w:val="20"/>
              </w:rPr>
            </w:pPr>
            <w:r w:rsidRPr="00641378">
              <w:rPr>
                <w:rFonts w:asciiTheme="minorHAnsi" w:hAnsiTheme="minorHAnsi" w:cstheme="minorHAnsi"/>
                <w:sz w:val="20"/>
                <w:szCs w:val="20"/>
              </w:rPr>
              <w:t>Schools need to teach better</w:t>
            </w:r>
          </w:p>
        </w:tc>
      </w:tr>
      <w:tr w:rsidR="00641378" w:rsidRPr="00821055" w:rsidTr="00821055">
        <w:trPr>
          <w:trHeight w:val="288"/>
          <w:jc w:val="center"/>
        </w:trPr>
        <w:tc>
          <w:tcPr>
            <w:tcW w:w="9360" w:type="dxa"/>
            <w:tcBorders>
              <w:top w:val="nil"/>
              <w:left w:val="single" w:sz="4" w:space="0" w:color="auto"/>
              <w:bottom w:val="nil"/>
              <w:right w:val="single" w:sz="4" w:space="0" w:color="auto"/>
            </w:tcBorders>
            <w:shd w:val="clear" w:color="auto" w:fill="auto"/>
            <w:noWrap/>
            <w:vAlign w:val="bottom"/>
            <w:hideMark/>
          </w:tcPr>
          <w:p w:rsidR="00641378" w:rsidRPr="00641378" w:rsidRDefault="00641378" w:rsidP="00641378">
            <w:pPr>
              <w:pStyle w:val="NoSpacing"/>
              <w:numPr>
                <w:ilvl w:val="0"/>
                <w:numId w:val="42"/>
              </w:numPr>
              <w:ind w:left="247" w:hanging="247"/>
              <w:rPr>
                <w:rFonts w:asciiTheme="minorHAnsi" w:hAnsiTheme="minorHAnsi" w:cstheme="minorHAnsi"/>
                <w:sz w:val="20"/>
                <w:szCs w:val="20"/>
              </w:rPr>
            </w:pPr>
            <w:r w:rsidRPr="00641378">
              <w:rPr>
                <w:rFonts w:asciiTheme="minorHAnsi" w:hAnsiTheme="minorHAnsi" w:cstheme="minorHAnsi"/>
                <w:sz w:val="20"/>
                <w:szCs w:val="20"/>
              </w:rPr>
              <w:t xml:space="preserve">Being taught to "use responsibly" means rarely for everyone in general, and for those under 25, VERY </w:t>
            </w:r>
            <w:proofErr w:type="spellStart"/>
            <w:r w:rsidRPr="00641378">
              <w:rPr>
                <w:rFonts w:asciiTheme="minorHAnsi" w:hAnsiTheme="minorHAnsi" w:cstheme="minorHAnsi"/>
                <w:sz w:val="20"/>
                <w:szCs w:val="20"/>
              </w:rPr>
              <w:t>VERY</w:t>
            </w:r>
            <w:proofErr w:type="spellEnd"/>
            <w:r w:rsidRPr="00641378">
              <w:rPr>
                <w:rFonts w:asciiTheme="minorHAnsi" w:hAnsiTheme="minorHAnsi" w:cstheme="minorHAnsi"/>
                <w:sz w:val="20"/>
                <w:szCs w:val="20"/>
              </w:rPr>
              <w:t xml:space="preserve"> rarely (if at all), under adult supervision, after researching the drug's effects heavily</w:t>
            </w:r>
          </w:p>
        </w:tc>
      </w:tr>
      <w:tr w:rsidR="00641378" w:rsidRPr="00821055" w:rsidTr="00821055">
        <w:trPr>
          <w:trHeight w:val="288"/>
          <w:jc w:val="center"/>
        </w:trPr>
        <w:tc>
          <w:tcPr>
            <w:tcW w:w="9360" w:type="dxa"/>
            <w:tcBorders>
              <w:top w:val="nil"/>
              <w:left w:val="single" w:sz="4" w:space="0" w:color="auto"/>
              <w:bottom w:val="nil"/>
              <w:right w:val="single" w:sz="4" w:space="0" w:color="auto"/>
            </w:tcBorders>
            <w:shd w:val="clear" w:color="auto" w:fill="auto"/>
            <w:noWrap/>
            <w:vAlign w:val="bottom"/>
            <w:hideMark/>
          </w:tcPr>
          <w:p w:rsidR="00641378" w:rsidRPr="00641378" w:rsidRDefault="00641378" w:rsidP="00641378">
            <w:pPr>
              <w:pStyle w:val="NoSpacing"/>
              <w:numPr>
                <w:ilvl w:val="0"/>
                <w:numId w:val="42"/>
              </w:numPr>
              <w:ind w:left="247" w:hanging="247"/>
              <w:rPr>
                <w:rFonts w:asciiTheme="minorHAnsi" w:hAnsiTheme="minorHAnsi" w:cstheme="minorHAnsi"/>
                <w:sz w:val="20"/>
                <w:szCs w:val="20"/>
              </w:rPr>
            </w:pPr>
            <w:r w:rsidRPr="00641378">
              <w:rPr>
                <w:rFonts w:asciiTheme="minorHAnsi" w:hAnsiTheme="minorHAnsi" w:cstheme="minorHAnsi"/>
                <w:sz w:val="20"/>
                <w:szCs w:val="20"/>
              </w:rPr>
              <w:t>Should be illegal regardless of age</w:t>
            </w:r>
          </w:p>
        </w:tc>
      </w:tr>
      <w:tr w:rsidR="00641378" w:rsidRPr="00821055" w:rsidTr="00821055">
        <w:trPr>
          <w:trHeight w:val="288"/>
          <w:jc w:val="center"/>
        </w:trPr>
        <w:tc>
          <w:tcPr>
            <w:tcW w:w="9360" w:type="dxa"/>
            <w:tcBorders>
              <w:top w:val="nil"/>
              <w:left w:val="single" w:sz="4" w:space="0" w:color="auto"/>
              <w:bottom w:val="nil"/>
              <w:right w:val="single" w:sz="4" w:space="0" w:color="auto"/>
            </w:tcBorders>
            <w:shd w:val="clear" w:color="auto" w:fill="auto"/>
            <w:noWrap/>
            <w:vAlign w:val="bottom"/>
            <w:hideMark/>
          </w:tcPr>
          <w:p w:rsidR="00641378" w:rsidRPr="00641378" w:rsidRDefault="00641378" w:rsidP="00641378">
            <w:pPr>
              <w:pStyle w:val="NoSpacing"/>
              <w:numPr>
                <w:ilvl w:val="0"/>
                <w:numId w:val="42"/>
              </w:numPr>
              <w:ind w:left="247" w:hanging="247"/>
              <w:rPr>
                <w:rFonts w:asciiTheme="minorHAnsi" w:hAnsiTheme="minorHAnsi" w:cstheme="minorHAnsi"/>
                <w:sz w:val="20"/>
                <w:szCs w:val="20"/>
              </w:rPr>
            </w:pPr>
            <w:r w:rsidRPr="00641378">
              <w:rPr>
                <w:rFonts w:asciiTheme="minorHAnsi" w:hAnsiTheme="minorHAnsi" w:cstheme="minorHAnsi"/>
                <w:sz w:val="20"/>
                <w:szCs w:val="20"/>
              </w:rPr>
              <w:t>The state has no authority to ban people from consuming substances. Read the Constitution.</w:t>
            </w:r>
          </w:p>
        </w:tc>
      </w:tr>
      <w:tr w:rsidR="00641378" w:rsidRPr="00821055" w:rsidTr="00821055">
        <w:trPr>
          <w:trHeight w:val="288"/>
          <w:jc w:val="center"/>
        </w:trPr>
        <w:tc>
          <w:tcPr>
            <w:tcW w:w="9360" w:type="dxa"/>
            <w:tcBorders>
              <w:top w:val="nil"/>
              <w:left w:val="single" w:sz="4" w:space="0" w:color="auto"/>
              <w:bottom w:val="nil"/>
              <w:right w:val="single" w:sz="4" w:space="0" w:color="auto"/>
            </w:tcBorders>
            <w:shd w:val="clear" w:color="auto" w:fill="auto"/>
            <w:noWrap/>
            <w:vAlign w:val="bottom"/>
            <w:hideMark/>
          </w:tcPr>
          <w:p w:rsidR="00641378" w:rsidRPr="00641378" w:rsidRDefault="00641378" w:rsidP="00641378">
            <w:pPr>
              <w:pStyle w:val="NoSpacing"/>
              <w:numPr>
                <w:ilvl w:val="0"/>
                <w:numId w:val="42"/>
              </w:numPr>
              <w:ind w:left="247" w:hanging="247"/>
              <w:rPr>
                <w:rFonts w:asciiTheme="minorHAnsi" w:hAnsiTheme="minorHAnsi" w:cstheme="minorHAnsi"/>
                <w:sz w:val="20"/>
                <w:szCs w:val="20"/>
              </w:rPr>
            </w:pPr>
            <w:r w:rsidRPr="00641378">
              <w:rPr>
                <w:rFonts w:asciiTheme="minorHAnsi" w:hAnsiTheme="minorHAnsi" w:cstheme="minorHAnsi"/>
                <w:sz w:val="20"/>
                <w:szCs w:val="20"/>
              </w:rPr>
              <w:t xml:space="preserve">also, risk management and local recovery resources </w:t>
            </w:r>
          </w:p>
        </w:tc>
      </w:tr>
      <w:tr w:rsidR="00641378" w:rsidRPr="00821055" w:rsidTr="00821055">
        <w:trPr>
          <w:trHeight w:val="288"/>
          <w:jc w:val="center"/>
        </w:trPr>
        <w:tc>
          <w:tcPr>
            <w:tcW w:w="9360" w:type="dxa"/>
            <w:tcBorders>
              <w:top w:val="nil"/>
              <w:left w:val="single" w:sz="4" w:space="0" w:color="auto"/>
              <w:bottom w:val="single" w:sz="4" w:space="0" w:color="auto"/>
              <w:right w:val="single" w:sz="4" w:space="0" w:color="auto"/>
            </w:tcBorders>
            <w:shd w:val="clear" w:color="auto" w:fill="auto"/>
            <w:noWrap/>
            <w:vAlign w:val="bottom"/>
            <w:hideMark/>
          </w:tcPr>
          <w:p w:rsidR="00641378" w:rsidRPr="00641378" w:rsidRDefault="00641378" w:rsidP="00641378">
            <w:pPr>
              <w:pStyle w:val="NoSpacing"/>
              <w:numPr>
                <w:ilvl w:val="0"/>
                <w:numId w:val="42"/>
              </w:numPr>
              <w:ind w:left="247" w:hanging="247"/>
              <w:rPr>
                <w:rFonts w:asciiTheme="minorHAnsi" w:hAnsiTheme="minorHAnsi" w:cstheme="minorHAnsi"/>
                <w:sz w:val="20"/>
                <w:szCs w:val="20"/>
              </w:rPr>
            </w:pPr>
            <w:r w:rsidRPr="00641378">
              <w:rPr>
                <w:rFonts w:asciiTheme="minorHAnsi" w:hAnsiTheme="minorHAnsi" w:cstheme="minorHAnsi"/>
                <w:sz w:val="20"/>
                <w:szCs w:val="20"/>
              </w:rPr>
              <w:t>The word illegal did it for me</w:t>
            </w:r>
          </w:p>
          <w:p w:rsidR="00641378" w:rsidRPr="00641378" w:rsidRDefault="00641378" w:rsidP="00641378">
            <w:pPr>
              <w:pStyle w:val="NoSpacing"/>
              <w:numPr>
                <w:ilvl w:val="0"/>
                <w:numId w:val="42"/>
              </w:numPr>
              <w:ind w:left="247" w:hanging="247"/>
              <w:rPr>
                <w:rFonts w:asciiTheme="minorHAnsi" w:hAnsiTheme="minorHAnsi" w:cstheme="minorHAnsi"/>
                <w:sz w:val="20"/>
                <w:szCs w:val="20"/>
              </w:rPr>
            </w:pPr>
            <w:r w:rsidRPr="00641378">
              <w:rPr>
                <w:rFonts w:asciiTheme="minorHAnsi" w:hAnsiTheme="minorHAnsi" w:cstheme="minorHAnsi"/>
                <w:sz w:val="20"/>
                <w:szCs w:val="20"/>
              </w:rPr>
              <w:t>Harm reduction</w:t>
            </w:r>
          </w:p>
        </w:tc>
      </w:tr>
    </w:tbl>
    <w:p w:rsidR="00821055" w:rsidRDefault="00821055" w:rsidP="00861313">
      <w:pPr>
        <w:jc w:val="center"/>
      </w:pPr>
    </w:p>
    <w:tbl>
      <w:tblPr>
        <w:tblW w:w="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865"/>
        <w:gridCol w:w="1260"/>
        <w:gridCol w:w="900"/>
      </w:tblGrid>
      <w:tr w:rsidR="00821055" w:rsidRPr="00821055" w:rsidTr="00821055">
        <w:trPr>
          <w:trHeight w:val="312"/>
          <w:jc w:val="center"/>
        </w:trPr>
        <w:tc>
          <w:tcPr>
            <w:tcW w:w="6025" w:type="dxa"/>
            <w:gridSpan w:val="3"/>
            <w:shd w:val="clear" w:color="auto" w:fill="A8D08D" w:themeFill="accent6" w:themeFillTint="99"/>
            <w:noWrap/>
            <w:vAlign w:val="bottom"/>
            <w:hideMark/>
          </w:tcPr>
          <w:p w:rsidR="00821055" w:rsidRPr="00821055" w:rsidRDefault="00821055" w:rsidP="00821055">
            <w:pPr>
              <w:jc w:val="center"/>
              <w:rPr>
                <w:rFonts w:asciiTheme="minorHAnsi" w:hAnsiTheme="minorHAnsi" w:cstheme="minorHAnsi"/>
                <w:b/>
                <w:bCs/>
                <w:color w:val="333333"/>
                <w:sz w:val="20"/>
                <w:szCs w:val="20"/>
              </w:rPr>
            </w:pPr>
            <w:r w:rsidRPr="00821055">
              <w:rPr>
                <w:rFonts w:asciiTheme="minorHAnsi" w:hAnsiTheme="minorHAnsi" w:cstheme="minorHAnsi"/>
                <w:b/>
                <w:bCs/>
                <w:color w:val="333333"/>
                <w:sz w:val="20"/>
                <w:szCs w:val="20"/>
              </w:rPr>
              <w:lastRenderedPageBreak/>
              <w:t>How much do you think youth under 18 risk harming themselves if they take prescription drugs that are not prescribed for them (ex: Vicodin, Oxycontin, Adderall, etc.)?</w:t>
            </w:r>
          </w:p>
        </w:tc>
      </w:tr>
      <w:tr w:rsidR="00821055" w:rsidRPr="00821055" w:rsidTr="00821055">
        <w:trPr>
          <w:trHeight w:val="288"/>
          <w:jc w:val="center"/>
        </w:trPr>
        <w:tc>
          <w:tcPr>
            <w:tcW w:w="3865" w:type="dxa"/>
            <w:shd w:val="clear" w:color="auto" w:fill="A8D08D" w:themeFill="accent6" w:themeFillTint="99"/>
            <w:noWrap/>
            <w:vAlign w:val="bottom"/>
            <w:hideMark/>
          </w:tcPr>
          <w:p w:rsidR="00821055" w:rsidRPr="00821055" w:rsidRDefault="00821055" w:rsidP="00821055">
            <w:pPr>
              <w:jc w:val="center"/>
              <w:rPr>
                <w:rFonts w:asciiTheme="minorHAnsi" w:hAnsiTheme="minorHAnsi" w:cstheme="minorHAnsi"/>
                <w:b/>
                <w:color w:val="333333"/>
                <w:sz w:val="20"/>
                <w:szCs w:val="20"/>
              </w:rPr>
            </w:pPr>
            <w:r w:rsidRPr="00821055">
              <w:rPr>
                <w:rFonts w:asciiTheme="minorHAnsi" w:hAnsiTheme="minorHAnsi" w:cstheme="minorHAnsi"/>
                <w:b/>
                <w:color w:val="333333"/>
                <w:sz w:val="20"/>
                <w:szCs w:val="20"/>
              </w:rPr>
              <w:t>Answer Choices</w:t>
            </w:r>
          </w:p>
        </w:tc>
        <w:tc>
          <w:tcPr>
            <w:tcW w:w="2160" w:type="dxa"/>
            <w:gridSpan w:val="2"/>
            <w:shd w:val="clear" w:color="auto" w:fill="A8D08D" w:themeFill="accent6" w:themeFillTint="99"/>
            <w:noWrap/>
            <w:vAlign w:val="bottom"/>
            <w:hideMark/>
          </w:tcPr>
          <w:p w:rsidR="00821055" w:rsidRPr="00821055" w:rsidRDefault="00821055" w:rsidP="00821055">
            <w:pPr>
              <w:jc w:val="center"/>
              <w:rPr>
                <w:rFonts w:asciiTheme="minorHAnsi" w:hAnsiTheme="minorHAnsi" w:cstheme="minorHAnsi"/>
                <w:b/>
                <w:color w:val="333333"/>
                <w:sz w:val="20"/>
                <w:szCs w:val="20"/>
              </w:rPr>
            </w:pPr>
            <w:r w:rsidRPr="00821055">
              <w:rPr>
                <w:rFonts w:asciiTheme="minorHAnsi" w:hAnsiTheme="minorHAnsi" w:cstheme="minorHAnsi"/>
                <w:b/>
                <w:color w:val="333333"/>
                <w:sz w:val="20"/>
                <w:szCs w:val="20"/>
              </w:rPr>
              <w:t>Responses</w:t>
            </w:r>
          </w:p>
        </w:tc>
      </w:tr>
      <w:tr w:rsidR="00A80D5D" w:rsidRPr="00821055" w:rsidTr="00821055">
        <w:trPr>
          <w:trHeight w:val="288"/>
          <w:jc w:val="center"/>
        </w:trPr>
        <w:tc>
          <w:tcPr>
            <w:tcW w:w="3865" w:type="dxa"/>
            <w:shd w:val="clear" w:color="auto" w:fill="FFFFFF" w:themeFill="background1"/>
            <w:noWrap/>
            <w:vAlign w:val="bottom"/>
            <w:hideMark/>
          </w:tcPr>
          <w:p w:rsidR="00A80D5D" w:rsidRPr="00821055" w:rsidRDefault="00A80D5D" w:rsidP="00A80D5D">
            <w:pPr>
              <w:rPr>
                <w:rFonts w:asciiTheme="minorHAnsi" w:hAnsiTheme="minorHAnsi" w:cstheme="minorHAnsi"/>
                <w:color w:val="333333"/>
                <w:sz w:val="20"/>
                <w:szCs w:val="20"/>
              </w:rPr>
            </w:pPr>
            <w:r w:rsidRPr="00821055">
              <w:rPr>
                <w:rFonts w:asciiTheme="minorHAnsi" w:hAnsiTheme="minorHAnsi" w:cstheme="minorHAnsi"/>
                <w:color w:val="333333"/>
                <w:sz w:val="20"/>
                <w:szCs w:val="20"/>
              </w:rPr>
              <w:t>No Risk</w:t>
            </w:r>
          </w:p>
        </w:tc>
        <w:tc>
          <w:tcPr>
            <w:tcW w:w="1260" w:type="dxa"/>
            <w:shd w:val="clear" w:color="auto" w:fill="FFFFFF" w:themeFill="background1"/>
            <w:noWrap/>
            <w:vAlign w:val="bottom"/>
            <w:hideMark/>
          </w:tcPr>
          <w:p w:rsidR="00A80D5D" w:rsidRPr="00A80D5D" w:rsidRDefault="00A80D5D" w:rsidP="00A80D5D">
            <w:pPr>
              <w:jc w:val="center"/>
              <w:rPr>
                <w:rFonts w:asciiTheme="minorHAnsi" w:hAnsiTheme="minorHAnsi" w:cstheme="minorHAnsi"/>
                <w:color w:val="333333"/>
                <w:sz w:val="20"/>
                <w:szCs w:val="20"/>
              </w:rPr>
            </w:pPr>
            <w:r w:rsidRPr="00A80D5D">
              <w:rPr>
                <w:rFonts w:asciiTheme="minorHAnsi" w:hAnsiTheme="minorHAnsi" w:cstheme="minorHAnsi"/>
                <w:color w:val="333333"/>
                <w:sz w:val="20"/>
                <w:szCs w:val="20"/>
              </w:rPr>
              <w:t>0.41%</w:t>
            </w:r>
          </w:p>
        </w:tc>
        <w:tc>
          <w:tcPr>
            <w:tcW w:w="900" w:type="dxa"/>
            <w:shd w:val="clear" w:color="auto" w:fill="FFFFFF" w:themeFill="background1"/>
            <w:noWrap/>
            <w:vAlign w:val="bottom"/>
            <w:hideMark/>
          </w:tcPr>
          <w:p w:rsidR="00A80D5D" w:rsidRPr="00A80D5D" w:rsidRDefault="00A80D5D" w:rsidP="00A80D5D">
            <w:pPr>
              <w:jc w:val="center"/>
              <w:rPr>
                <w:rFonts w:asciiTheme="minorHAnsi" w:hAnsiTheme="minorHAnsi" w:cstheme="minorHAnsi"/>
                <w:color w:val="333333"/>
                <w:sz w:val="20"/>
                <w:szCs w:val="20"/>
              </w:rPr>
            </w:pPr>
            <w:r w:rsidRPr="00A80D5D">
              <w:rPr>
                <w:rFonts w:asciiTheme="minorHAnsi" w:hAnsiTheme="minorHAnsi" w:cstheme="minorHAnsi"/>
                <w:color w:val="333333"/>
                <w:sz w:val="20"/>
                <w:szCs w:val="20"/>
              </w:rPr>
              <w:t>1</w:t>
            </w:r>
          </w:p>
        </w:tc>
      </w:tr>
      <w:tr w:rsidR="00A80D5D" w:rsidRPr="00821055" w:rsidTr="00821055">
        <w:trPr>
          <w:trHeight w:val="288"/>
          <w:jc w:val="center"/>
        </w:trPr>
        <w:tc>
          <w:tcPr>
            <w:tcW w:w="3865" w:type="dxa"/>
            <w:shd w:val="clear" w:color="auto" w:fill="E2EFD9" w:themeFill="accent6" w:themeFillTint="33"/>
            <w:noWrap/>
            <w:vAlign w:val="bottom"/>
            <w:hideMark/>
          </w:tcPr>
          <w:p w:rsidR="00A80D5D" w:rsidRPr="00821055" w:rsidRDefault="00A80D5D" w:rsidP="00A80D5D">
            <w:pPr>
              <w:rPr>
                <w:rFonts w:asciiTheme="minorHAnsi" w:hAnsiTheme="minorHAnsi" w:cstheme="minorHAnsi"/>
                <w:color w:val="333333"/>
                <w:sz w:val="20"/>
                <w:szCs w:val="20"/>
              </w:rPr>
            </w:pPr>
            <w:r w:rsidRPr="00821055">
              <w:rPr>
                <w:rFonts w:asciiTheme="minorHAnsi" w:hAnsiTheme="minorHAnsi" w:cstheme="minorHAnsi"/>
                <w:color w:val="333333"/>
                <w:sz w:val="20"/>
                <w:szCs w:val="20"/>
              </w:rPr>
              <w:t>Slight Risk</w:t>
            </w:r>
          </w:p>
        </w:tc>
        <w:tc>
          <w:tcPr>
            <w:tcW w:w="1260" w:type="dxa"/>
            <w:shd w:val="clear" w:color="auto" w:fill="E2EFD9" w:themeFill="accent6" w:themeFillTint="33"/>
            <w:noWrap/>
            <w:vAlign w:val="bottom"/>
            <w:hideMark/>
          </w:tcPr>
          <w:p w:rsidR="00A80D5D" w:rsidRPr="00A80D5D" w:rsidRDefault="00A80D5D" w:rsidP="00A80D5D">
            <w:pPr>
              <w:jc w:val="center"/>
              <w:rPr>
                <w:rFonts w:asciiTheme="minorHAnsi" w:hAnsiTheme="minorHAnsi" w:cstheme="minorHAnsi"/>
                <w:color w:val="333333"/>
                <w:sz w:val="20"/>
                <w:szCs w:val="20"/>
              </w:rPr>
            </w:pPr>
            <w:r w:rsidRPr="00A80D5D">
              <w:rPr>
                <w:rFonts w:asciiTheme="minorHAnsi" w:hAnsiTheme="minorHAnsi" w:cstheme="minorHAnsi"/>
                <w:color w:val="333333"/>
                <w:sz w:val="20"/>
                <w:szCs w:val="20"/>
              </w:rPr>
              <w:t>2.04%</w:t>
            </w:r>
          </w:p>
        </w:tc>
        <w:tc>
          <w:tcPr>
            <w:tcW w:w="900" w:type="dxa"/>
            <w:shd w:val="clear" w:color="auto" w:fill="E2EFD9" w:themeFill="accent6" w:themeFillTint="33"/>
            <w:noWrap/>
            <w:vAlign w:val="bottom"/>
            <w:hideMark/>
          </w:tcPr>
          <w:p w:rsidR="00A80D5D" w:rsidRPr="00A80D5D" w:rsidRDefault="00A80D5D" w:rsidP="00A80D5D">
            <w:pPr>
              <w:jc w:val="center"/>
              <w:rPr>
                <w:rFonts w:asciiTheme="minorHAnsi" w:hAnsiTheme="minorHAnsi" w:cstheme="minorHAnsi"/>
                <w:color w:val="333333"/>
                <w:sz w:val="20"/>
                <w:szCs w:val="20"/>
              </w:rPr>
            </w:pPr>
            <w:r w:rsidRPr="00A80D5D">
              <w:rPr>
                <w:rFonts w:asciiTheme="minorHAnsi" w:hAnsiTheme="minorHAnsi" w:cstheme="minorHAnsi"/>
                <w:color w:val="333333"/>
                <w:sz w:val="20"/>
                <w:szCs w:val="20"/>
              </w:rPr>
              <w:t>5</w:t>
            </w:r>
          </w:p>
        </w:tc>
      </w:tr>
      <w:tr w:rsidR="00A80D5D" w:rsidRPr="00821055" w:rsidTr="00821055">
        <w:trPr>
          <w:trHeight w:val="288"/>
          <w:jc w:val="center"/>
        </w:trPr>
        <w:tc>
          <w:tcPr>
            <w:tcW w:w="3865" w:type="dxa"/>
            <w:shd w:val="clear" w:color="auto" w:fill="FFFFFF" w:themeFill="background1"/>
            <w:noWrap/>
            <w:vAlign w:val="bottom"/>
            <w:hideMark/>
          </w:tcPr>
          <w:p w:rsidR="00A80D5D" w:rsidRPr="00821055" w:rsidRDefault="00A80D5D" w:rsidP="00A80D5D">
            <w:pPr>
              <w:rPr>
                <w:rFonts w:asciiTheme="minorHAnsi" w:hAnsiTheme="minorHAnsi" w:cstheme="minorHAnsi"/>
                <w:color w:val="333333"/>
                <w:sz w:val="20"/>
                <w:szCs w:val="20"/>
              </w:rPr>
            </w:pPr>
            <w:r w:rsidRPr="00821055">
              <w:rPr>
                <w:rFonts w:asciiTheme="minorHAnsi" w:hAnsiTheme="minorHAnsi" w:cstheme="minorHAnsi"/>
                <w:color w:val="333333"/>
                <w:sz w:val="20"/>
                <w:szCs w:val="20"/>
              </w:rPr>
              <w:t>Moderate Risk</w:t>
            </w:r>
          </w:p>
        </w:tc>
        <w:tc>
          <w:tcPr>
            <w:tcW w:w="1260" w:type="dxa"/>
            <w:shd w:val="clear" w:color="auto" w:fill="FFFFFF" w:themeFill="background1"/>
            <w:noWrap/>
            <w:vAlign w:val="bottom"/>
            <w:hideMark/>
          </w:tcPr>
          <w:p w:rsidR="00A80D5D" w:rsidRPr="00A80D5D" w:rsidRDefault="00A80D5D" w:rsidP="00A80D5D">
            <w:pPr>
              <w:jc w:val="center"/>
              <w:rPr>
                <w:rFonts w:asciiTheme="minorHAnsi" w:hAnsiTheme="minorHAnsi" w:cstheme="minorHAnsi"/>
                <w:color w:val="333333"/>
                <w:sz w:val="20"/>
                <w:szCs w:val="20"/>
              </w:rPr>
            </w:pPr>
            <w:r w:rsidRPr="00A80D5D">
              <w:rPr>
                <w:rFonts w:asciiTheme="minorHAnsi" w:hAnsiTheme="minorHAnsi" w:cstheme="minorHAnsi"/>
                <w:color w:val="333333"/>
                <w:sz w:val="20"/>
                <w:szCs w:val="20"/>
              </w:rPr>
              <w:t>10.20%</w:t>
            </w:r>
          </w:p>
        </w:tc>
        <w:tc>
          <w:tcPr>
            <w:tcW w:w="900" w:type="dxa"/>
            <w:shd w:val="clear" w:color="auto" w:fill="FFFFFF" w:themeFill="background1"/>
            <w:noWrap/>
            <w:vAlign w:val="bottom"/>
            <w:hideMark/>
          </w:tcPr>
          <w:p w:rsidR="00A80D5D" w:rsidRPr="00A80D5D" w:rsidRDefault="00A80D5D" w:rsidP="00A80D5D">
            <w:pPr>
              <w:jc w:val="center"/>
              <w:rPr>
                <w:rFonts w:asciiTheme="minorHAnsi" w:hAnsiTheme="minorHAnsi" w:cstheme="minorHAnsi"/>
                <w:color w:val="333333"/>
                <w:sz w:val="20"/>
                <w:szCs w:val="20"/>
              </w:rPr>
            </w:pPr>
            <w:r w:rsidRPr="00A80D5D">
              <w:rPr>
                <w:rFonts w:asciiTheme="minorHAnsi" w:hAnsiTheme="minorHAnsi" w:cstheme="minorHAnsi"/>
                <w:color w:val="333333"/>
                <w:sz w:val="20"/>
                <w:szCs w:val="20"/>
              </w:rPr>
              <w:t>25</w:t>
            </w:r>
          </w:p>
        </w:tc>
      </w:tr>
      <w:tr w:rsidR="00A80D5D" w:rsidRPr="00821055" w:rsidTr="00821055">
        <w:trPr>
          <w:trHeight w:val="288"/>
          <w:jc w:val="center"/>
        </w:trPr>
        <w:tc>
          <w:tcPr>
            <w:tcW w:w="3865" w:type="dxa"/>
            <w:shd w:val="clear" w:color="auto" w:fill="E2EFD9" w:themeFill="accent6" w:themeFillTint="33"/>
            <w:noWrap/>
            <w:vAlign w:val="bottom"/>
            <w:hideMark/>
          </w:tcPr>
          <w:p w:rsidR="00A80D5D" w:rsidRPr="00D37A03" w:rsidRDefault="00A80D5D" w:rsidP="00A80D5D">
            <w:pPr>
              <w:rPr>
                <w:rFonts w:asciiTheme="minorHAnsi" w:hAnsiTheme="minorHAnsi" w:cstheme="minorHAnsi"/>
                <w:b/>
                <w:color w:val="333333"/>
                <w:sz w:val="20"/>
                <w:szCs w:val="20"/>
              </w:rPr>
            </w:pPr>
            <w:r w:rsidRPr="00D37A03">
              <w:rPr>
                <w:rFonts w:asciiTheme="minorHAnsi" w:hAnsiTheme="minorHAnsi" w:cstheme="minorHAnsi"/>
                <w:b/>
                <w:color w:val="333333"/>
                <w:sz w:val="20"/>
                <w:szCs w:val="20"/>
              </w:rPr>
              <w:t>Great Risk</w:t>
            </w:r>
          </w:p>
        </w:tc>
        <w:tc>
          <w:tcPr>
            <w:tcW w:w="1260" w:type="dxa"/>
            <w:shd w:val="clear" w:color="auto" w:fill="E2EFD9" w:themeFill="accent6" w:themeFillTint="33"/>
            <w:noWrap/>
            <w:vAlign w:val="bottom"/>
            <w:hideMark/>
          </w:tcPr>
          <w:p w:rsidR="00A80D5D" w:rsidRPr="005D2701" w:rsidRDefault="00A80D5D" w:rsidP="00A80D5D">
            <w:pPr>
              <w:jc w:val="center"/>
              <w:rPr>
                <w:rFonts w:asciiTheme="minorHAnsi" w:hAnsiTheme="minorHAnsi" w:cstheme="minorHAnsi"/>
                <w:b/>
                <w:color w:val="333333"/>
                <w:sz w:val="20"/>
                <w:szCs w:val="20"/>
              </w:rPr>
            </w:pPr>
            <w:r w:rsidRPr="005D2701">
              <w:rPr>
                <w:rFonts w:asciiTheme="minorHAnsi" w:hAnsiTheme="minorHAnsi" w:cstheme="minorHAnsi"/>
                <w:b/>
                <w:color w:val="333333"/>
                <w:sz w:val="20"/>
                <w:szCs w:val="20"/>
              </w:rPr>
              <w:t>87.35%</w:t>
            </w:r>
          </w:p>
        </w:tc>
        <w:tc>
          <w:tcPr>
            <w:tcW w:w="900" w:type="dxa"/>
            <w:shd w:val="clear" w:color="auto" w:fill="E2EFD9" w:themeFill="accent6" w:themeFillTint="33"/>
            <w:noWrap/>
            <w:vAlign w:val="bottom"/>
            <w:hideMark/>
          </w:tcPr>
          <w:p w:rsidR="00A80D5D" w:rsidRPr="005D2701" w:rsidRDefault="00A80D5D" w:rsidP="00A80D5D">
            <w:pPr>
              <w:jc w:val="center"/>
              <w:rPr>
                <w:rFonts w:asciiTheme="minorHAnsi" w:hAnsiTheme="minorHAnsi" w:cstheme="minorHAnsi"/>
                <w:b/>
                <w:color w:val="333333"/>
                <w:sz w:val="20"/>
                <w:szCs w:val="20"/>
              </w:rPr>
            </w:pPr>
            <w:r w:rsidRPr="005D2701">
              <w:rPr>
                <w:rFonts w:asciiTheme="minorHAnsi" w:hAnsiTheme="minorHAnsi" w:cstheme="minorHAnsi"/>
                <w:b/>
                <w:color w:val="333333"/>
                <w:sz w:val="20"/>
                <w:szCs w:val="20"/>
              </w:rPr>
              <w:t>214</w:t>
            </w:r>
          </w:p>
        </w:tc>
      </w:tr>
      <w:tr w:rsidR="00821055" w:rsidRPr="00821055" w:rsidTr="00821055">
        <w:trPr>
          <w:trHeight w:val="288"/>
          <w:jc w:val="center"/>
        </w:trPr>
        <w:tc>
          <w:tcPr>
            <w:tcW w:w="5125" w:type="dxa"/>
            <w:gridSpan w:val="2"/>
            <w:shd w:val="clear" w:color="auto" w:fill="D9D9D9" w:themeFill="background1" w:themeFillShade="D9"/>
            <w:noWrap/>
            <w:vAlign w:val="bottom"/>
            <w:hideMark/>
          </w:tcPr>
          <w:p w:rsidR="00821055" w:rsidRPr="00821055" w:rsidRDefault="00821055" w:rsidP="00821055">
            <w:pPr>
              <w:rPr>
                <w:rFonts w:asciiTheme="minorHAnsi" w:hAnsiTheme="minorHAnsi" w:cstheme="minorHAnsi"/>
                <w:b/>
                <w:bCs/>
                <w:color w:val="333333"/>
                <w:sz w:val="20"/>
                <w:szCs w:val="20"/>
              </w:rPr>
            </w:pPr>
            <w:r>
              <w:rPr>
                <w:rFonts w:asciiTheme="minorHAnsi" w:hAnsiTheme="minorHAnsi" w:cstheme="minorHAnsi"/>
                <w:b/>
                <w:bCs/>
                <w:color w:val="333333"/>
                <w:sz w:val="20"/>
                <w:szCs w:val="20"/>
              </w:rPr>
              <w:t>Total Respondents</w:t>
            </w:r>
          </w:p>
        </w:tc>
        <w:tc>
          <w:tcPr>
            <w:tcW w:w="900" w:type="dxa"/>
            <w:shd w:val="clear" w:color="auto" w:fill="D9D9D9" w:themeFill="background1" w:themeFillShade="D9"/>
            <w:noWrap/>
            <w:vAlign w:val="bottom"/>
            <w:hideMark/>
          </w:tcPr>
          <w:p w:rsidR="00821055" w:rsidRPr="00821055" w:rsidRDefault="00A80D5D" w:rsidP="00821055">
            <w:pPr>
              <w:jc w:val="center"/>
              <w:rPr>
                <w:rFonts w:asciiTheme="minorHAnsi" w:hAnsiTheme="minorHAnsi" w:cstheme="minorHAnsi"/>
                <w:b/>
                <w:bCs/>
                <w:color w:val="333333"/>
                <w:sz w:val="20"/>
                <w:szCs w:val="20"/>
              </w:rPr>
            </w:pPr>
            <w:r>
              <w:rPr>
                <w:rFonts w:asciiTheme="minorHAnsi" w:hAnsiTheme="minorHAnsi" w:cstheme="minorHAnsi"/>
                <w:b/>
                <w:bCs/>
                <w:color w:val="333333"/>
                <w:sz w:val="20"/>
                <w:szCs w:val="20"/>
              </w:rPr>
              <w:t>245</w:t>
            </w:r>
          </w:p>
        </w:tc>
      </w:tr>
    </w:tbl>
    <w:p w:rsidR="00821055" w:rsidRDefault="00821055" w:rsidP="00861313">
      <w:pPr>
        <w:jc w:val="center"/>
      </w:pPr>
    </w:p>
    <w:tbl>
      <w:tblPr>
        <w:tblW w:w="936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21055" w:rsidRPr="00821055" w:rsidTr="00821055">
        <w:trPr>
          <w:trHeight w:val="288"/>
          <w:jc w:val="center"/>
        </w:trPr>
        <w:tc>
          <w:tcPr>
            <w:tcW w:w="9360" w:type="dxa"/>
            <w:tcBorders>
              <w:top w:val="single" w:sz="4" w:space="0" w:color="auto"/>
              <w:bottom w:val="single" w:sz="4" w:space="0" w:color="auto"/>
            </w:tcBorders>
            <w:shd w:val="clear" w:color="auto" w:fill="A8D08D" w:themeFill="accent6" w:themeFillTint="99"/>
            <w:noWrap/>
            <w:vAlign w:val="bottom"/>
          </w:tcPr>
          <w:p w:rsidR="00821055" w:rsidRPr="00821055" w:rsidRDefault="00821055" w:rsidP="00821055">
            <w:pPr>
              <w:rPr>
                <w:rFonts w:asciiTheme="minorHAnsi" w:hAnsiTheme="minorHAnsi" w:cstheme="minorHAnsi"/>
                <w:b/>
                <w:color w:val="333333"/>
                <w:sz w:val="20"/>
                <w:szCs w:val="20"/>
              </w:rPr>
            </w:pPr>
            <w:r w:rsidRPr="00821055">
              <w:rPr>
                <w:rFonts w:asciiTheme="minorHAnsi" w:hAnsiTheme="minorHAnsi" w:cstheme="minorHAnsi"/>
                <w:b/>
                <w:color w:val="333333"/>
                <w:sz w:val="20"/>
                <w:szCs w:val="20"/>
              </w:rPr>
              <w:t>Other Comments:</w:t>
            </w:r>
          </w:p>
        </w:tc>
      </w:tr>
      <w:tr w:rsidR="00A80D5D" w:rsidRPr="00821055" w:rsidTr="00821055">
        <w:trPr>
          <w:trHeight w:val="288"/>
          <w:jc w:val="center"/>
        </w:trPr>
        <w:tc>
          <w:tcPr>
            <w:tcW w:w="9360" w:type="dxa"/>
            <w:tcBorders>
              <w:top w:val="single" w:sz="4" w:space="0" w:color="auto"/>
            </w:tcBorders>
            <w:shd w:val="clear" w:color="auto" w:fill="auto"/>
            <w:noWrap/>
            <w:vAlign w:val="bottom"/>
            <w:hideMark/>
          </w:tcPr>
          <w:p w:rsidR="00A80D5D" w:rsidRPr="00A80D5D" w:rsidRDefault="00A80D5D" w:rsidP="00A80D5D">
            <w:pPr>
              <w:pStyle w:val="NoSpacing"/>
              <w:numPr>
                <w:ilvl w:val="0"/>
                <w:numId w:val="43"/>
              </w:numPr>
              <w:ind w:left="247" w:hanging="247"/>
              <w:rPr>
                <w:rFonts w:asciiTheme="minorHAnsi" w:hAnsiTheme="minorHAnsi" w:cstheme="minorHAnsi"/>
                <w:sz w:val="20"/>
                <w:szCs w:val="20"/>
              </w:rPr>
            </w:pPr>
            <w:r w:rsidRPr="00A80D5D">
              <w:rPr>
                <w:rFonts w:asciiTheme="minorHAnsi" w:hAnsiTheme="minorHAnsi" w:cstheme="minorHAnsi"/>
                <w:sz w:val="20"/>
                <w:szCs w:val="20"/>
              </w:rPr>
              <w:t>I have personal experience of people who have suffered from using the drug even when it was prescribed for them... and had an addictive response</w:t>
            </w:r>
          </w:p>
        </w:tc>
      </w:tr>
      <w:tr w:rsidR="00A80D5D" w:rsidRPr="00821055" w:rsidTr="00821055">
        <w:trPr>
          <w:trHeight w:val="288"/>
          <w:jc w:val="center"/>
        </w:trPr>
        <w:tc>
          <w:tcPr>
            <w:tcW w:w="9360" w:type="dxa"/>
            <w:shd w:val="clear" w:color="auto" w:fill="auto"/>
            <w:noWrap/>
            <w:vAlign w:val="bottom"/>
            <w:hideMark/>
          </w:tcPr>
          <w:p w:rsidR="00A80D5D" w:rsidRPr="00A80D5D" w:rsidRDefault="00A80D5D" w:rsidP="00A80D5D">
            <w:pPr>
              <w:pStyle w:val="NoSpacing"/>
              <w:numPr>
                <w:ilvl w:val="0"/>
                <w:numId w:val="43"/>
              </w:numPr>
              <w:ind w:left="247" w:hanging="247"/>
              <w:rPr>
                <w:rFonts w:asciiTheme="minorHAnsi" w:hAnsiTheme="minorHAnsi" w:cstheme="minorHAnsi"/>
                <w:sz w:val="20"/>
                <w:szCs w:val="20"/>
              </w:rPr>
            </w:pPr>
            <w:r w:rsidRPr="00A80D5D">
              <w:rPr>
                <w:rFonts w:asciiTheme="minorHAnsi" w:hAnsiTheme="minorHAnsi" w:cstheme="minorHAnsi"/>
                <w:sz w:val="20"/>
                <w:szCs w:val="20"/>
              </w:rPr>
              <w:t>Same risk as other intoxicating substances.</w:t>
            </w:r>
          </w:p>
        </w:tc>
      </w:tr>
      <w:tr w:rsidR="00A80D5D" w:rsidRPr="00821055" w:rsidTr="00821055">
        <w:trPr>
          <w:trHeight w:val="288"/>
          <w:jc w:val="center"/>
        </w:trPr>
        <w:tc>
          <w:tcPr>
            <w:tcW w:w="9360" w:type="dxa"/>
            <w:shd w:val="clear" w:color="auto" w:fill="auto"/>
            <w:noWrap/>
            <w:vAlign w:val="bottom"/>
            <w:hideMark/>
          </w:tcPr>
          <w:p w:rsidR="00A80D5D" w:rsidRPr="00A80D5D" w:rsidRDefault="00A80D5D" w:rsidP="00A80D5D">
            <w:pPr>
              <w:pStyle w:val="NoSpacing"/>
              <w:numPr>
                <w:ilvl w:val="0"/>
                <w:numId w:val="43"/>
              </w:numPr>
              <w:ind w:left="247" w:hanging="247"/>
              <w:rPr>
                <w:rFonts w:asciiTheme="minorHAnsi" w:hAnsiTheme="minorHAnsi" w:cstheme="minorHAnsi"/>
                <w:sz w:val="20"/>
                <w:szCs w:val="20"/>
              </w:rPr>
            </w:pPr>
            <w:r w:rsidRPr="00A80D5D">
              <w:rPr>
                <w:rFonts w:asciiTheme="minorHAnsi" w:hAnsiTheme="minorHAnsi" w:cstheme="minorHAnsi"/>
                <w:sz w:val="20"/>
                <w:szCs w:val="20"/>
              </w:rPr>
              <w:t>not for them</w:t>
            </w:r>
          </w:p>
        </w:tc>
      </w:tr>
    </w:tbl>
    <w:p w:rsidR="00821055" w:rsidRDefault="00821055"/>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317"/>
        <w:gridCol w:w="1654"/>
      </w:tblGrid>
      <w:tr w:rsidR="00821055" w:rsidRPr="00821055" w:rsidTr="00821055">
        <w:trPr>
          <w:trHeight w:val="312"/>
          <w:jc w:val="center"/>
        </w:trPr>
        <w:tc>
          <w:tcPr>
            <w:tcW w:w="8276" w:type="dxa"/>
            <w:gridSpan w:val="3"/>
            <w:shd w:val="clear" w:color="auto" w:fill="A8D08D" w:themeFill="accent6" w:themeFillTint="99"/>
            <w:noWrap/>
            <w:vAlign w:val="bottom"/>
            <w:hideMark/>
          </w:tcPr>
          <w:p w:rsidR="00821055" w:rsidRPr="00821055" w:rsidRDefault="00821055" w:rsidP="00821055">
            <w:pPr>
              <w:jc w:val="center"/>
              <w:rPr>
                <w:rFonts w:asciiTheme="minorHAnsi" w:hAnsiTheme="minorHAnsi" w:cstheme="minorHAnsi"/>
                <w:b/>
                <w:bCs/>
                <w:color w:val="333333"/>
                <w:sz w:val="20"/>
                <w:szCs w:val="20"/>
              </w:rPr>
            </w:pPr>
            <w:r w:rsidRPr="00821055">
              <w:rPr>
                <w:rFonts w:asciiTheme="minorHAnsi" w:hAnsiTheme="minorHAnsi" w:cstheme="minorHAnsi"/>
                <w:b/>
                <w:bCs/>
                <w:color w:val="333333"/>
                <w:sz w:val="20"/>
                <w:szCs w:val="20"/>
              </w:rPr>
              <w:t>Do you know where to go for help if you're having concerns with a young person's use of alcohol, marijuana, or other drugs?  Click HERE for more information.</w:t>
            </w:r>
          </w:p>
        </w:tc>
      </w:tr>
      <w:tr w:rsidR="00821055" w:rsidRPr="00821055" w:rsidTr="00821055">
        <w:trPr>
          <w:trHeight w:val="288"/>
          <w:jc w:val="center"/>
        </w:trPr>
        <w:tc>
          <w:tcPr>
            <w:tcW w:w="5305" w:type="dxa"/>
            <w:shd w:val="clear" w:color="auto" w:fill="A8D08D" w:themeFill="accent6" w:themeFillTint="99"/>
            <w:noWrap/>
            <w:vAlign w:val="bottom"/>
            <w:hideMark/>
          </w:tcPr>
          <w:p w:rsidR="00821055" w:rsidRPr="00821055" w:rsidRDefault="00821055" w:rsidP="00821055">
            <w:pPr>
              <w:jc w:val="center"/>
              <w:rPr>
                <w:rFonts w:asciiTheme="minorHAnsi" w:hAnsiTheme="minorHAnsi" w:cstheme="minorHAnsi"/>
                <w:b/>
                <w:color w:val="333333"/>
                <w:sz w:val="20"/>
                <w:szCs w:val="20"/>
              </w:rPr>
            </w:pPr>
            <w:r w:rsidRPr="00821055">
              <w:rPr>
                <w:rFonts w:asciiTheme="minorHAnsi" w:hAnsiTheme="minorHAnsi" w:cstheme="minorHAnsi"/>
                <w:b/>
                <w:color w:val="333333"/>
                <w:sz w:val="20"/>
                <w:szCs w:val="20"/>
              </w:rPr>
              <w:t>Answer Choices</w:t>
            </w:r>
          </w:p>
        </w:tc>
        <w:tc>
          <w:tcPr>
            <w:tcW w:w="2971" w:type="dxa"/>
            <w:gridSpan w:val="2"/>
            <w:shd w:val="clear" w:color="auto" w:fill="A8D08D" w:themeFill="accent6" w:themeFillTint="99"/>
          </w:tcPr>
          <w:p w:rsidR="00821055" w:rsidRPr="00821055" w:rsidRDefault="00821055" w:rsidP="00821055">
            <w:pPr>
              <w:jc w:val="center"/>
              <w:rPr>
                <w:rFonts w:asciiTheme="minorHAnsi" w:hAnsiTheme="minorHAnsi" w:cstheme="minorHAnsi"/>
                <w:b/>
                <w:color w:val="333333"/>
                <w:sz w:val="20"/>
                <w:szCs w:val="20"/>
              </w:rPr>
            </w:pPr>
            <w:r w:rsidRPr="00821055">
              <w:rPr>
                <w:rFonts w:asciiTheme="minorHAnsi" w:hAnsiTheme="minorHAnsi" w:cstheme="minorHAnsi"/>
                <w:b/>
                <w:color w:val="333333"/>
                <w:sz w:val="20"/>
                <w:szCs w:val="20"/>
              </w:rPr>
              <w:t>Responses</w:t>
            </w:r>
          </w:p>
        </w:tc>
      </w:tr>
      <w:tr w:rsidR="00A80D5D" w:rsidRPr="00821055" w:rsidTr="00821055">
        <w:trPr>
          <w:trHeight w:val="288"/>
          <w:jc w:val="center"/>
        </w:trPr>
        <w:tc>
          <w:tcPr>
            <w:tcW w:w="5305" w:type="dxa"/>
            <w:shd w:val="clear" w:color="auto" w:fill="FFFFFF" w:themeFill="background1"/>
            <w:noWrap/>
            <w:vAlign w:val="bottom"/>
            <w:hideMark/>
          </w:tcPr>
          <w:p w:rsidR="00A80D5D" w:rsidRPr="00D37A03" w:rsidRDefault="00A80D5D" w:rsidP="00A80D5D">
            <w:pPr>
              <w:rPr>
                <w:rFonts w:asciiTheme="minorHAnsi" w:hAnsiTheme="minorHAnsi" w:cstheme="minorHAnsi"/>
                <w:b/>
                <w:color w:val="333333"/>
                <w:sz w:val="20"/>
                <w:szCs w:val="20"/>
              </w:rPr>
            </w:pPr>
            <w:r w:rsidRPr="00D37A03">
              <w:rPr>
                <w:rFonts w:asciiTheme="minorHAnsi" w:hAnsiTheme="minorHAnsi" w:cstheme="minorHAnsi"/>
                <w:b/>
                <w:color w:val="333333"/>
                <w:sz w:val="20"/>
                <w:szCs w:val="20"/>
              </w:rPr>
              <w:t>Yes</w:t>
            </w:r>
          </w:p>
        </w:tc>
        <w:tc>
          <w:tcPr>
            <w:tcW w:w="1317" w:type="dxa"/>
            <w:shd w:val="clear" w:color="auto" w:fill="FFFFFF" w:themeFill="background1"/>
            <w:noWrap/>
            <w:vAlign w:val="bottom"/>
            <w:hideMark/>
          </w:tcPr>
          <w:p w:rsidR="00A80D5D" w:rsidRPr="00A80D5D" w:rsidRDefault="00A80D5D" w:rsidP="00A80D5D">
            <w:pPr>
              <w:jc w:val="center"/>
              <w:rPr>
                <w:rFonts w:asciiTheme="minorHAnsi" w:hAnsiTheme="minorHAnsi" w:cstheme="minorHAnsi"/>
                <w:b/>
                <w:color w:val="333333"/>
                <w:sz w:val="20"/>
                <w:szCs w:val="20"/>
              </w:rPr>
            </w:pPr>
            <w:r w:rsidRPr="00A80D5D">
              <w:rPr>
                <w:rFonts w:asciiTheme="minorHAnsi" w:hAnsiTheme="minorHAnsi" w:cstheme="minorHAnsi"/>
                <w:b/>
                <w:color w:val="333333"/>
                <w:sz w:val="20"/>
                <w:szCs w:val="20"/>
              </w:rPr>
              <w:t>85.54%</w:t>
            </w:r>
          </w:p>
        </w:tc>
        <w:tc>
          <w:tcPr>
            <w:tcW w:w="1654" w:type="dxa"/>
            <w:shd w:val="clear" w:color="auto" w:fill="auto"/>
            <w:noWrap/>
            <w:vAlign w:val="bottom"/>
            <w:hideMark/>
          </w:tcPr>
          <w:p w:rsidR="00A80D5D" w:rsidRPr="00A80D5D" w:rsidRDefault="00A80D5D" w:rsidP="00A80D5D">
            <w:pPr>
              <w:jc w:val="center"/>
              <w:rPr>
                <w:rFonts w:asciiTheme="minorHAnsi" w:hAnsiTheme="minorHAnsi" w:cstheme="minorHAnsi"/>
                <w:b/>
                <w:color w:val="333333"/>
                <w:sz w:val="20"/>
                <w:szCs w:val="20"/>
              </w:rPr>
            </w:pPr>
            <w:r w:rsidRPr="00A80D5D">
              <w:rPr>
                <w:rFonts w:asciiTheme="minorHAnsi" w:hAnsiTheme="minorHAnsi" w:cstheme="minorHAnsi"/>
                <w:b/>
                <w:color w:val="333333"/>
                <w:sz w:val="20"/>
                <w:szCs w:val="20"/>
              </w:rPr>
              <w:t>207</w:t>
            </w:r>
          </w:p>
        </w:tc>
      </w:tr>
      <w:tr w:rsidR="00A80D5D" w:rsidRPr="00821055" w:rsidTr="00821055">
        <w:trPr>
          <w:trHeight w:val="288"/>
          <w:jc w:val="center"/>
        </w:trPr>
        <w:tc>
          <w:tcPr>
            <w:tcW w:w="5305" w:type="dxa"/>
            <w:shd w:val="clear" w:color="auto" w:fill="E2EFD9" w:themeFill="accent6" w:themeFillTint="33"/>
            <w:noWrap/>
            <w:vAlign w:val="bottom"/>
            <w:hideMark/>
          </w:tcPr>
          <w:p w:rsidR="00A80D5D" w:rsidRPr="00821055" w:rsidRDefault="00A80D5D" w:rsidP="00A80D5D">
            <w:pPr>
              <w:rPr>
                <w:rFonts w:asciiTheme="minorHAnsi" w:hAnsiTheme="minorHAnsi" w:cstheme="minorHAnsi"/>
                <w:color w:val="333333"/>
                <w:sz w:val="20"/>
                <w:szCs w:val="20"/>
              </w:rPr>
            </w:pPr>
            <w:r w:rsidRPr="00821055">
              <w:rPr>
                <w:rFonts w:asciiTheme="minorHAnsi" w:hAnsiTheme="minorHAnsi" w:cstheme="minorHAnsi"/>
                <w:color w:val="333333"/>
                <w:sz w:val="20"/>
                <w:szCs w:val="20"/>
              </w:rPr>
              <w:t>No</w:t>
            </w:r>
          </w:p>
        </w:tc>
        <w:tc>
          <w:tcPr>
            <w:tcW w:w="1317" w:type="dxa"/>
            <w:shd w:val="clear" w:color="auto" w:fill="E2EFD9" w:themeFill="accent6" w:themeFillTint="33"/>
            <w:noWrap/>
            <w:vAlign w:val="bottom"/>
            <w:hideMark/>
          </w:tcPr>
          <w:p w:rsidR="00A80D5D" w:rsidRPr="00A80D5D" w:rsidRDefault="00A80D5D" w:rsidP="00A80D5D">
            <w:pPr>
              <w:jc w:val="center"/>
              <w:rPr>
                <w:rFonts w:asciiTheme="minorHAnsi" w:hAnsiTheme="minorHAnsi" w:cstheme="minorHAnsi"/>
                <w:color w:val="333333"/>
                <w:sz w:val="20"/>
                <w:szCs w:val="20"/>
              </w:rPr>
            </w:pPr>
            <w:r w:rsidRPr="00A80D5D">
              <w:rPr>
                <w:rFonts w:asciiTheme="minorHAnsi" w:hAnsiTheme="minorHAnsi" w:cstheme="minorHAnsi"/>
                <w:color w:val="333333"/>
                <w:sz w:val="20"/>
                <w:szCs w:val="20"/>
              </w:rPr>
              <w:t>14.46%</w:t>
            </w:r>
          </w:p>
        </w:tc>
        <w:tc>
          <w:tcPr>
            <w:tcW w:w="1654" w:type="dxa"/>
            <w:shd w:val="clear" w:color="auto" w:fill="E2EFD9" w:themeFill="accent6" w:themeFillTint="33"/>
            <w:noWrap/>
            <w:vAlign w:val="bottom"/>
            <w:hideMark/>
          </w:tcPr>
          <w:p w:rsidR="00A80D5D" w:rsidRPr="00A80D5D" w:rsidRDefault="00A80D5D" w:rsidP="00A80D5D">
            <w:pPr>
              <w:jc w:val="center"/>
              <w:rPr>
                <w:rFonts w:asciiTheme="minorHAnsi" w:hAnsiTheme="minorHAnsi" w:cstheme="minorHAnsi"/>
                <w:color w:val="333333"/>
                <w:sz w:val="20"/>
                <w:szCs w:val="20"/>
              </w:rPr>
            </w:pPr>
            <w:r w:rsidRPr="00A80D5D">
              <w:rPr>
                <w:rFonts w:asciiTheme="minorHAnsi" w:hAnsiTheme="minorHAnsi" w:cstheme="minorHAnsi"/>
                <w:color w:val="333333"/>
                <w:sz w:val="20"/>
                <w:szCs w:val="20"/>
              </w:rPr>
              <w:t>35</w:t>
            </w:r>
          </w:p>
        </w:tc>
      </w:tr>
      <w:tr w:rsidR="00821055" w:rsidRPr="00821055" w:rsidTr="00821055">
        <w:trPr>
          <w:trHeight w:val="288"/>
          <w:jc w:val="center"/>
        </w:trPr>
        <w:tc>
          <w:tcPr>
            <w:tcW w:w="6622" w:type="dxa"/>
            <w:gridSpan w:val="2"/>
            <w:shd w:val="clear" w:color="auto" w:fill="D9D9D9" w:themeFill="background1" w:themeFillShade="D9"/>
            <w:noWrap/>
            <w:vAlign w:val="bottom"/>
            <w:hideMark/>
          </w:tcPr>
          <w:p w:rsidR="00821055" w:rsidRPr="00821055" w:rsidRDefault="00821055" w:rsidP="00821055">
            <w:pPr>
              <w:rPr>
                <w:rFonts w:asciiTheme="minorHAnsi" w:hAnsiTheme="minorHAnsi" w:cstheme="minorHAnsi"/>
                <w:b/>
                <w:bCs/>
                <w:color w:val="333333"/>
                <w:sz w:val="20"/>
                <w:szCs w:val="20"/>
              </w:rPr>
            </w:pPr>
            <w:r w:rsidRPr="00821055">
              <w:rPr>
                <w:rFonts w:asciiTheme="minorHAnsi" w:hAnsiTheme="minorHAnsi" w:cstheme="minorHAnsi"/>
                <w:b/>
                <w:bCs/>
                <w:color w:val="333333"/>
                <w:sz w:val="20"/>
                <w:szCs w:val="20"/>
              </w:rPr>
              <w:t>Total Respondents</w:t>
            </w:r>
          </w:p>
        </w:tc>
        <w:tc>
          <w:tcPr>
            <w:tcW w:w="1654" w:type="dxa"/>
            <w:shd w:val="clear" w:color="auto" w:fill="D9D9D9" w:themeFill="background1" w:themeFillShade="D9"/>
            <w:noWrap/>
            <w:vAlign w:val="bottom"/>
            <w:hideMark/>
          </w:tcPr>
          <w:p w:rsidR="00821055" w:rsidRPr="00821055" w:rsidRDefault="00A80D5D" w:rsidP="00A80D5D">
            <w:pPr>
              <w:jc w:val="center"/>
              <w:rPr>
                <w:rFonts w:asciiTheme="minorHAnsi" w:hAnsiTheme="minorHAnsi" w:cstheme="minorHAnsi"/>
                <w:b/>
                <w:bCs/>
                <w:color w:val="333333"/>
                <w:sz w:val="20"/>
                <w:szCs w:val="20"/>
              </w:rPr>
            </w:pPr>
            <w:r>
              <w:rPr>
                <w:rFonts w:asciiTheme="minorHAnsi" w:hAnsiTheme="minorHAnsi" w:cstheme="minorHAnsi"/>
                <w:b/>
                <w:bCs/>
                <w:color w:val="333333"/>
                <w:sz w:val="20"/>
                <w:szCs w:val="20"/>
              </w:rPr>
              <w:t>242</w:t>
            </w:r>
          </w:p>
        </w:tc>
      </w:tr>
    </w:tbl>
    <w:p w:rsidR="00821055" w:rsidRDefault="00821055" w:rsidP="00821055"/>
    <w:tbl>
      <w:tblPr>
        <w:tblW w:w="784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44"/>
      </w:tblGrid>
      <w:tr w:rsidR="00A80D5D" w:rsidRPr="00A80D5D" w:rsidTr="00A80D5D">
        <w:trPr>
          <w:trHeight w:val="288"/>
          <w:jc w:val="center"/>
        </w:trPr>
        <w:tc>
          <w:tcPr>
            <w:tcW w:w="7844" w:type="dxa"/>
            <w:tcBorders>
              <w:top w:val="single" w:sz="4" w:space="0" w:color="auto"/>
              <w:bottom w:val="single" w:sz="4" w:space="0" w:color="auto"/>
            </w:tcBorders>
            <w:shd w:val="clear" w:color="auto" w:fill="A8D08D" w:themeFill="accent6" w:themeFillTint="99"/>
            <w:noWrap/>
            <w:vAlign w:val="bottom"/>
          </w:tcPr>
          <w:p w:rsidR="00A80D5D" w:rsidRPr="00A80D5D" w:rsidRDefault="00A80D5D" w:rsidP="00A80D5D">
            <w:pPr>
              <w:pStyle w:val="NoSpacing"/>
              <w:rPr>
                <w:rFonts w:asciiTheme="minorHAnsi" w:hAnsiTheme="minorHAnsi" w:cstheme="minorHAnsi"/>
                <w:b/>
                <w:sz w:val="20"/>
                <w:szCs w:val="20"/>
              </w:rPr>
            </w:pPr>
            <w:r w:rsidRPr="00A80D5D">
              <w:rPr>
                <w:rFonts w:asciiTheme="minorHAnsi" w:hAnsiTheme="minorHAnsi" w:cstheme="minorHAnsi"/>
                <w:b/>
                <w:sz w:val="20"/>
                <w:szCs w:val="20"/>
              </w:rPr>
              <w:t>Other Comments:</w:t>
            </w:r>
          </w:p>
        </w:tc>
      </w:tr>
      <w:tr w:rsidR="00A80D5D" w:rsidRPr="00A80D5D" w:rsidTr="00A80D5D">
        <w:trPr>
          <w:trHeight w:val="288"/>
          <w:jc w:val="center"/>
        </w:trPr>
        <w:tc>
          <w:tcPr>
            <w:tcW w:w="7844" w:type="dxa"/>
            <w:tcBorders>
              <w:top w:val="single" w:sz="4" w:space="0" w:color="auto"/>
            </w:tcBorders>
            <w:shd w:val="clear" w:color="auto" w:fill="auto"/>
            <w:noWrap/>
            <w:vAlign w:val="bottom"/>
            <w:hideMark/>
          </w:tcPr>
          <w:p w:rsidR="00A80D5D" w:rsidRPr="00A80D5D" w:rsidRDefault="00A80D5D" w:rsidP="00A80D5D">
            <w:pPr>
              <w:pStyle w:val="NoSpacing"/>
              <w:numPr>
                <w:ilvl w:val="0"/>
                <w:numId w:val="44"/>
              </w:numPr>
              <w:rPr>
                <w:rFonts w:asciiTheme="minorHAnsi" w:hAnsiTheme="minorHAnsi" w:cstheme="minorHAnsi"/>
                <w:sz w:val="20"/>
                <w:szCs w:val="20"/>
              </w:rPr>
            </w:pPr>
            <w:r w:rsidRPr="00A80D5D">
              <w:rPr>
                <w:rFonts w:asciiTheme="minorHAnsi" w:hAnsiTheme="minorHAnsi" w:cstheme="minorHAnsi"/>
                <w:sz w:val="20"/>
                <w:szCs w:val="20"/>
              </w:rPr>
              <w:t>Mental health</w:t>
            </w:r>
          </w:p>
        </w:tc>
      </w:tr>
      <w:tr w:rsidR="00A80D5D" w:rsidRPr="00A80D5D" w:rsidTr="00A80D5D">
        <w:trPr>
          <w:trHeight w:val="288"/>
          <w:jc w:val="center"/>
        </w:trPr>
        <w:tc>
          <w:tcPr>
            <w:tcW w:w="7844" w:type="dxa"/>
            <w:shd w:val="clear" w:color="auto" w:fill="auto"/>
            <w:noWrap/>
            <w:vAlign w:val="bottom"/>
            <w:hideMark/>
          </w:tcPr>
          <w:p w:rsidR="00A80D5D" w:rsidRPr="00A80D5D" w:rsidRDefault="00A80D5D" w:rsidP="00A80D5D">
            <w:pPr>
              <w:pStyle w:val="NoSpacing"/>
              <w:numPr>
                <w:ilvl w:val="0"/>
                <w:numId w:val="44"/>
              </w:numPr>
              <w:rPr>
                <w:rFonts w:asciiTheme="minorHAnsi" w:hAnsiTheme="minorHAnsi" w:cstheme="minorHAnsi"/>
                <w:sz w:val="20"/>
                <w:szCs w:val="20"/>
              </w:rPr>
            </w:pPr>
            <w:r w:rsidRPr="00A80D5D">
              <w:rPr>
                <w:rFonts w:asciiTheme="minorHAnsi" w:hAnsiTheme="minorHAnsi" w:cstheme="minorHAnsi"/>
                <w:sz w:val="20"/>
                <w:szCs w:val="20"/>
              </w:rPr>
              <w:t>Children's services at DSS and a medical doctor would be a good start</w:t>
            </w:r>
          </w:p>
        </w:tc>
      </w:tr>
      <w:tr w:rsidR="00A80D5D" w:rsidRPr="00A80D5D" w:rsidTr="00A80D5D">
        <w:trPr>
          <w:trHeight w:val="288"/>
          <w:jc w:val="center"/>
        </w:trPr>
        <w:tc>
          <w:tcPr>
            <w:tcW w:w="7844" w:type="dxa"/>
            <w:shd w:val="clear" w:color="auto" w:fill="auto"/>
            <w:noWrap/>
            <w:vAlign w:val="bottom"/>
            <w:hideMark/>
          </w:tcPr>
          <w:p w:rsidR="00A80D5D" w:rsidRPr="00A80D5D" w:rsidRDefault="00A80D5D" w:rsidP="00A80D5D">
            <w:pPr>
              <w:pStyle w:val="NoSpacing"/>
              <w:numPr>
                <w:ilvl w:val="0"/>
                <w:numId w:val="44"/>
              </w:numPr>
              <w:rPr>
                <w:rFonts w:asciiTheme="minorHAnsi" w:hAnsiTheme="minorHAnsi" w:cstheme="minorHAnsi"/>
                <w:sz w:val="20"/>
                <w:szCs w:val="20"/>
              </w:rPr>
            </w:pPr>
            <w:r w:rsidRPr="00A80D5D">
              <w:rPr>
                <w:rFonts w:asciiTheme="minorHAnsi" w:hAnsiTheme="minorHAnsi" w:cstheme="minorHAnsi"/>
                <w:sz w:val="20"/>
                <w:szCs w:val="20"/>
              </w:rPr>
              <w:t>211 Helpline, family physician, county services, etc.</w:t>
            </w:r>
          </w:p>
        </w:tc>
      </w:tr>
      <w:tr w:rsidR="00A80D5D" w:rsidRPr="00A80D5D" w:rsidTr="00A80D5D">
        <w:trPr>
          <w:trHeight w:val="288"/>
          <w:jc w:val="center"/>
        </w:trPr>
        <w:tc>
          <w:tcPr>
            <w:tcW w:w="7844" w:type="dxa"/>
            <w:shd w:val="clear" w:color="auto" w:fill="auto"/>
            <w:noWrap/>
            <w:vAlign w:val="bottom"/>
            <w:hideMark/>
          </w:tcPr>
          <w:p w:rsidR="00A80D5D" w:rsidRPr="00A80D5D" w:rsidRDefault="00A80D5D" w:rsidP="00A80D5D">
            <w:pPr>
              <w:pStyle w:val="NoSpacing"/>
              <w:numPr>
                <w:ilvl w:val="0"/>
                <w:numId w:val="44"/>
              </w:numPr>
              <w:rPr>
                <w:rFonts w:asciiTheme="minorHAnsi" w:hAnsiTheme="minorHAnsi" w:cstheme="minorHAnsi"/>
                <w:sz w:val="20"/>
                <w:szCs w:val="20"/>
              </w:rPr>
            </w:pPr>
            <w:r w:rsidRPr="00A80D5D">
              <w:rPr>
                <w:rFonts w:asciiTheme="minorHAnsi" w:hAnsiTheme="minorHAnsi" w:cstheme="minorHAnsi"/>
                <w:sz w:val="20"/>
                <w:szCs w:val="20"/>
              </w:rPr>
              <w:t>counselors</w:t>
            </w:r>
          </w:p>
        </w:tc>
      </w:tr>
      <w:tr w:rsidR="00A80D5D" w:rsidRPr="00A80D5D" w:rsidTr="00A80D5D">
        <w:trPr>
          <w:trHeight w:val="288"/>
          <w:jc w:val="center"/>
        </w:trPr>
        <w:tc>
          <w:tcPr>
            <w:tcW w:w="7844" w:type="dxa"/>
            <w:shd w:val="clear" w:color="auto" w:fill="auto"/>
            <w:noWrap/>
            <w:vAlign w:val="bottom"/>
            <w:hideMark/>
          </w:tcPr>
          <w:p w:rsidR="00A80D5D" w:rsidRPr="00A80D5D" w:rsidRDefault="00A80D5D" w:rsidP="00A80D5D">
            <w:pPr>
              <w:pStyle w:val="NoSpacing"/>
              <w:numPr>
                <w:ilvl w:val="0"/>
                <w:numId w:val="44"/>
              </w:numPr>
              <w:rPr>
                <w:rFonts w:asciiTheme="minorHAnsi" w:hAnsiTheme="minorHAnsi" w:cstheme="minorHAnsi"/>
                <w:sz w:val="20"/>
                <w:szCs w:val="20"/>
              </w:rPr>
            </w:pPr>
            <w:r w:rsidRPr="00A80D5D">
              <w:rPr>
                <w:rFonts w:asciiTheme="minorHAnsi" w:hAnsiTheme="minorHAnsi" w:cstheme="minorHAnsi"/>
                <w:sz w:val="20"/>
                <w:szCs w:val="20"/>
              </w:rPr>
              <w:t>You go and fuck yourself, because other people's decisions don't affect your life.</w:t>
            </w:r>
          </w:p>
        </w:tc>
      </w:tr>
      <w:tr w:rsidR="00A80D5D" w:rsidRPr="00A80D5D" w:rsidTr="00A80D5D">
        <w:trPr>
          <w:trHeight w:val="288"/>
          <w:jc w:val="center"/>
        </w:trPr>
        <w:tc>
          <w:tcPr>
            <w:tcW w:w="7844" w:type="dxa"/>
            <w:shd w:val="clear" w:color="auto" w:fill="auto"/>
            <w:noWrap/>
            <w:vAlign w:val="bottom"/>
            <w:hideMark/>
          </w:tcPr>
          <w:p w:rsidR="00A80D5D" w:rsidRPr="00A80D5D" w:rsidRDefault="00A80D5D" w:rsidP="00A80D5D">
            <w:pPr>
              <w:pStyle w:val="NoSpacing"/>
              <w:numPr>
                <w:ilvl w:val="0"/>
                <w:numId w:val="44"/>
              </w:numPr>
              <w:rPr>
                <w:rFonts w:asciiTheme="minorHAnsi" w:hAnsiTheme="minorHAnsi" w:cstheme="minorHAnsi"/>
                <w:sz w:val="20"/>
                <w:szCs w:val="20"/>
              </w:rPr>
            </w:pPr>
            <w:r w:rsidRPr="00A80D5D">
              <w:rPr>
                <w:rFonts w:asciiTheme="minorHAnsi" w:hAnsiTheme="minorHAnsi" w:cstheme="minorHAnsi"/>
                <w:sz w:val="20"/>
                <w:szCs w:val="20"/>
              </w:rPr>
              <w:t>No, but I know how to find info if I ever need help for my children.</w:t>
            </w:r>
          </w:p>
        </w:tc>
      </w:tr>
      <w:tr w:rsidR="00A80D5D" w:rsidRPr="00A80D5D" w:rsidTr="00A80D5D">
        <w:trPr>
          <w:trHeight w:val="288"/>
          <w:jc w:val="center"/>
        </w:trPr>
        <w:tc>
          <w:tcPr>
            <w:tcW w:w="7844" w:type="dxa"/>
            <w:shd w:val="clear" w:color="auto" w:fill="auto"/>
            <w:noWrap/>
            <w:vAlign w:val="bottom"/>
            <w:hideMark/>
          </w:tcPr>
          <w:p w:rsidR="00A80D5D" w:rsidRPr="00A80D5D" w:rsidRDefault="00A80D5D" w:rsidP="00A80D5D">
            <w:pPr>
              <w:pStyle w:val="NoSpacing"/>
              <w:numPr>
                <w:ilvl w:val="0"/>
                <w:numId w:val="44"/>
              </w:numPr>
              <w:rPr>
                <w:rFonts w:asciiTheme="minorHAnsi" w:hAnsiTheme="minorHAnsi" w:cstheme="minorHAnsi"/>
                <w:sz w:val="20"/>
                <w:szCs w:val="20"/>
              </w:rPr>
            </w:pPr>
            <w:r w:rsidRPr="00A80D5D">
              <w:rPr>
                <w:rFonts w:asciiTheme="minorHAnsi" w:hAnsiTheme="minorHAnsi" w:cstheme="minorHAnsi"/>
                <w:sz w:val="20"/>
                <w:szCs w:val="20"/>
              </w:rPr>
              <w:t xml:space="preserve">Yes as an instructor in the IDP course </w:t>
            </w:r>
          </w:p>
        </w:tc>
      </w:tr>
    </w:tbl>
    <w:p w:rsidR="00821055" w:rsidRDefault="00821055" w:rsidP="00821055"/>
    <w:p w:rsidR="00F02B2A" w:rsidRDefault="00F02B2A" w:rsidP="00821055">
      <w:pPr>
        <w:rPr>
          <w:rFonts w:asciiTheme="minorHAnsi" w:hAnsiTheme="minorHAnsi" w:cstheme="minorHAnsi"/>
          <w:b/>
        </w:rPr>
      </w:pPr>
      <w:r w:rsidRPr="00F02B2A">
        <w:rPr>
          <w:rFonts w:asciiTheme="minorHAnsi" w:hAnsiTheme="minorHAnsi" w:cstheme="minorHAnsi"/>
          <w:b/>
        </w:rPr>
        <w:t>Social Media Question:</w:t>
      </w:r>
    </w:p>
    <w:p w:rsidR="00F02B2A" w:rsidRDefault="00F02B2A" w:rsidP="00821055">
      <w:pPr>
        <w:rPr>
          <w:rFonts w:asciiTheme="minorHAnsi" w:hAnsiTheme="minorHAnsi" w:cstheme="minorHAnsi"/>
          <w:b/>
        </w:rPr>
      </w:pPr>
    </w:p>
    <w:tbl>
      <w:tblPr>
        <w:tblW w:w="7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350"/>
        <w:gridCol w:w="1170"/>
      </w:tblGrid>
      <w:tr w:rsidR="00F02B2A" w:rsidRPr="00F02B2A" w:rsidTr="00262C71">
        <w:trPr>
          <w:trHeight w:val="312"/>
          <w:jc w:val="center"/>
        </w:trPr>
        <w:tc>
          <w:tcPr>
            <w:tcW w:w="7105" w:type="dxa"/>
            <w:gridSpan w:val="3"/>
            <w:shd w:val="clear" w:color="auto" w:fill="A8D08D" w:themeFill="accent6" w:themeFillTint="99"/>
            <w:noWrap/>
            <w:vAlign w:val="bottom"/>
            <w:hideMark/>
          </w:tcPr>
          <w:p w:rsidR="00F02B2A" w:rsidRPr="00262C71" w:rsidRDefault="00F02B2A" w:rsidP="00F02B2A">
            <w:pPr>
              <w:pStyle w:val="NoSpacing"/>
              <w:rPr>
                <w:rFonts w:asciiTheme="minorHAnsi" w:hAnsiTheme="minorHAnsi" w:cstheme="minorHAnsi"/>
                <w:b/>
                <w:sz w:val="20"/>
                <w:szCs w:val="20"/>
              </w:rPr>
            </w:pPr>
            <w:r w:rsidRPr="00262C71">
              <w:rPr>
                <w:rFonts w:asciiTheme="minorHAnsi" w:hAnsiTheme="minorHAnsi" w:cstheme="minorHAnsi"/>
                <w:b/>
                <w:sz w:val="20"/>
                <w:szCs w:val="20"/>
              </w:rPr>
              <w:t xml:space="preserve">Does your child (under the age of 18) have their own social media account? (Facebook, Instagram, </w:t>
            </w:r>
            <w:proofErr w:type="spellStart"/>
            <w:r w:rsidRPr="00262C71">
              <w:rPr>
                <w:rFonts w:asciiTheme="minorHAnsi" w:hAnsiTheme="minorHAnsi" w:cstheme="minorHAnsi"/>
                <w:b/>
                <w:sz w:val="20"/>
                <w:szCs w:val="20"/>
              </w:rPr>
              <w:t>SnapChat</w:t>
            </w:r>
            <w:proofErr w:type="spellEnd"/>
            <w:r w:rsidRPr="00262C71">
              <w:rPr>
                <w:rFonts w:asciiTheme="minorHAnsi" w:hAnsiTheme="minorHAnsi" w:cstheme="minorHAnsi"/>
                <w:b/>
                <w:sz w:val="20"/>
                <w:szCs w:val="20"/>
              </w:rPr>
              <w:t>, YouTube, etc.)</w:t>
            </w:r>
          </w:p>
        </w:tc>
      </w:tr>
      <w:tr w:rsidR="00F02B2A" w:rsidRPr="00F02B2A" w:rsidTr="00262C71">
        <w:trPr>
          <w:trHeight w:val="288"/>
          <w:jc w:val="center"/>
        </w:trPr>
        <w:tc>
          <w:tcPr>
            <w:tcW w:w="4585" w:type="dxa"/>
            <w:shd w:val="clear" w:color="auto" w:fill="A8D08D" w:themeFill="accent6" w:themeFillTint="99"/>
            <w:noWrap/>
            <w:vAlign w:val="bottom"/>
            <w:hideMark/>
          </w:tcPr>
          <w:p w:rsidR="00F02B2A" w:rsidRPr="00262C71" w:rsidRDefault="00F02B2A" w:rsidP="00F02B2A">
            <w:pPr>
              <w:pStyle w:val="NoSpacing"/>
              <w:rPr>
                <w:rFonts w:asciiTheme="minorHAnsi" w:hAnsiTheme="minorHAnsi" w:cstheme="minorHAnsi"/>
                <w:b/>
                <w:sz w:val="20"/>
                <w:szCs w:val="20"/>
              </w:rPr>
            </w:pPr>
            <w:r w:rsidRPr="00262C71">
              <w:rPr>
                <w:rFonts w:asciiTheme="minorHAnsi" w:hAnsiTheme="minorHAnsi" w:cstheme="minorHAnsi"/>
                <w:b/>
                <w:sz w:val="20"/>
                <w:szCs w:val="20"/>
              </w:rPr>
              <w:t>Answer Choices</w:t>
            </w:r>
          </w:p>
        </w:tc>
        <w:tc>
          <w:tcPr>
            <w:tcW w:w="1350" w:type="dxa"/>
            <w:shd w:val="clear" w:color="auto" w:fill="A8D08D" w:themeFill="accent6" w:themeFillTint="99"/>
            <w:noWrap/>
            <w:vAlign w:val="bottom"/>
            <w:hideMark/>
          </w:tcPr>
          <w:p w:rsidR="00F02B2A" w:rsidRPr="00262C71" w:rsidRDefault="00F02B2A" w:rsidP="00F02B2A">
            <w:pPr>
              <w:pStyle w:val="NoSpacing"/>
              <w:jc w:val="center"/>
              <w:rPr>
                <w:rFonts w:asciiTheme="minorHAnsi" w:hAnsiTheme="minorHAnsi" w:cstheme="minorHAnsi"/>
                <w:b/>
                <w:sz w:val="20"/>
                <w:szCs w:val="20"/>
              </w:rPr>
            </w:pPr>
            <w:r w:rsidRPr="00262C71">
              <w:rPr>
                <w:rFonts w:asciiTheme="minorHAnsi" w:hAnsiTheme="minorHAnsi" w:cstheme="minorHAnsi"/>
                <w:b/>
                <w:sz w:val="20"/>
                <w:szCs w:val="20"/>
              </w:rPr>
              <w:t>Response Percent</w:t>
            </w:r>
          </w:p>
        </w:tc>
        <w:tc>
          <w:tcPr>
            <w:tcW w:w="1170" w:type="dxa"/>
            <w:shd w:val="clear" w:color="auto" w:fill="A8D08D" w:themeFill="accent6" w:themeFillTint="99"/>
            <w:vAlign w:val="bottom"/>
          </w:tcPr>
          <w:p w:rsidR="00F02B2A" w:rsidRPr="00262C71" w:rsidRDefault="00F02B2A" w:rsidP="00F02B2A">
            <w:pPr>
              <w:pStyle w:val="NoSpacing"/>
              <w:jc w:val="center"/>
              <w:rPr>
                <w:rFonts w:asciiTheme="minorHAnsi" w:hAnsiTheme="minorHAnsi" w:cstheme="minorHAnsi"/>
                <w:b/>
                <w:sz w:val="20"/>
                <w:szCs w:val="20"/>
              </w:rPr>
            </w:pPr>
            <w:r w:rsidRPr="00262C71">
              <w:rPr>
                <w:rFonts w:asciiTheme="minorHAnsi" w:hAnsiTheme="minorHAnsi" w:cstheme="minorHAnsi"/>
                <w:b/>
                <w:sz w:val="20"/>
                <w:szCs w:val="20"/>
              </w:rPr>
              <w:t>Response Counts</w:t>
            </w:r>
          </w:p>
        </w:tc>
      </w:tr>
      <w:tr w:rsidR="00F02B2A" w:rsidRPr="00F02B2A" w:rsidTr="00262C71">
        <w:trPr>
          <w:trHeight w:val="288"/>
          <w:jc w:val="center"/>
        </w:trPr>
        <w:tc>
          <w:tcPr>
            <w:tcW w:w="4585" w:type="dxa"/>
            <w:shd w:val="clear" w:color="auto" w:fill="FFFFFF" w:themeFill="background1"/>
            <w:noWrap/>
            <w:vAlign w:val="bottom"/>
            <w:hideMark/>
          </w:tcPr>
          <w:p w:rsidR="00F02B2A" w:rsidRPr="00F02B2A" w:rsidRDefault="00F02B2A" w:rsidP="00F02B2A">
            <w:pPr>
              <w:pStyle w:val="NoSpacing"/>
              <w:rPr>
                <w:rFonts w:asciiTheme="minorHAnsi" w:hAnsiTheme="minorHAnsi" w:cstheme="minorHAnsi"/>
                <w:sz w:val="20"/>
                <w:szCs w:val="20"/>
              </w:rPr>
            </w:pPr>
            <w:r w:rsidRPr="00F02B2A">
              <w:rPr>
                <w:rFonts w:asciiTheme="minorHAnsi" w:hAnsiTheme="minorHAnsi" w:cstheme="minorHAnsi"/>
                <w:sz w:val="20"/>
                <w:szCs w:val="20"/>
              </w:rPr>
              <w:t>Yes</w:t>
            </w:r>
          </w:p>
        </w:tc>
        <w:tc>
          <w:tcPr>
            <w:tcW w:w="1350" w:type="dxa"/>
            <w:shd w:val="clear" w:color="auto" w:fill="FFFFFF" w:themeFill="background1"/>
            <w:noWrap/>
            <w:vAlign w:val="bottom"/>
            <w:hideMark/>
          </w:tcPr>
          <w:p w:rsidR="00F02B2A" w:rsidRPr="00F02B2A" w:rsidRDefault="00F02B2A" w:rsidP="00F02B2A">
            <w:pPr>
              <w:pStyle w:val="NoSpacing"/>
              <w:jc w:val="center"/>
              <w:rPr>
                <w:rFonts w:asciiTheme="minorHAnsi" w:hAnsiTheme="minorHAnsi" w:cstheme="minorHAnsi"/>
                <w:sz w:val="20"/>
                <w:szCs w:val="20"/>
              </w:rPr>
            </w:pPr>
            <w:r w:rsidRPr="00F02B2A">
              <w:rPr>
                <w:rFonts w:asciiTheme="minorHAnsi" w:hAnsiTheme="minorHAnsi" w:cstheme="minorHAnsi"/>
                <w:sz w:val="20"/>
                <w:szCs w:val="20"/>
              </w:rPr>
              <w:t>23.77%</w:t>
            </w:r>
          </w:p>
        </w:tc>
        <w:tc>
          <w:tcPr>
            <w:tcW w:w="1170" w:type="dxa"/>
            <w:shd w:val="clear" w:color="auto" w:fill="auto"/>
            <w:noWrap/>
            <w:vAlign w:val="bottom"/>
            <w:hideMark/>
          </w:tcPr>
          <w:p w:rsidR="00F02B2A" w:rsidRPr="00F02B2A" w:rsidRDefault="00F02B2A" w:rsidP="00F02B2A">
            <w:pPr>
              <w:pStyle w:val="NoSpacing"/>
              <w:jc w:val="center"/>
              <w:rPr>
                <w:rFonts w:asciiTheme="minorHAnsi" w:hAnsiTheme="minorHAnsi" w:cstheme="minorHAnsi"/>
                <w:sz w:val="20"/>
                <w:szCs w:val="20"/>
              </w:rPr>
            </w:pPr>
            <w:r w:rsidRPr="00F02B2A">
              <w:rPr>
                <w:rFonts w:asciiTheme="minorHAnsi" w:hAnsiTheme="minorHAnsi" w:cstheme="minorHAnsi"/>
                <w:sz w:val="20"/>
                <w:szCs w:val="20"/>
              </w:rPr>
              <w:t>58</w:t>
            </w:r>
          </w:p>
        </w:tc>
      </w:tr>
      <w:tr w:rsidR="00F02B2A" w:rsidRPr="00F02B2A" w:rsidTr="00262C71">
        <w:trPr>
          <w:trHeight w:val="288"/>
          <w:jc w:val="center"/>
        </w:trPr>
        <w:tc>
          <w:tcPr>
            <w:tcW w:w="4585" w:type="dxa"/>
            <w:shd w:val="clear" w:color="auto" w:fill="E2EFD9" w:themeFill="accent6" w:themeFillTint="33"/>
            <w:noWrap/>
            <w:vAlign w:val="bottom"/>
            <w:hideMark/>
          </w:tcPr>
          <w:p w:rsidR="00F02B2A" w:rsidRPr="00F02B2A" w:rsidRDefault="00F02B2A" w:rsidP="00F02B2A">
            <w:pPr>
              <w:pStyle w:val="NoSpacing"/>
              <w:rPr>
                <w:rFonts w:asciiTheme="minorHAnsi" w:hAnsiTheme="minorHAnsi" w:cstheme="minorHAnsi"/>
                <w:sz w:val="20"/>
                <w:szCs w:val="20"/>
              </w:rPr>
            </w:pPr>
            <w:r w:rsidRPr="00F02B2A">
              <w:rPr>
                <w:rFonts w:asciiTheme="minorHAnsi" w:hAnsiTheme="minorHAnsi" w:cstheme="minorHAnsi"/>
                <w:sz w:val="20"/>
                <w:szCs w:val="20"/>
              </w:rPr>
              <w:t>No</w:t>
            </w:r>
          </w:p>
        </w:tc>
        <w:tc>
          <w:tcPr>
            <w:tcW w:w="1350" w:type="dxa"/>
            <w:shd w:val="clear" w:color="auto" w:fill="E2EFD9" w:themeFill="accent6" w:themeFillTint="33"/>
            <w:noWrap/>
            <w:vAlign w:val="bottom"/>
            <w:hideMark/>
          </w:tcPr>
          <w:p w:rsidR="00F02B2A" w:rsidRPr="00F02B2A" w:rsidRDefault="00F02B2A" w:rsidP="00F02B2A">
            <w:pPr>
              <w:pStyle w:val="NoSpacing"/>
              <w:jc w:val="center"/>
              <w:rPr>
                <w:rFonts w:asciiTheme="minorHAnsi" w:hAnsiTheme="minorHAnsi" w:cstheme="minorHAnsi"/>
                <w:sz w:val="20"/>
                <w:szCs w:val="20"/>
              </w:rPr>
            </w:pPr>
            <w:r w:rsidRPr="00F02B2A">
              <w:rPr>
                <w:rFonts w:asciiTheme="minorHAnsi" w:hAnsiTheme="minorHAnsi" w:cstheme="minorHAnsi"/>
                <w:sz w:val="20"/>
                <w:szCs w:val="20"/>
              </w:rPr>
              <w:t>20.90%</w:t>
            </w:r>
          </w:p>
        </w:tc>
        <w:tc>
          <w:tcPr>
            <w:tcW w:w="1170" w:type="dxa"/>
            <w:shd w:val="clear" w:color="auto" w:fill="E2EFD9" w:themeFill="accent6" w:themeFillTint="33"/>
            <w:noWrap/>
            <w:vAlign w:val="bottom"/>
            <w:hideMark/>
          </w:tcPr>
          <w:p w:rsidR="00F02B2A" w:rsidRPr="00F02B2A" w:rsidRDefault="00F02B2A" w:rsidP="00F02B2A">
            <w:pPr>
              <w:pStyle w:val="NoSpacing"/>
              <w:jc w:val="center"/>
              <w:rPr>
                <w:rFonts w:asciiTheme="minorHAnsi" w:hAnsiTheme="minorHAnsi" w:cstheme="minorHAnsi"/>
                <w:sz w:val="20"/>
                <w:szCs w:val="20"/>
              </w:rPr>
            </w:pPr>
            <w:r w:rsidRPr="00F02B2A">
              <w:rPr>
                <w:rFonts w:asciiTheme="minorHAnsi" w:hAnsiTheme="minorHAnsi" w:cstheme="minorHAnsi"/>
                <w:sz w:val="20"/>
                <w:szCs w:val="20"/>
              </w:rPr>
              <w:t>51</w:t>
            </w:r>
          </w:p>
        </w:tc>
      </w:tr>
      <w:tr w:rsidR="00F02B2A" w:rsidRPr="00F02B2A" w:rsidTr="00262C71">
        <w:trPr>
          <w:trHeight w:hRule="exact" w:val="289"/>
          <w:jc w:val="center"/>
        </w:trPr>
        <w:tc>
          <w:tcPr>
            <w:tcW w:w="4585" w:type="dxa"/>
            <w:shd w:val="clear" w:color="auto" w:fill="FFFFFF" w:themeFill="background1"/>
            <w:noWrap/>
            <w:vAlign w:val="bottom"/>
            <w:hideMark/>
          </w:tcPr>
          <w:p w:rsidR="00F02B2A" w:rsidRPr="00F02B2A" w:rsidRDefault="00F02B2A" w:rsidP="00F02B2A">
            <w:pPr>
              <w:pStyle w:val="NoSpacing"/>
              <w:rPr>
                <w:rFonts w:asciiTheme="minorHAnsi" w:hAnsiTheme="minorHAnsi" w:cstheme="minorHAnsi"/>
                <w:sz w:val="20"/>
                <w:szCs w:val="20"/>
              </w:rPr>
            </w:pPr>
            <w:r w:rsidRPr="00F02B2A">
              <w:rPr>
                <w:rFonts w:asciiTheme="minorHAnsi" w:hAnsiTheme="minorHAnsi" w:cstheme="minorHAnsi"/>
                <w:sz w:val="20"/>
                <w:szCs w:val="20"/>
              </w:rPr>
              <w:t>I do not know</w:t>
            </w:r>
          </w:p>
        </w:tc>
        <w:tc>
          <w:tcPr>
            <w:tcW w:w="1350" w:type="dxa"/>
            <w:shd w:val="clear" w:color="auto" w:fill="FFFFFF" w:themeFill="background1"/>
            <w:noWrap/>
            <w:vAlign w:val="bottom"/>
            <w:hideMark/>
          </w:tcPr>
          <w:p w:rsidR="00F02B2A" w:rsidRPr="00F02B2A" w:rsidRDefault="00F02B2A" w:rsidP="00F02B2A">
            <w:pPr>
              <w:pStyle w:val="NoSpacing"/>
              <w:jc w:val="center"/>
              <w:rPr>
                <w:rFonts w:asciiTheme="minorHAnsi" w:hAnsiTheme="minorHAnsi" w:cstheme="minorHAnsi"/>
                <w:sz w:val="20"/>
                <w:szCs w:val="20"/>
              </w:rPr>
            </w:pPr>
            <w:r w:rsidRPr="00F02B2A">
              <w:rPr>
                <w:rFonts w:asciiTheme="minorHAnsi" w:hAnsiTheme="minorHAnsi" w:cstheme="minorHAnsi"/>
                <w:sz w:val="20"/>
                <w:szCs w:val="20"/>
              </w:rPr>
              <w:t>0.41%</w:t>
            </w:r>
          </w:p>
        </w:tc>
        <w:tc>
          <w:tcPr>
            <w:tcW w:w="1170" w:type="dxa"/>
            <w:shd w:val="clear" w:color="auto" w:fill="auto"/>
            <w:noWrap/>
            <w:vAlign w:val="bottom"/>
            <w:hideMark/>
          </w:tcPr>
          <w:p w:rsidR="00F02B2A" w:rsidRPr="00F02B2A" w:rsidRDefault="00F02B2A" w:rsidP="00F02B2A">
            <w:pPr>
              <w:pStyle w:val="NoSpacing"/>
              <w:jc w:val="center"/>
              <w:rPr>
                <w:rFonts w:asciiTheme="minorHAnsi" w:hAnsiTheme="minorHAnsi" w:cstheme="minorHAnsi"/>
                <w:sz w:val="20"/>
                <w:szCs w:val="20"/>
              </w:rPr>
            </w:pPr>
            <w:r w:rsidRPr="00F02B2A">
              <w:rPr>
                <w:rFonts w:asciiTheme="minorHAnsi" w:hAnsiTheme="minorHAnsi" w:cstheme="minorHAnsi"/>
                <w:sz w:val="20"/>
                <w:szCs w:val="20"/>
              </w:rPr>
              <w:t>1</w:t>
            </w:r>
          </w:p>
        </w:tc>
      </w:tr>
      <w:tr w:rsidR="00F02B2A" w:rsidRPr="00F02B2A" w:rsidTr="00262C71">
        <w:trPr>
          <w:trHeight w:val="288"/>
          <w:jc w:val="center"/>
        </w:trPr>
        <w:tc>
          <w:tcPr>
            <w:tcW w:w="4585" w:type="dxa"/>
            <w:shd w:val="clear" w:color="auto" w:fill="E2EFD9" w:themeFill="accent6" w:themeFillTint="33"/>
            <w:noWrap/>
            <w:vAlign w:val="bottom"/>
            <w:hideMark/>
          </w:tcPr>
          <w:p w:rsidR="00F02B2A" w:rsidRPr="005D2701" w:rsidRDefault="00F02B2A" w:rsidP="00F02B2A">
            <w:pPr>
              <w:pStyle w:val="NoSpacing"/>
              <w:rPr>
                <w:rFonts w:asciiTheme="minorHAnsi" w:hAnsiTheme="minorHAnsi" w:cstheme="minorHAnsi"/>
                <w:b/>
                <w:sz w:val="20"/>
                <w:szCs w:val="20"/>
              </w:rPr>
            </w:pPr>
            <w:r w:rsidRPr="005D2701">
              <w:rPr>
                <w:rFonts w:asciiTheme="minorHAnsi" w:hAnsiTheme="minorHAnsi" w:cstheme="minorHAnsi"/>
                <w:b/>
                <w:sz w:val="20"/>
                <w:szCs w:val="20"/>
              </w:rPr>
              <w:t>N/A - I do not have a child under the age of 18</w:t>
            </w:r>
          </w:p>
        </w:tc>
        <w:tc>
          <w:tcPr>
            <w:tcW w:w="1350" w:type="dxa"/>
            <w:shd w:val="clear" w:color="auto" w:fill="E2EFD9" w:themeFill="accent6" w:themeFillTint="33"/>
            <w:noWrap/>
            <w:vAlign w:val="bottom"/>
            <w:hideMark/>
          </w:tcPr>
          <w:p w:rsidR="00F02B2A" w:rsidRPr="005D2701" w:rsidRDefault="00F02B2A" w:rsidP="00F02B2A">
            <w:pPr>
              <w:pStyle w:val="NoSpacing"/>
              <w:jc w:val="center"/>
              <w:rPr>
                <w:rFonts w:asciiTheme="minorHAnsi" w:hAnsiTheme="minorHAnsi" w:cstheme="minorHAnsi"/>
                <w:b/>
                <w:sz w:val="20"/>
                <w:szCs w:val="20"/>
              </w:rPr>
            </w:pPr>
            <w:r w:rsidRPr="005D2701">
              <w:rPr>
                <w:rFonts w:asciiTheme="minorHAnsi" w:hAnsiTheme="minorHAnsi" w:cstheme="minorHAnsi"/>
                <w:b/>
                <w:sz w:val="20"/>
                <w:szCs w:val="20"/>
              </w:rPr>
              <w:t>54.92%</w:t>
            </w:r>
          </w:p>
        </w:tc>
        <w:tc>
          <w:tcPr>
            <w:tcW w:w="1170" w:type="dxa"/>
            <w:shd w:val="clear" w:color="auto" w:fill="E2EFD9" w:themeFill="accent6" w:themeFillTint="33"/>
            <w:noWrap/>
            <w:vAlign w:val="bottom"/>
            <w:hideMark/>
          </w:tcPr>
          <w:p w:rsidR="00F02B2A" w:rsidRPr="005D2701" w:rsidRDefault="00F02B2A" w:rsidP="00F02B2A">
            <w:pPr>
              <w:pStyle w:val="NoSpacing"/>
              <w:jc w:val="center"/>
              <w:rPr>
                <w:rFonts w:asciiTheme="minorHAnsi" w:hAnsiTheme="minorHAnsi" w:cstheme="minorHAnsi"/>
                <w:b/>
                <w:sz w:val="20"/>
                <w:szCs w:val="20"/>
              </w:rPr>
            </w:pPr>
            <w:r w:rsidRPr="005D2701">
              <w:rPr>
                <w:rFonts w:asciiTheme="minorHAnsi" w:hAnsiTheme="minorHAnsi" w:cstheme="minorHAnsi"/>
                <w:b/>
                <w:sz w:val="20"/>
                <w:szCs w:val="20"/>
              </w:rPr>
              <w:t>134</w:t>
            </w:r>
          </w:p>
        </w:tc>
      </w:tr>
      <w:tr w:rsidR="00262C71" w:rsidRPr="00F02B2A" w:rsidTr="00262C71">
        <w:trPr>
          <w:trHeight w:val="288"/>
          <w:jc w:val="center"/>
        </w:trPr>
        <w:tc>
          <w:tcPr>
            <w:tcW w:w="5935" w:type="dxa"/>
            <w:gridSpan w:val="2"/>
            <w:shd w:val="clear" w:color="auto" w:fill="D9D9D9" w:themeFill="background1" w:themeFillShade="D9"/>
            <w:noWrap/>
            <w:vAlign w:val="bottom"/>
            <w:hideMark/>
          </w:tcPr>
          <w:p w:rsidR="00262C71" w:rsidRPr="00262C71" w:rsidRDefault="00262C71" w:rsidP="00F02B2A">
            <w:pPr>
              <w:pStyle w:val="NoSpacing"/>
              <w:rPr>
                <w:rFonts w:asciiTheme="minorHAnsi" w:hAnsiTheme="minorHAnsi" w:cstheme="minorHAnsi"/>
                <w:b/>
                <w:sz w:val="20"/>
                <w:szCs w:val="20"/>
              </w:rPr>
            </w:pPr>
            <w:r w:rsidRPr="00262C71">
              <w:rPr>
                <w:rFonts w:asciiTheme="minorHAnsi" w:hAnsiTheme="minorHAnsi" w:cstheme="minorHAnsi"/>
                <w:b/>
                <w:sz w:val="20"/>
                <w:szCs w:val="20"/>
              </w:rPr>
              <w:t>Total Respondents</w:t>
            </w:r>
          </w:p>
        </w:tc>
        <w:tc>
          <w:tcPr>
            <w:tcW w:w="1170" w:type="dxa"/>
            <w:shd w:val="clear" w:color="auto" w:fill="D9D9D9" w:themeFill="background1" w:themeFillShade="D9"/>
            <w:noWrap/>
            <w:vAlign w:val="bottom"/>
            <w:hideMark/>
          </w:tcPr>
          <w:p w:rsidR="00262C71" w:rsidRPr="00262C71" w:rsidRDefault="00262C71" w:rsidP="00F02B2A">
            <w:pPr>
              <w:pStyle w:val="NoSpacing"/>
              <w:rPr>
                <w:rFonts w:asciiTheme="minorHAnsi" w:hAnsiTheme="minorHAnsi" w:cstheme="minorHAnsi"/>
                <w:b/>
                <w:sz w:val="20"/>
                <w:szCs w:val="20"/>
              </w:rPr>
            </w:pPr>
            <w:r w:rsidRPr="00262C71">
              <w:rPr>
                <w:rFonts w:asciiTheme="minorHAnsi" w:hAnsiTheme="minorHAnsi" w:cstheme="minorHAnsi"/>
                <w:b/>
                <w:sz w:val="20"/>
                <w:szCs w:val="20"/>
              </w:rPr>
              <w:t>244</w:t>
            </w:r>
          </w:p>
        </w:tc>
      </w:tr>
    </w:tbl>
    <w:p w:rsidR="00F02B2A" w:rsidRDefault="00F02B2A" w:rsidP="00821055">
      <w:pPr>
        <w:rPr>
          <w:rFonts w:asciiTheme="minorHAnsi" w:hAnsiTheme="minorHAnsi" w:cstheme="minorHAnsi"/>
          <w:b/>
        </w:rPr>
      </w:pPr>
    </w:p>
    <w:p w:rsidR="00262C71" w:rsidRDefault="00262C71" w:rsidP="00821055">
      <w:pPr>
        <w:rPr>
          <w:rFonts w:asciiTheme="minorHAnsi" w:hAnsiTheme="minorHAnsi" w:cstheme="minorHAnsi"/>
          <w:b/>
        </w:rPr>
      </w:pPr>
    </w:p>
    <w:tbl>
      <w:tblPr>
        <w:tblW w:w="89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95"/>
      </w:tblGrid>
      <w:tr w:rsidR="00262C71" w:rsidRPr="00262C71" w:rsidTr="00262C71">
        <w:trPr>
          <w:trHeight w:val="288"/>
        </w:trPr>
        <w:tc>
          <w:tcPr>
            <w:tcW w:w="8995" w:type="dxa"/>
            <w:shd w:val="clear" w:color="auto" w:fill="A8D08D" w:themeFill="accent6" w:themeFillTint="99"/>
            <w:noWrap/>
            <w:vAlign w:val="bottom"/>
          </w:tcPr>
          <w:p w:rsidR="00262C71" w:rsidRPr="00262C71" w:rsidRDefault="00262C71" w:rsidP="00262C71">
            <w:pPr>
              <w:pStyle w:val="NoSpacing"/>
              <w:rPr>
                <w:rFonts w:asciiTheme="minorHAnsi" w:hAnsiTheme="minorHAnsi" w:cstheme="minorHAnsi"/>
                <w:b/>
                <w:sz w:val="20"/>
                <w:szCs w:val="20"/>
              </w:rPr>
            </w:pPr>
            <w:r w:rsidRPr="00262C71">
              <w:rPr>
                <w:rFonts w:asciiTheme="minorHAnsi" w:hAnsiTheme="minorHAnsi" w:cstheme="minorHAnsi"/>
                <w:b/>
                <w:sz w:val="20"/>
                <w:szCs w:val="20"/>
              </w:rPr>
              <w:lastRenderedPageBreak/>
              <w:t>If yes, how do you monitor their use of social media?  (having their password, parental controls, etc.)</w:t>
            </w:r>
          </w:p>
        </w:tc>
      </w:tr>
      <w:tr w:rsidR="00262C71" w:rsidRPr="00262C71" w:rsidTr="00262C71">
        <w:trPr>
          <w:trHeight w:val="73"/>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 xml:space="preserve">I have their password and I monitor it daily. </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only uses when not working</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proofErr w:type="spellStart"/>
            <w:r w:rsidRPr="00262C71">
              <w:rPr>
                <w:rFonts w:asciiTheme="minorHAnsi" w:hAnsiTheme="minorHAnsi" w:cstheme="minorHAnsi"/>
                <w:sz w:val="20"/>
                <w:szCs w:val="20"/>
              </w:rPr>
              <w:t>passwork</w:t>
            </w:r>
            <w:proofErr w:type="spellEnd"/>
            <w:r w:rsidRPr="00262C71">
              <w:rPr>
                <w:rFonts w:asciiTheme="minorHAnsi" w:hAnsiTheme="minorHAnsi" w:cstheme="minorHAnsi"/>
                <w:sz w:val="20"/>
                <w:szCs w:val="20"/>
              </w:rPr>
              <w:t>; parental controls, access to their device</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Parental controls</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have passwords, parental controls, and friends with them on the accounts</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Password, Parental Controls, Limited Use, Monitoring</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no</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Have pass words and also have them show me their pages.</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proofErr w:type="spellStart"/>
            <w:r w:rsidRPr="00262C71">
              <w:rPr>
                <w:rFonts w:asciiTheme="minorHAnsi" w:hAnsiTheme="minorHAnsi" w:cstheme="minorHAnsi"/>
                <w:sz w:val="20"/>
                <w:szCs w:val="20"/>
              </w:rPr>
              <w:t>i</w:t>
            </w:r>
            <w:proofErr w:type="spellEnd"/>
            <w:r w:rsidRPr="00262C71">
              <w:rPr>
                <w:rFonts w:asciiTheme="minorHAnsi" w:hAnsiTheme="minorHAnsi" w:cstheme="minorHAnsi"/>
                <w:sz w:val="20"/>
                <w:szCs w:val="20"/>
              </w:rPr>
              <w:t xml:space="preserve"> had my </w:t>
            </w:r>
            <w:proofErr w:type="spellStart"/>
            <w:r w:rsidRPr="00262C71">
              <w:rPr>
                <w:rFonts w:asciiTheme="minorHAnsi" w:hAnsiTheme="minorHAnsi" w:cstheme="minorHAnsi"/>
                <w:sz w:val="20"/>
                <w:szCs w:val="20"/>
              </w:rPr>
              <w:t>childs</w:t>
            </w:r>
            <w:proofErr w:type="spellEnd"/>
            <w:r w:rsidRPr="00262C71">
              <w:rPr>
                <w:rFonts w:asciiTheme="minorHAnsi" w:hAnsiTheme="minorHAnsi" w:cstheme="minorHAnsi"/>
                <w:sz w:val="20"/>
                <w:szCs w:val="20"/>
              </w:rPr>
              <w:t xml:space="preserve"> passwords to all accounts.  </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Check it randomly</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 xml:space="preserve">We are friends and had their password until they turned 18. </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Passwords, have to be friends</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Passwords</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 xml:space="preserve">I have access to their accounts, passwords </w:t>
            </w:r>
            <w:proofErr w:type="spellStart"/>
            <w:r w:rsidRPr="00262C71">
              <w:rPr>
                <w:rFonts w:asciiTheme="minorHAnsi" w:hAnsiTheme="minorHAnsi" w:cstheme="minorHAnsi"/>
                <w:sz w:val="20"/>
                <w:szCs w:val="20"/>
              </w:rPr>
              <w:t>etc</w:t>
            </w:r>
            <w:proofErr w:type="spellEnd"/>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Friends with them...</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Password</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 xml:space="preserve">Password, and it is linked to my email </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Yes. I monitor</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I don't monitor it.  I trust my three teens.  I talk to them all the time but don't invade their privacy.</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I follow them</w:t>
            </w:r>
          </w:p>
        </w:tc>
      </w:tr>
      <w:tr w:rsidR="00262C71" w:rsidRPr="00262C71" w:rsidTr="00262C71">
        <w:trPr>
          <w:trHeight w:val="288"/>
        </w:trPr>
        <w:tc>
          <w:tcPr>
            <w:tcW w:w="8995" w:type="dxa"/>
            <w:shd w:val="clear" w:color="auto" w:fill="auto"/>
            <w:noWrap/>
            <w:vAlign w:val="bottom"/>
            <w:hideMark/>
          </w:tcPr>
          <w:p w:rsidR="00262C71" w:rsidRPr="00262C71" w:rsidRDefault="00262C71" w:rsidP="00262C71">
            <w:pPr>
              <w:pStyle w:val="NoSpacing"/>
              <w:numPr>
                <w:ilvl w:val="0"/>
                <w:numId w:val="45"/>
              </w:numPr>
              <w:ind w:left="337" w:hanging="270"/>
              <w:rPr>
                <w:rFonts w:asciiTheme="minorHAnsi" w:hAnsiTheme="minorHAnsi" w:cstheme="minorHAnsi"/>
                <w:sz w:val="20"/>
                <w:szCs w:val="20"/>
              </w:rPr>
            </w:pPr>
            <w:r w:rsidRPr="00262C71">
              <w:rPr>
                <w:rFonts w:asciiTheme="minorHAnsi" w:hAnsiTheme="minorHAnsi" w:cstheme="minorHAnsi"/>
                <w:sz w:val="20"/>
                <w:szCs w:val="20"/>
              </w:rPr>
              <w:t>I can look at their phones anytime</w:t>
            </w:r>
          </w:p>
        </w:tc>
      </w:tr>
    </w:tbl>
    <w:p w:rsidR="00262C71" w:rsidRDefault="00262C71" w:rsidP="00821055">
      <w:pPr>
        <w:rPr>
          <w:rFonts w:asciiTheme="minorHAnsi" w:hAnsiTheme="minorHAnsi" w:cstheme="minorHAnsi"/>
          <w:b/>
        </w:rPr>
      </w:pPr>
      <w:r>
        <w:rPr>
          <w:noProof/>
        </w:rPr>
        <w:drawing>
          <wp:anchor distT="0" distB="0" distL="114300" distR="114300" simplePos="0" relativeHeight="251693056" behindDoc="0" locked="0" layoutInCell="1" allowOverlap="1">
            <wp:simplePos x="0" y="0"/>
            <wp:positionH relativeFrom="column">
              <wp:posOffset>440267</wp:posOffset>
            </wp:positionH>
            <wp:positionV relativeFrom="paragraph">
              <wp:posOffset>142029</wp:posOffset>
            </wp:positionV>
            <wp:extent cx="4628515" cy="2379134"/>
            <wp:effectExtent l="0" t="0" r="635" b="2540"/>
            <wp:wrapNone/>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D532D4" w:rsidRDefault="00D532D4" w:rsidP="00821055">
      <w:pPr>
        <w:rPr>
          <w:rFonts w:asciiTheme="minorHAnsi" w:hAnsiTheme="minorHAnsi" w:cstheme="minorHAnsi"/>
          <w:b/>
        </w:rPr>
      </w:pPr>
    </w:p>
    <w:p w:rsidR="00D532D4" w:rsidRPr="00D532D4" w:rsidRDefault="00D532D4" w:rsidP="00D532D4">
      <w:pPr>
        <w:rPr>
          <w:rFonts w:asciiTheme="minorHAnsi" w:hAnsiTheme="minorHAnsi" w:cstheme="minorHAnsi"/>
        </w:rPr>
      </w:pPr>
    </w:p>
    <w:p w:rsidR="00D532D4" w:rsidRPr="00D532D4" w:rsidRDefault="00D532D4" w:rsidP="00D532D4">
      <w:pPr>
        <w:rPr>
          <w:rFonts w:asciiTheme="minorHAnsi" w:hAnsiTheme="minorHAnsi" w:cstheme="minorHAnsi"/>
        </w:rPr>
      </w:pPr>
    </w:p>
    <w:p w:rsidR="00D532D4" w:rsidRPr="00D532D4" w:rsidRDefault="00D532D4" w:rsidP="00D532D4">
      <w:pPr>
        <w:rPr>
          <w:rFonts w:asciiTheme="minorHAnsi" w:hAnsiTheme="minorHAnsi" w:cstheme="minorHAnsi"/>
        </w:rPr>
      </w:pPr>
    </w:p>
    <w:p w:rsidR="00D532D4" w:rsidRPr="00D532D4" w:rsidRDefault="00D532D4" w:rsidP="00D532D4">
      <w:pPr>
        <w:rPr>
          <w:rFonts w:asciiTheme="minorHAnsi" w:hAnsiTheme="minorHAnsi" w:cstheme="minorHAnsi"/>
        </w:rPr>
      </w:pPr>
    </w:p>
    <w:p w:rsidR="00D532D4" w:rsidRPr="00D532D4" w:rsidRDefault="00D532D4" w:rsidP="00D532D4">
      <w:pPr>
        <w:rPr>
          <w:rFonts w:asciiTheme="minorHAnsi" w:hAnsiTheme="minorHAnsi" w:cstheme="minorHAnsi"/>
        </w:rPr>
      </w:pPr>
    </w:p>
    <w:p w:rsidR="00D532D4" w:rsidRPr="00D532D4" w:rsidRDefault="00D532D4" w:rsidP="00D532D4">
      <w:pPr>
        <w:rPr>
          <w:rFonts w:asciiTheme="minorHAnsi" w:hAnsiTheme="minorHAnsi" w:cstheme="minorHAnsi"/>
        </w:rPr>
      </w:pPr>
    </w:p>
    <w:p w:rsidR="00D532D4" w:rsidRPr="00D532D4" w:rsidRDefault="00D532D4" w:rsidP="00D532D4">
      <w:pPr>
        <w:rPr>
          <w:rFonts w:asciiTheme="minorHAnsi" w:hAnsiTheme="minorHAnsi" w:cstheme="minorHAnsi"/>
        </w:rPr>
      </w:pPr>
    </w:p>
    <w:p w:rsidR="00D532D4" w:rsidRPr="00D532D4" w:rsidRDefault="00D532D4" w:rsidP="00D532D4">
      <w:pPr>
        <w:rPr>
          <w:rFonts w:asciiTheme="minorHAnsi" w:hAnsiTheme="minorHAnsi" w:cstheme="minorHAnsi"/>
        </w:rPr>
      </w:pPr>
    </w:p>
    <w:p w:rsidR="00D532D4" w:rsidRPr="00D532D4" w:rsidRDefault="00D532D4" w:rsidP="00D532D4">
      <w:pPr>
        <w:rPr>
          <w:rFonts w:asciiTheme="minorHAnsi" w:hAnsiTheme="minorHAnsi" w:cstheme="minorHAnsi"/>
        </w:rPr>
      </w:pPr>
    </w:p>
    <w:p w:rsidR="00D532D4" w:rsidRPr="00D532D4" w:rsidRDefault="00D532D4" w:rsidP="00D532D4">
      <w:pPr>
        <w:rPr>
          <w:rFonts w:asciiTheme="minorHAnsi" w:hAnsiTheme="minorHAnsi" w:cstheme="minorHAnsi"/>
        </w:rPr>
      </w:pPr>
    </w:p>
    <w:p w:rsidR="00D532D4" w:rsidRPr="00D532D4" w:rsidRDefault="00D532D4" w:rsidP="00D532D4">
      <w:pPr>
        <w:rPr>
          <w:rFonts w:asciiTheme="minorHAnsi" w:hAnsiTheme="minorHAnsi" w:cstheme="minorHAnsi"/>
        </w:rPr>
      </w:pPr>
    </w:p>
    <w:p w:rsidR="00D532D4" w:rsidRDefault="00D532D4" w:rsidP="00D532D4">
      <w:pPr>
        <w:rPr>
          <w:rFonts w:asciiTheme="minorHAnsi" w:hAnsiTheme="minorHAnsi" w:cstheme="minorHAnsi"/>
        </w:rPr>
      </w:pPr>
    </w:p>
    <w:p w:rsidR="00D532D4" w:rsidRPr="00D532D4" w:rsidRDefault="00D532D4" w:rsidP="00D532D4">
      <w:pPr>
        <w:tabs>
          <w:tab w:val="left" w:pos="2547"/>
        </w:tabs>
        <w:rPr>
          <w:rFonts w:asciiTheme="minorHAnsi" w:hAnsiTheme="minorHAnsi" w:cstheme="minorHAnsi"/>
        </w:rPr>
      </w:pPr>
      <w:r>
        <w:rPr>
          <w:rFonts w:asciiTheme="minorHAnsi" w:hAnsiTheme="minorHAnsi" w:cstheme="minorHAnsi"/>
        </w:rPr>
        <w:tab/>
      </w:r>
    </w:p>
    <w:tbl>
      <w:tblPr>
        <w:tblW w:w="98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10"/>
      </w:tblGrid>
      <w:tr w:rsidR="00D532D4" w:rsidRPr="00D532D4" w:rsidTr="00D532D4">
        <w:trPr>
          <w:trHeight w:val="288"/>
        </w:trPr>
        <w:tc>
          <w:tcPr>
            <w:tcW w:w="9810" w:type="dxa"/>
            <w:tcBorders>
              <w:top w:val="single" w:sz="4" w:space="0" w:color="auto"/>
              <w:bottom w:val="single" w:sz="4" w:space="0" w:color="auto"/>
            </w:tcBorders>
            <w:shd w:val="clear" w:color="auto" w:fill="A8D08D" w:themeFill="accent6" w:themeFillTint="99"/>
            <w:noWrap/>
            <w:vAlign w:val="bottom"/>
          </w:tcPr>
          <w:p w:rsidR="00D532D4" w:rsidRPr="00D532D4" w:rsidRDefault="00D532D4" w:rsidP="00D532D4">
            <w:pPr>
              <w:pStyle w:val="NoSpacing"/>
              <w:rPr>
                <w:rFonts w:asciiTheme="minorHAnsi" w:hAnsiTheme="minorHAnsi" w:cstheme="minorHAnsi"/>
                <w:b/>
                <w:sz w:val="20"/>
                <w:szCs w:val="20"/>
              </w:rPr>
            </w:pPr>
            <w:r w:rsidRPr="00D532D4">
              <w:rPr>
                <w:rFonts w:asciiTheme="minorHAnsi" w:hAnsiTheme="minorHAnsi" w:cstheme="minorHAnsi"/>
                <w:b/>
                <w:sz w:val="20"/>
                <w:szCs w:val="20"/>
              </w:rPr>
              <w:t>Other Comments:</w:t>
            </w:r>
          </w:p>
        </w:tc>
      </w:tr>
      <w:tr w:rsidR="00D532D4" w:rsidRPr="00D532D4" w:rsidTr="00D532D4">
        <w:trPr>
          <w:trHeight w:val="288"/>
        </w:trPr>
        <w:tc>
          <w:tcPr>
            <w:tcW w:w="9810" w:type="dxa"/>
            <w:tcBorders>
              <w:top w:val="single" w:sz="4" w:space="0" w:color="auto"/>
            </w:tcBorders>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t>Should be like us growing up old school</w:t>
            </w:r>
          </w:p>
        </w:tc>
      </w:tr>
      <w:tr w:rsidR="00D532D4" w:rsidRPr="00D532D4" w:rsidTr="00D532D4">
        <w:trPr>
          <w:trHeight w:val="288"/>
        </w:trPr>
        <w:tc>
          <w:tcPr>
            <w:tcW w:w="9810" w:type="dxa"/>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t>Don't know</w:t>
            </w:r>
          </w:p>
        </w:tc>
      </w:tr>
      <w:tr w:rsidR="00D532D4" w:rsidRPr="00D532D4" w:rsidTr="00D532D4">
        <w:trPr>
          <w:trHeight w:val="288"/>
        </w:trPr>
        <w:tc>
          <w:tcPr>
            <w:tcW w:w="9810" w:type="dxa"/>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t>It depends on the level of parental involvement</w:t>
            </w:r>
          </w:p>
        </w:tc>
      </w:tr>
      <w:tr w:rsidR="00D532D4" w:rsidRPr="00D532D4" w:rsidTr="00D532D4">
        <w:trPr>
          <w:trHeight w:val="288"/>
        </w:trPr>
        <w:tc>
          <w:tcPr>
            <w:tcW w:w="9810" w:type="dxa"/>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t>I blame too much screen time for a great portion of obesity, laziness and immorality</w:t>
            </w:r>
          </w:p>
        </w:tc>
      </w:tr>
      <w:tr w:rsidR="00D532D4" w:rsidRPr="00D532D4" w:rsidTr="00D532D4">
        <w:trPr>
          <w:trHeight w:val="288"/>
        </w:trPr>
        <w:tc>
          <w:tcPr>
            <w:tcW w:w="9810" w:type="dxa"/>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t xml:space="preserve">I think the parent's place the kids in front of the TV, tablet </w:t>
            </w:r>
            <w:proofErr w:type="spellStart"/>
            <w:r w:rsidRPr="00D532D4">
              <w:rPr>
                <w:rFonts w:asciiTheme="minorHAnsi" w:hAnsiTheme="minorHAnsi" w:cstheme="minorHAnsi"/>
                <w:sz w:val="20"/>
                <w:szCs w:val="20"/>
              </w:rPr>
              <w:t>etc</w:t>
            </w:r>
            <w:proofErr w:type="spellEnd"/>
            <w:r w:rsidRPr="00D532D4">
              <w:rPr>
                <w:rFonts w:asciiTheme="minorHAnsi" w:hAnsiTheme="minorHAnsi" w:cstheme="minorHAnsi"/>
                <w:sz w:val="20"/>
                <w:szCs w:val="20"/>
              </w:rPr>
              <w:t xml:space="preserve"> just so they don't have to deal the child</w:t>
            </w:r>
          </w:p>
        </w:tc>
      </w:tr>
      <w:tr w:rsidR="00D532D4" w:rsidRPr="00D532D4" w:rsidTr="00D532D4">
        <w:trPr>
          <w:trHeight w:val="288"/>
        </w:trPr>
        <w:tc>
          <w:tcPr>
            <w:tcW w:w="9810" w:type="dxa"/>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lastRenderedPageBreak/>
              <w:t>They do need to learn how to moderate their own use... screens are a part of life, and are necessary to this culture, even with employment. But all people need to learn how to responsibly engage and disengage.</w:t>
            </w:r>
          </w:p>
        </w:tc>
      </w:tr>
      <w:tr w:rsidR="00D532D4" w:rsidRPr="00D532D4" w:rsidTr="00D532D4">
        <w:trPr>
          <w:trHeight w:val="288"/>
        </w:trPr>
        <w:tc>
          <w:tcPr>
            <w:tcW w:w="9810" w:type="dxa"/>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t>time is limited</w:t>
            </w:r>
          </w:p>
        </w:tc>
      </w:tr>
      <w:tr w:rsidR="00D532D4" w:rsidRPr="00D532D4" w:rsidTr="00D532D4">
        <w:trPr>
          <w:trHeight w:val="288"/>
        </w:trPr>
        <w:tc>
          <w:tcPr>
            <w:tcW w:w="9810" w:type="dxa"/>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t>sometimes</w:t>
            </w:r>
          </w:p>
        </w:tc>
      </w:tr>
      <w:tr w:rsidR="00D532D4" w:rsidRPr="00D532D4" w:rsidTr="00D532D4">
        <w:trPr>
          <w:trHeight w:val="288"/>
        </w:trPr>
        <w:tc>
          <w:tcPr>
            <w:tcW w:w="9810" w:type="dxa"/>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t>just wish that it was like old times when they spent more time outside.</w:t>
            </w:r>
          </w:p>
        </w:tc>
      </w:tr>
      <w:tr w:rsidR="00D532D4" w:rsidRPr="00D532D4" w:rsidTr="00D532D4">
        <w:trPr>
          <w:trHeight w:val="288"/>
        </w:trPr>
        <w:tc>
          <w:tcPr>
            <w:tcW w:w="9810" w:type="dxa"/>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t>I have limits on it</w:t>
            </w:r>
          </w:p>
        </w:tc>
      </w:tr>
      <w:tr w:rsidR="00D532D4" w:rsidRPr="00D532D4" w:rsidTr="00D532D4">
        <w:trPr>
          <w:trHeight w:val="288"/>
        </w:trPr>
        <w:tc>
          <w:tcPr>
            <w:tcW w:w="9810" w:type="dxa"/>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t xml:space="preserve">Some children, yes </w:t>
            </w:r>
          </w:p>
        </w:tc>
      </w:tr>
      <w:tr w:rsidR="00D532D4" w:rsidRPr="00D532D4" w:rsidTr="00D532D4">
        <w:trPr>
          <w:trHeight w:val="288"/>
        </w:trPr>
        <w:tc>
          <w:tcPr>
            <w:tcW w:w="9810" w:type="dxa"/>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t>We limited</w:t>
            </w:r>
          </w:p>
        </w:tc>
      </w:tr>
      <w:tr w:rsidR="00D532D4" w:rsidRPr="00D532D4" w:rsidTr="00D532D4">
        <w:trPr>
          <w:trHeight w:val="288"/>
        </w:trPr>
        <w:tc>
          <w:tcPr>
            <w:tcW w:w="9810" w:type="dxa"/>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t>They would be better served outside, but that's not my choice to make.</w:t>
            </w:r>
          </w:p>
        </w:tc>
      </w:tr>
      <w:tr w:rsidR="00D532D4" w:rsidRPr="00D532D4" w:rsidTr="00D532D4">
        <w:trPr>
          <w:trHeight w:val="288"/>
        </w:trPr>
        <w:tc>
          <w:tcPr>
            <w:tcW w:w="9810" w:type="dxa"/>
            <w:shd w:val="clear" w:color="auto" w:fill="auto"/>
            <w:noWrap/>
            <w:vAlign w:val="bottom"/>
            <w:hideMark/>
          </w:tcPr>
          <w:p w:rsidR="00D532D4" w:rsidRPr="00D532D4" w:rsidRDefault="00D532D4" w:rsidP="00D532D4">
            <w:pPr>
              <w:pStyle w:val="NoSpacing"/>
              <w:numPr>
                <w:ilvl w:val="0"/>
                <w:numId w:val="46"/>
              </w:numPr>
              <w:ind w:left="247" w:hanging="270"/>
              <w:rPr>
                <w:rFonts w:asciiTheme="minorHAnsi" w:hAnsiTheme="minorHAnsi" w:cstheme="minorHAnsi"/>
                <w:sz w:val="20"/>
                <w:szCs w:val="20"/>
              </w:rPr>
            </w:pPr>
            <w:r w:rsidRPr="00D532D4">
              <w:rPr>
                <w:rFonts w:asciiTheme="minorHAnsi" w:hAnsiTheme="minorHAnsi" w:cstheme="minorHAnsi"/>
                <w:sz w:val="20"/>
                <w:szCs w:val="20"/>
              </w:rPr>
              <w:t>People walk around looking at their screen instead of where they are walking</w:t>
            </w:r>
          </w:p>
        </w:tc>
      </w:tr>
    </w:tbl>
    <w:p w:rsidR="00262C71" w:rsidRDefault="00262C71" w:rsidP="00D532D4">
      <w:pPr>
        <w:tabs>
          <w:tab w:val="left" w:pos="2547"/>
        </w:tabs>
        <w:rPr>
          <w:rFonts w:asciiTheme="minorHAnsi" w:hAnsiTheme="minorHAnsi" w:cstheme="minorHAnsi"/>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268"/>
        <w:gridCol w:w="1012"/>
      </w:tblGrid>
      <w:tr w:rsidR="00D532D4" w:rsidRPr="00D532D4" w:rsidTr="00D532D4">
        <w:trPr>
          <w:trHeight w:val="312"/>
          <w:jc w:val="center"/>
        </w:trPr>
        <w:tc>
          <w:tcPr>
            <w:tcW w:w="9819" w:type="dxa"/>
            <w:gridSpan w:val="3"/>
            <w:shd w:val="clear" w:color="auto" w:fill="A8D08D" w:themeFill="accent6" w:themeFillTint="99"/>
            <w:noWrap/>
            <w:vAlign w:val="bottom"/>
            <w:hideMark/>
          </w:tcPr>
          <w:p w:rsidR="00D532D4" w:rsidRPr="00D532D4" w:rsidRDefault="00D532D4" w:rsidP="00D532D4">
            <w:pPr>
              <w:pStyle w:val="NoSpacing"/>
              <w:rPr>
                <w:rFonts w:asciiTheme="minorHAnsi" w:hAnsiTheme="minorHAnsi" w:cstheme="minorHAnsi"/>
                <w:b/>
                <w:sz w:val="20"/>
                <w:szCs w:val="20"/>
              </w:rPr>
            </w:pPr>
            <w:r w:rsidRPr="00D532D4">
              <w:rPr>
                <w:rFonts w:asciiTheme="minorHAnsi" w:hAnsiTheme="minorHAnsi" w:cstheme="minorHAnsi"/>
                <w:b/>
                <w:sz w:val="20"/>
                <w:szCs w:val="20"/>
              </w:rPr>
              <w:t>Do you think that the use of screens (computer, tablet, video games, smart phone, TV, etc.) by children under the age of 18 contributes to any of the following?  Please check all that apply.</w:t>
            </w:r>
          </w:p>
        </w:tc>
      </w:tr>
      <w:tr w:rsidR="00D532D4" w:rsidRPr="00D532D4" w:rsidTr="00D532D4">
        <w:trPr>
          <w:trHeight w:val="288"/>
          <w:jc w:val="center"/>
        </w:trPr>
        <w:tc>
          <w:tcPr>
            <w:tcW w:w="7555" w:type="dxa"/>
            <w:shd w:val="clear" w:color="auto" w:fill="A8D08D" w:themeFill="accent6" w:themeFillTint="99"/>
            <w:noWrap/>
            <w:vAlign w:val="bottom"/>
            <w:hideMark/>
          </w:tcPr>
          <w:p w:rsidR="00D532D4" w:rsidRPr="00D532D4" w:rsidRDefault="00D532D4" w:rsidP="00D532D4">
            <w:pPr>
              <w:pStyle w:val="NoSpacing"/>
              <w:rPr>
                <w:rFonts w:asciiTheme="minorHAnsi" w:hAnsiTheme="minorHAnsi" w:cstheme="minorHAnsi"/>
                <w:b/>
                <w:sz w:val="20"/>
                <w:szCs w:val="20"/>
              </w:rPr>
            </w:pPr>
            <w:r w:rsidRPr="00D532D4">
              <w:rPr>
                <w:rFonts w:asciiTheme="minorHAnsi" w:hAnsiTheme="minorHAnsi" w:cstheme="minorHAnsi"/>
                <w:b/>
                <w:sz w:val="20"/>
                <w:szCs w:val="20"/>
              </w:rPr>
              <w:t>Answer Choices</w:t>
            </w:r>
          </w:p>
        </w:tc>
        <w:tc>
          <w:tcPr>
            <w:tcW w:w="1268" w:type="dxa"/>
            <w:shd w:val="clear" w:color="auto" w:fill="A8D08D" w:themeFill="accent6" w:themeFillTint="99"/>
            <w:noWrap/>
            <w:vAlign w:val="bottom"/>
            <w:hideMark/>
          </w:tcPr>
          <w:p w:rsidR="00D532D4" w:rsidRPr="00D532D4" w:rsidRDefault="00D532D4" w:rsidP="00D532D4">
            <w:pPr>
              <w:pStyle w:val="NoSpacing"/>
              <w:jc w:val="center"/>
              <w:rPr>
                <w:rFonts w:asciiTheme="minorHAnsi" w:hAnsiTheme="minorHAnsi" w:cstheme="minorHAnsi"/>
                <w:b/>
                <w:sz w:val="20"/>
                <w:szCs w:val="20"/>
              </w:rPr>
            </w:pPr>
            <w:r w:rsidRPr="00D532D4">
              <w:rPr>
                <w:rFonts w:asciiTheme="minorHAnsi" w:hAnsiTheme="minorHAnsi" w:cstheme="minorHAnsi"/>
                <w:b/>
                <w:sz w:val="20"/>
                <w:szCs w:val="20"/>
              </w:rPr>
              <w:t>Response Percent</w:t>
            </w:r>
          </w:p>
        </w:tc>
        <w:tc>
          <w:tcPr>
            <w:tcW w:w="996" w:type="dxa"/>
            <w:shd w:val="clear" w:color="auto" w:fill="A8D08D" w:themeFill="accent6" w:themeFillTint="99"/>
            <w:vAlign w:val="bottom"/>
          </w:tcPr>
          <w:p w:rsidR="00D532D4" w:rsidRPr="00D532D4" w:rsidRDefault="00D532D4" w:rsidP="00D532D4">
            <w:pPr>
              <w:pStyle w:val="NoSpacing"/>
              <w:jc w:val="center"/>
              <w:rPr>
                <w:rFonts w:asciiTheme="minorHAnsi" w:hAnsiTheme="minorHAnsi" w:cstheme="minorHAnsi"/>
                <w:b/>
                <w:sz w:val="20"/>
                <w:szCs w:val="20"/>
              </w:rPr>
            </w:pPr>
            <w:r w:rsidRPr="00D532D4">
              <w:rPr>
                <w:rFonts w:asciiTheme="minorHAnsi" w:hAnsiTheme="minorHAnsi" w:cstheme="minorHAnsi"/>
                <w:b/>
                <w:sz w:val="20"/>
                <w:szCs w:val="20"/>
              </w:rPr>
              <w:t>Response Counts</w:t>
            </w:r>
          </w:p>
        </w:tc>
      </w:tr>
      <w:tr w:rsidR="00D532D4" w:rsidRPr="00D532D4" w:rsidTr="00D532D4">
        <w:trPr>
          <w:trHeight w:val="288"/>
          <w:jc w:val="center"/>
        </w:trPr>
        <w:tc>
          <w:tcPr>
            <w:tcW w:w="7555" w:type="dxa"/>
            <w:shd w:val="clear" w:color="auto" w:fill="FFFFFF" w:themeFill="background1"/>
            <w:noWrap/>
            <w:vAlign w:val="bottom"/>
            <w:hideMark/>
          </w:tcPr>
          <w:p w:rsidR="00D532D4" w:rsidRPr="00D532D4" w:rsidRDefault="00D532D4" w:rsidP="00D532D4">
            <w:pPr>
              <w:pStyle w:val="NoSpacing"/>
              <w:rPr>
                <w:rFonts w:asciiTheme="minorHAnsi" w:hAnsiTheme="minorHAnsi" w:cstheme="minorHAnsi"/>
                <w:sz w:val="20"/>
                <w:szCs w:val="20"/>
              </w:rPr>
            </w:pPr>
            <w:r w:rsidRPr="00D532D4">
              <w:rPr>
                <w:rFonts w:asciiTheme="minorHAnsi" w:hAnsiTheme="minorHAnsi" w:cstheme="minorHAnsi"/>
                <w:sz w:val="20"/>
                <w:szCs w:val="20"/>
              </w:rPr>
              <w:t>Increased risk of substance use (alcohol, tobacco, marijuana, other drugs, etc.)</w:t>
            </w:r>
          </w:p>
        </w:tc>
        <w:tc>
          <w:tcPr>
            <w:tcW w:w="1268" w:type="dxa"/>
            <w:shd w:val="clear" w:color="auto" w:fill="FFFFFF" w:themeFill="background1"/>
            <w:noWrap/>
            <w:vAlign w:val="bottom"/>
            <w:hideMark/>
          </w:tcPr>
          <w:p w:rsidR="00D532D4" w:rsidRPr="00D532D4" w:rsidRDefault="00D532D4" w:rsidP="00D532D4">
            <w:pPr>
              <w:pStyle w:val="NoSpacing"/>
              <w:jc w:val="center"/>
              <w:rPr>
                <w:rFonts w:asciiTheme="minorHAnsi" w:hAnsiTheme="minorHAnsi" w:cstheme="minorHAnsi"/>
                <w:sz w:val="20"/>
                <w:szCs w:val="20"/>
              </w:rPr>
            </w:pPr>
            <w:r w:rsidRPr="00D532D4">
              <w:rPr>
                <w:rFonts w:asciiTheme="minorHAnsi" w:hAnsiTheme="minorHAnsi" w:cstheme="minorHAnsi"/>
                <w:sz w:val="20"/>
                <w:szCs w:val="20"/>
              </w:rPr>
              <w:t>41.92%</w:t>
            </w:r>
          </w:p>
        </w:tc>
        <w:tc>
          <w:tcPr>
            <w:tcW w:w="996" w:type="dxa"/>
            <w:shd w:val="clear" w:color="auto" w:fill="FFFFFF" w:themeFill="background1"/>
            <w:noWrap/>
            <w:vAlign w:val="bottom"/>
            <w:hideMark/>
          </w:tcPr>
          <w:p w:rsidR="00D532D4" w:rsidRPr="00D532D4" w:rsidRDefault="00D532D4" w:rsidP="00D532D4">
            <w:pPr>
              <w:pStyle w:val="NoSpacing"/>
              <w:jc w:val="center"/>
              <w:rPr>
                <w:rFonts w:asciiTheme="minorHAnsi" w:hAnsiTheme="minorHAnsi" w:cstheme="minorHAnsi"/>
                <w:sz w:val="20"/>
                <w:szCs w:val="20"/>
              </w:rPr>
            </w:pPr>
            <w:r w:rsidRPr="00D532D4">
              <w:rPr>
                <w:rFonts w:asciiTheme="minorHAnsi" w:hAnsiTheme="minorHAnsi" w:cstheme="minorHAnsi"/>
                <w:sz w:val="20"/>
                <w:szCs w:val="20"/>
              </w:rPr>
              <w:t>96</w:t>
            </w:r>
          </w:p>
        </w:tc>
      </w:tr>
      <w:tr w:rsidR="00D532D4" w:rsidRPr="00D532D4" w:rsidTr="00D532D4">
        <w:trPr>
          <w:trHeight w:val="288"/>
          <w:jc w:val="center"/>
        </w:trPr>
        <w:tc>
          <w:tcPr>
            <w:tcW w:w="7555" w:type="dxa"/>
            <w:shd w:val="clear" w:color="auto" w:fill="E2EFD9" w:themeFill="accent6" w:themeFillTint="33"/>
            <w:noWrap/>
            <w:vAlign w:val="bottom"/>
            <w:hideMark/>
          </w:tcPr>
          <w:p w:rsidR="00D532D4" w:rsidRPr="00D532D4" w:rsidRDefault="00D532D4" w:rsidP="00D532D4">
            <w:pPr>
              <w:pStyle w:val="NoSpacing"/>
              <w:rPr>
                <w:rFonts w:asciiTheme="minorHAnsi" w:hAnsiTheme="minorHAnsi" w:cstheme="minorHAnsi"/>
                <w:sz w:val="20"/>
                <w:szCs w:val="20"/>
              </w:rPr>
            </w:pPr>
            <w:r w:rsidRPr="00D532D4">
              <w:rPr>
                <w:rFonts w:asciiTheme="minorHAnsi" w:hAnsiTheme="minorHAnsi" w:cstheme="minorHAnsi"/>
                <w:sz w:val="20"/>
                <w:szCs w:val="20"/>
              </w:rPr>
              <w:t>Increased risk of mental health issues (depression, anxiety, etc.)</w:t>
            </w:r>
          </w:p>
        </w:tc>
        <w:tc>
          <w:tcPr>
            <w:tcW w:w="1268" w:type="dxa"/>
            <w:shd w:val="clear" w:color="auto" w:fill="E2EFD9" w:themeFill="accent6" w:themeFillTint="33"/>
            <w:noWrap/>
            <w:vAlign w:val="bottom"/>
            <w:hideMark/>
          </w:tcPr>
          <w:p w:rsidR="00D532D4" w:rsidRPr="00D532D4" w:rsidRDefault="00D532D4" w:rsidP="00D532D4">
            <w:pPr>
              <w:pStyle w:val="NoSpacing"/>
              <w:jc w:val="center"/>
              <w:rPr>
                <w:rFonts w:asciiTheme="minorHAnsi" w:hAnsiTheme="minorHAnsi" w:cstheme="minorHAnsi"/>
                <w:sz w:val="20"/>
                <w:szCs w:val="20"/>
              </w:rPr>
            </w:pPr>
            <w:r w:rsidRPr="00D532D4">
              <w:rPr>
                <w:rFonts w:asciiTheme="minorHAnsi" w:hAnsiTheme="minorHAnsi" w:cstheme="minorHAnsi"/>
                <w:sz w:val="20"/>
                <w:szCs w:val="20"/>
              </w:rPr>
              <w:t>74.67%</w:t>
            </w:r>
          </w:p>
        </w:tc>
        <w:tc>
          <w:tcPr>
            <w:tcW w:w="996" w:type="dxa"/>
            <w:shd w:val="clear" w:color="auto" w:fill="E2EFD9" w:themeFill="accent6" w:themeFillTint="33"/>
            <w:noWrap/>
            <w:vAlign w:val="bottom"/>
            <w:hideMark/>
          </w:tcPr>
          <w:p w:rsidR="00D532D4" w:rsidRPr="00D532D4" w:rsidRDefault="00D532D4" w:rsidP="00D532D4">
            <w:pPr>
              <w:pStyle w:val="NoSpacing"/>
              <w:jc w:val="center"/>
              <w:rPr>
                <w:rFonts w:asciiTheme="minorHAnsi" w:hAnsiTheme="minorHAnsi" w:cstheme="minorHAnsi"/>
                <w:sz w:val="20"/>
                <w:szCs w:val="20"/>
              </w:rPr>
            </w:pPr>
            <w:r w:rsidRPr="00D532D4">
              <w:rPr>
                <w:rFonts w:asciiTheme="minorHAnsi" w:hAnsiTheme="minorHAnsi" w:cstheme="minorHAnsi"/>
                <w:sz w:val="20"/>
                <w:szCs w:val="20"/>
              </w:rPr>
              <w:t>171</w:t>
            </w:r>
          </w:p>
        </w:tc>
      </w:tr>
      <w:tr w:rsidR="00D532D4" w:rsidRPr="00D532D4" w:rsidTr="00D532D4">
        <w:trPr>
          <w:trHeight w:val="288"/>
          <w:jc w:val="center"/>
        </w:trPr>
        <w:tc>
          <w:tcPr>
            <w:tcW w:w="7555" w:type="dxa"/>
            <w:shd w:val="clear" w:color="auto" w:fill="FFFFFF" w:themeFill="background1"/>
            <w:noWrap/>
            <w:vAlign w:val="bottom"/>
            <w:hideMark/>
          </w:tcPr>
          <w:p w:rsidR="00D532D4" w:rsidRPr="005D2701" w:rsidRDefault="00D532D4" w:rsidP="00D532D4">
            <w:pPr>
              <w:pStyle w:val="NoSpacing"/>
              <w:rPr>
                <w:rFonts w:asciiTheme="minorHAnsi" w:hAnsiTheme="minorHAnsi" w:cstheme="minorHAnsi"/>
                <w:b/>
                <w:sz w:val="20"/>
                <w:szCs w:val="20"/>
              </w:rPr>
            </w:pPr>
            <w:r w:rsidRPr="005D2701">
              <w:rPr>
                <w:rFonts w:asciiTheme="minorHAnsi" w:hAnsiTheme="minorHAnsi" w:cstheme="minorHAnsi"/>
                <w:b/>
                <w:sz w:val="20"/>
                <w:szCs w:val="20"/>
              </w:rPr>
              <w:t>Decreased social skills</w:t>
            </w:r>
          </w:p>
        </w:tc>
        <w:tc>
          <w:tcPr>
            <w:tcW w:w="1268" w:type="dxa"/>
            <w:shd w:val="clear" w:color="auto" w:fill="FFFFFF" w:themeFill="background1"/>
            <w:noWrap/>
            <w:vAlign w:val="bottom"/>
            <w:hideMark/>
          </w:tcPr>
          <w:p w:rsidR="00D532D4" w:rsidRPr="005D2701" w:rsidRDefault="00D532D4" w:rsidP="00D532D4">
            <w:pPr>
              <w:pStyle w:val="NoSpacing"/>
              <w:jc w:val="center"/>
              <w:rPr>
                <w:rFonts w:asciiTheme="minorHAnsi" w:hAnsiTheme="minorHAnsi" w:cstheme="minorHAnsi"/>
                <w:b/>
                <w:sz w:val="20"/>
                <w:szCs w:val="20"/>
              </w:rPr>
            </w:pPr>
            <w:r w:rsidRPr="005D2701">
              <w:rPr>
                <w:rFonts w:asciiTheme="minorHAnsi" w:hAnsiTheme="minorHAnsi" w:cstheme="minorHAnsi"/>
                <w:b/>
                <w:sz w:val="20"/>
                <w:szCs w:val="20"/>
              </w:rPr>
              <w:t>96.51%</w:t>
            </w:r>
          </w:p>
        </w:tc>
        <w:tc>
          <w:tcPr>
            <w:tcW w:w="996" w:type="dxa"/>
            <w:shd w:val="clear" w:color="auto" w:fill="FFFFFF" w:themeFill="background1"/>
            <w:noWrap/>
            <w:vAlign w:val="bottom"/>
            <w:hideMark/>
          </w:tcPr>
          <w:p w:rsidR="00D532D4" w:rsidRPr="005D2701" w:rsidRDefault="00D532D4" w:rsidP="00D532D4">
            <w:pPr>
              <w:pStyle w:val="NoSpacing"/>
              <w:jc w:val="center"/>
              <w:rPr>
                <w:rFonts w:asciiTheme="minorHAnsi" w:hAnsiTheme="minorHAnsi" w:cstheme="minorHAnsi"/>
                <w:b/>
                <w:sz w:val="20"/>
                <w:szCs w:val="20"/>
              </w:rPr>
            </w:pPr>
            <w:r w:rsidRPr="005D2701">
              <w:rPr>
                <w:rFonts w:asciiTheme="minorHAnsi" w:hAnsiTheme="minorHAnsi" w:cstheme="minorHAnsi"/>
                <w:b/>
                <w:sz w:val="20"/>
                <w:szCs w:val="20"/>
              </w:rPr>
              <w:t>221</w:t>
            </w:r>
          </w:p>
        </w:tc>
      </w:tr>
      <w:tr w:rsidR="00D532D4" w:rsidRPr="00D532D4" w:rsidTr="00D532D4">
        <w:trPr>
          <w:trHeight w:val="288"/>
          <w:jc w:val="center"/>
        </w:trPr>
        <w:tc>
          <w:tcPr>
            <w:tcW w:w="7555" w:type="dxa"/>
            <w:shd w:val="clear" w:color="auto" w:fill="E2EFD9" w:themeFill="accent6" w:themeFillTint="33"/>
            <w:noWrap/>
            <w:vAlign w:val="bottom"/>
            <w:hideMark/>
          </w:tcPr>
          <w:p w:rsidR="00D532D4" w:rsidRPr="00D532D4" w:rsidRDefault="00D532D4" w:rsidP="00D532D4">
            <w:pPr>
              <w:pStyle w:val="NoSpacing"/>
              <w:rPr>
                <w:rFonts w:asciiTheme="minorHAnsi" w:hAnsiTheme="minorHAnsi" w:cstheme="minorHAnsi"/>
                <w:sz w:val="20"/>
                <w:szCs w:val="20"/>
              </w:rPr>
            </w:pPr>
            <w:r w:rsidRPr="00D532D4">
              <w:rPr>
                <w:rFonts w:asciiTheme="minorHAnsi" w:hAnsiTheme="minorHAnsi" w:cstheme="minorHAnsi"/>
                <w:sz w:val="20"/>
                <w:szCs w:val="20"/>
              </w:rPr>
              <w:t>Behavioral problems</w:t>
            </w:r>
          </w:p>
        </w:tc>
        <w:tc>
          <w:tcPr>
            <w:tcW w:w="1268" w:type="dxa"/>
            <w:shd w:val="clear" w:color="auto" w:fill="E2EFD9" w:themeFill="accent6" w:themeFillTint="33"/>
            <w:noWrap/>
            <w:vAlign w:val="bottom"/>
            <w:hideMark/>
          </w:tcPr>
          <w:p w:rsidR="00D532D4" w:rsidRPr="00D532D4" w:rsidRDefault="00D532D4" w:rsidP="00D532D4">
            <w:pPr>
              <w:pStyle w:val="NoSpacing"/>
              <w:jc w:val="center"/>
              <w:rPr>
                <w:rFonts w:asciiTheme="minorHAnsi" w:hAnsiTheme="minorHAnsi" w:cstheme="minorHAnsi"/>
                <w:sz w:val="20"/>
                <w:szCs w:val="20"/>
              </w:rPr>
            </w:pPr>
            <w:r w:rsidRPr="00D532D4">
              <w:rPr>
                <w:rFonts w:asciiTheme="minorHAnsi" w:hAnsiTheme="minorHAnsi" w:cstheme="minorHAnsi"/>
                <w:sz w:val="20"/>
                <w:szCs w:val="20"/>
              </w:rPr>
              <w:t>75.55%</w:t>
            </w:r>
          </w:p>
        </w:tc>
        <w:tc>
          <w:tcPr>
            <w:tcW w:w="996" w:type="dxa"/>
            <w:shd w:val="clear" w:color="auto" w:fill="E2EFD9" w:themeFill="accent6" w:themeFillTint="33"/>
            <w:noWrap/>
            <w:vAlign w:val="bottom"/>
            <w:hideMark/>
          </w:tcPr>
          <w:p w:rsidR="00D532D4" w:rsidRPr="00D532D4" w:rsidRDefault="00D532D4" w:rsidP="00D532D4">
            <w:pPr>
              <w:pStyle w:val="NoSpacing"/>
              <w:jc w:val="center"/>
              <w:rPr>
                <w:rFonts w:asciiTheme="minorHAnsi" w:hAnsiTheme="minorHAnsi" w:cstheme="minorHAnsi"/>
                <w:sz w:val="20"/>
                <w:szCs w:val="20"/>
              </w:rPr>
            </w:pPr>
            <w:r w:rsidRPr="00D532D4">
              <w:rPr>
                <w:rFonts w:asciiTheme="minorHAnsi" w:hAnsiTheme="minorHAnsi" w:cstheme="minorHAnsi"/>
                <w:sz w:val="20"/>
                <w:szCs w:val="20"/>
              </w:rPr>
              <w:t>173</w:t>
            </w:r>
          </w:p>
        </w:tc>
      </w:tr>
      <w:tr w:rsidR="00D532D4" w:rsidRPr="00D532D4" w:rsidTr="00D532D4">
        <w:trPr>
          <w:trHeight w:val="288"/>
          <w:jc w:val="center"/>
        </w:trPr>
        <w:tc>
          <w:tcPr>
            <w:tcW w:w="7555" w:type="dxa"/>
            <w:shd w:val="clear" w:color="auto" w:fill="FFFFFF" w:themeFill="background1"/>
            <w:noWrap/>
            <w:vAlign w:val="bottom"/>
            <w:hideMark/>
          </w:tcPr>
          <w:p w:rsidR="00D532D4" w:rsidRPr="00D532D4" w:rsidRDefault="00D532D4" w:rsidP="00D532D4">
            <w:pPr>
              <w:pStyle w:val="NoSpacing"/>
              <w:rPr>
                <w:rFonts w:asciiTheme="minorHAnsi" w:hAnsiTheme="minorHAnsi" w:cstheme="minorHAnsi"/>
                <w:sz w:val="20"/>
                <w:szCs w:val="20"/>
              </w:rPr>
            </w:pPr>
            <w:r w:rsidRPr="00D532D4">
              <w:rPr>
                <w:rFonts w:asciiTheme="minorHAnsi" w:hAnsiTheme="minorHAnsi" w:cstheme="minorHAnsi"/>
                <w:sz w:val="20"/>
                <w:szCs w:val="20"/>
              </w:rPr>
              <w:t>Bullying and violence</w:t>
            </w:r>
          </w:p>
        </w:tc>
        <w:tc>
          <w:tcPr>
            <w:tcW w:w="1268" w:type="dxa"/>
            <w:shd w:val="clear" w:color="auto" w:fill="FFFFFF" w:themeFill="background1"/>
            <w:noWrap/>
            <w:vAlign w:val="bottom"/>
            <w:hideMark/>
          </w:tcPr>
          <w:p w:rsidR="00D532D4" w:rsidRPr="00D532D4" w:rsidRDefault="00D532D4" w:rsidP="00D532D4">
            <w:pPr>
              <w:pStyle w:val="NoSpacing"/>
              <w:jc w:val="center"/>
              <w:rPr>
                <w:rFonts w:asciiTheme="minorHAnsi" w:hAnsiTheme="minorHAnsi" w:cstheme="minorHAnsi"/>
                <w:sz w:val="20"/>
                <w:szCs w:val="20"/>
              </w:rPr>
            </w:pPr>
            <w:r w:rsidRPr="00D532D4">
              <w:rPr>
                <w:rFonts w:asciiTheme="minorHAnsi" w:hAnsiTheme="minorHAnsi" w:cstheme="minorHAnsi"/>
                <w:sz w:val="20"/>
                <w:szCs w:val="20"/>
              </w:rPr>
              <w:t>69.00%</w:t>
            </w:r>
          </w:p>
        </w:tc>
        <w:tc>
          <w:tcPr>
            <w:tcW w:w="996" w:type="dxa"/>
            <w:shd w:val="clear" w:color="auto" w:fill="FFFFFF" w:themeFill="background1"/>
            <w:noWrap/>
            <w:vAlign w:val="bottom"/>
            <w:hideMark/>
          </w:tcPr>
          <w:p w:rsidR="00D532D4" w:rsidRPr="00D532D4" w:rsidRDefault="00D532D4" w:rsidP="00D532D4">
            <w:pPr>
              <w:pStyle w:val="NoSpacing"/>
              <w:jc w:val="center"/>
              <w:rPr>
                <w:rFonts w:asciiTheme="minorHAnsi" w:hAnsiTheme="minorHAnsi" w:cstheme="minorHAnsi"/>
                <w:sz w:val="20"/>
                <w:szCs w:val="20"/>
              </w:rPr>
            </w:pPr>
            <w:r w:rsidRPr="00D532D4">
              <w:rPr>
                <w:rFonts w:asciiTheme="minorHAnsi" w:hAnsiTheme="minorHAnsi" w:cstheme="minorHAnsi"/>
                <w:sz w:val="20"/>
                <w:szCs w:val="20"/>
              </w:rPr>
              <w:t>158</w:t>
            </w:r>
          </w:p>
        </w:tc>
      </w:tr>
      <w:tr w:rsidR="00D532D4" w:rsidRPr="00D532D4" w:rsidTr="00D532D4">
        <w:trPr>
          <w:trHeight w:val="288"/>
          <w:jc w:val="center"/>
        </w:trPr>
        <w:tc>
          <w:tcPr>
            <w:tcW w:w="8823" w:type="dxa"/>
            <w:gridSpan w:val="2"/>
            <w:shd w:val="clear" w:color="auto" w:fill="D9D9D9" w:themeFill="background1" w:themeFillShade="D9"/>
            <w:noWrap/>
            <w:vAlign w:val="bottom"/>
            <w:hideMark/>
          </w:tcPr>
          <w:p w:rsidR="00D532D4" w:rsidRPr="00D532D4" w:rsidRDefault="00D532D4" w:rsidP="00D532D4">
            <w:pPr>
              <w:pStyle w:val="NoSpacing"/>
              <w:rPr>
                <w:rFonts w:asciiTheme="minorHAnsi" w:hAnsiTheme="minorHAnsi" w:cstheme="minorHAnsi"/>
                <w:b/>
                <w:sz w:val="20"/>
                <w:szCs w:val="20"/>
              </w:rPr>
            </w:pPr>
            <w:r w:rsidRPr="00D532D4">
              <w:rPr>
                <w:rFonts w:asciiTheme="minorHAnsi" w:hAnsiTheme="minorHAnsi" w:cstheme="minorHAnsi"/>
                <w:b/>
                <w:sz w:val="20"/>
                <w:szCs w:val="20"/>
              </w:rPr>
              <w:t>Total Respondents</w:t>
            </w:r>
          </w:p>
        </w:tc>
        <w:tc>
          <w:tcPr>
            <w:tcW w:w="996" w:type="dxa"/>
            <w:shd w:val="clear" w:color="auto" w:fill="D9D9D9" w:themeFill="background1" w:themeFillShade="D9"/>
            <w:noWrap/>
            <w:vAlign w:val="bottom"/>
            <w:hideMark/>
          </w:tcPr>
          <w:p w:rsidR="00D532D4" w:rsidRPr="00D532D4" w:rsidRDefault="00D532D4" w:rsidP="00D532D4">
            <w:pPr>
              <w:pStyle w:val="NoSpacing"/>
              <w:rPr>
                <w:rFonts w:asciiTheme="minorHAnsi" w:hAnsiTheme="minorHAnsi" w:cstheme="minorHAnsi"/>
                <w:b/>
                <w:sz w:val="20"/>
                <w:szCs w:val="20"/>
              </w:rPr>
            </w:pPr>
            <w:r w:rsidRPr="00D532D4">
              <w:rPr>
                <w:rFonts w:asciiTheme="minorHAnsi" w:hAnsiTheme="minorHAnsi" w:cstheme="minorHAnsi"/>
                <w:b/>
                <w:sz w:val="20"/>
                <w:szCs w:val="20"/>
              </w:rPr>
              <w:t>229</w:t>
            </w:r>
          </w:p>
        </w:tc>
      </w:tr>
    </w:tbl>
    <w:p w:rsidR="00D532D4" w:rsidRDefault="00D532D4" w:rsidP="00D532D4">
      <w:pPr>
        <w:tabs>
          <w:tab w:val="left" w:pos="2547"/>
        </w:tabs>
        <w:rPr>
          <w:rFonts w:asciiTheme="minorHAnsi" w:hAnsiTheme="minorHAnsi" w:cstheme="minorHAnsi"/>
        </w:rPr>
      </w:pPr>
    </w:p>
    <w:tbl>
      <w:tblPr>
        <w:tblW w:w="9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50"/>
      </w:tblGrid>
      <w:tr w:rsidR="00BE6B40" w:rsidRPr="00BE6B40" w:rsidTr="00BE6B40">
        <w:trPr>
          <w:trHeight w:val="288"/>
        </w:trPr>
        <w:tc>
          <w:tcPr>
            <w:tcW w:w="9450" w:type="dxa"/>
            <w:tcBorders>
              <w:top w:val="single" w:sz="4" w:space="0" w:color="auto"/>
              <w:bottom w:val="single" w:sz="4" w:space="0" w:color="auto"/>
            </w:tcBorders>
            <w:shd w:val="clear" w:color="auto" w:fill="A8D08D" w:themeFill="accent6" w:themeFillTint="99"/>
            <w:noWrap/>
            <w:vAlign w:val="bottom"/>
          </w:tcPr>
          <w:p w:rsidR="00BE6B40" w:rsidRPr="00BE6B40" w:rsidRDefault="00BE6B40" w:rsidP="00BE6B40">
            <w:pPr>
              <w:pStyle w:val="NoSpacing"/>
              <w:rPr>
                <w:rFonts w:asciiTheme="minorHAnsi" w:hAnsiTheme="minorHAnsi" w:cstheme="minorHAnsi"/>
                <w:b/>
                <w:sz w:val="20"/>
                <w:szCs w:val="20"/>
              </w:rPr>
            </w:pPr>
            <w:r w:rsidRPr="00BE6B40">
              <w:rPr>
                <w:rFonts w:asciiTheme="minorHAnsi" w:hAnsiTheme="minorHAnsi" w:cstheme="minorHAnsi"/>
                <w:b/>
                <w:sz w:val="20"/>
                <w:szCs w:val="20"/>
              </w:rPr>
              <w:t>Other Comments:</w:t>
            </w:r>
          </w:p>
        </w:tc>
      </w:tr>
      <w:tr w:rsidR="00BE6B40" w:rsidRPr="00BE6B40" w:rsidTr="00BE6B40">
        <w:trPr>
          <w:trHeight w:val="288"/>
        </w:trPr>
        <w:tc>
          <w:tcPr>
            <w:tcW w:w="9450" w:type="dxa"/>
            <w:tcBorders>
              <w:top w:val="single" w:sz="4" w:space="0" w:color="auto"/>
            </w:tcBorders>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Don't know</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No</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The first time a parent (guardian) is worried is a problem</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Special problems, such as apathy or loss of communication skills</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Obesity, neck problems</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It contributes, but not in every case</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It depends on the level of parental involvement</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 xml:space="preserve">unsure if screen addiction would detract from substance abuse... on the </w:t>
            </w:r>
            <w:proofErr w:type="gramStart"/>
            <w:r w:rsidRPr="00BE6B40">
              <w:rPr>
                <w:rFonts w:asciiTheme="minorHAnsi" w:hAnsiTheme="minorHAnsi" w:cstheme="minorHAnsi"/>
                <w:sz w:val="20"/>
                <w:szCs w:val="20"/>
              </w:rPr>
              <w:t>other  hand</w:t>
            </w:r>
            <w:proofErr w:type="gramEnd"/>
            <w:r w:rsidRPr="00BE6B40">
              <w:rPr>
                <w:rFonts w:asciiTheme="minorHAnsi" w:hAnsiTheme="minorHAnsi" w:cstheme="minorHAnsi"/>
                <w:sz w:val="20"/>
                <w:szCs w:val="20"/>
              </w:rPr>
              <w:t>, addiction is addiction, and harmful, either way, even if in different ways.</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No</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I would check all however the question below covers what children under 18 would have access to on the tablet, computer etc.</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increased anger</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When an adult is harassed, he can sue in court. When a minor gets harassed by another minor, it's labelled bullying. That's why you have the violence, because society accepts harassment of youths and won't pass laws to protect them.</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None of the above... I think these things are used as excuses for certain behaviors but they are not responsible nor do they contribute.... what contributes is the parents tossing a device in front of their kids so they don't have to deal with them... sounds harsh... but I have seen it happen way too often.</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 xml:space="preserve">Poor academics </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None of these. It's just a different way of reading and interacting.</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 xml:space="preserve">There are a lot of benefits of electronics. It can teach many skills. It is more about what skills the youth are taught in using it. Violence in games doesn't cause violence, but things like Facebook and Instagram </w:t>
            </w:r>
            <w:proofErr w:type="gramStart"/>
            <w:r w:rsidRPr="00BE6B40">
              <w:rPr>
                <w:rFonts w:asciiTheme="minorHAnsi" w:hAnsiTheme="minorHAnsi" w:cstheme="minorHAnsi"/>
                <w:sz w:val="20"/>
                <w:szCs w:val="20"/>
              </w:rPr>
              <w:t>create  a</w:t>
            </w:r>
            <w:proofErr w:type="gramEnd"/>
            <w:r w:rsidRPr="00BE6B40">
              <w:rPr>
                <w:rFonts w:asciiTheme="minorHAnsi" w:hAnsiTheme="minorHAnsi" w:cstheme="minorHAnsi"/>
                <w:sz w:val="20"/>
                <w:szCs w:val="20"/>
              </w:rPr>
              <w:t xml:space="preserve"> new avenue for bullying. </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lastRenderedPageBreak/>
              <w:t xml:space="preserve">depending on the content. Studies show that fast paced content changes behavior of growing children. Slow programs (Mr. Rogers) don't have much </w:t>
            </w:r>
            <w:proofErr w:type="spellStart"/>
            <w:r w:rsidRPr="00BE6B40">
              <w:rPr>
                <w:rFonts w:asciiTheme="minorHAnsi" w:hAnsiTheme="minorHAnsi" w:cstheme="minorHAnsi"/>
                <w:sz w:val="20"/>
                <w:szCs w:val="20"/>
              </w:rPr>
              <w:t>affect</w:t>
            </w:r>
            <w:proofErr w:type="spellEnd"/>
            <w:r w:rsidRPr="00BE6B40">
              <w:rPr>
                <w:rFonts w:asciiTheme="minorHAnsi" w:hAnsiTheme="minorHAnsi" w:cstheme="minorHAnsi"/>
                <w:sz w:val="20"/>
                <w:szCs w:val="20"/>
              </w:rPr>
              <w:t xml:space="preserve">. </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Obesity, vision problems, tech neck, ergonomic concerns</w:t>
            </w:r>
          </w:p>
        </w:tc>
      </w:tr>
      <w:tr w:rsidR="00BE6B40" w:rsidRPr="00BE6B40" w:rsidTr="00BE6B40">
        <w:trPr>
          <w:trHeight w:val="288"/>
        </w:trPr>
        <w:tc>
          <w:tcPr>
            <w:tcW w:w="9450" w:type="dxa"/>
            <w:shd w:val="clear" w:color="auto" w:fill="auto"/>
            <w:noWrap/>
            <w:vAlign w:val="bottom"/>
            <w:hideMark/>
          </w:tcPr>
          <w:p w:rsidR="00BE6B40" w:rsidRPr="00BE6B40" w:rsidRDefault="00BE6B40" w:rsidP="00BE6B40">
            <w:pPr>
              <w:pStyle w:val="NoSpacing"/>
              <w:numPr>
                <w:ilvl w:val="0"/>
                <w:numId w:val="47"/>
              </w:numPr>
              <w:ind w:left="337" w:hanging="270"/>
              <w:rPr>
                <w:rFonts w:asciiTheme="minorHAnsi" w:hAnsiTheme="minorHAnsi" w:cstheme="minorHAnsi"/>
                <w:sz w:val="20"/>
                <w:szCs w:val="20"/>
              </w:rPr>
            </w:pPr>
            <w:r w:rsidRPr="00BE6B40">
              <w:rPr>
                <w:rFonts w:asciiTheme="minorHAnsi" w:hAnsiTheme="minorHAnsi" w:cstheme="minorHAnsi"/>
                <w:sz w:val="20"/>
                <w:szCs w:val="20"/>
              </w:rPr>
              <w:t xml:space="preserve">There are studies that have demonstrated screen time changes neural pathways negatively. </w:t>
            </w:r>
          </w:p>
        </w:tc>
      </w:tr>
    </w:tbl>
    <w:p w:rsidR="00BE6B40" w:rsidRDefault="00BE6B40" w:rsidP="00D532D4">
      <w:pPr>
        <w:tabs>
          <w:tab w:val="left" w:pos="2547"/>
        </w:tabs>
        <w:rPr>
          <w:rFonts w:asciiTheme="minorHAnsi" w:hAnsiTheme="minorHAnsi" w:cstheme="minorHAnsi"/>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1260"/>
        <w:gridCol w:w="1165"/>
      </w:tblGrid>
      <w:tr w:rsidR="00BE6B40" w:rsidRPr="00005395" w:rsidTr="00005395">
        <w:trPr>
          <w:trHeight w:val="312"/>
        </w:trPr>
        <w:tc>
          <w:tcPr>
            <w:tcW w:w="9350" w:type="dxa"/>
            <w:gridSpan w:val="3"/>
            <w:shd w:val="clear" w:color="auto" w:fill="A8D08D" w:themeFill="accent6" w:themeFillTint="99"/>
            <w:noWrap/>
            <w:vAlign w:val="bottom"/>
            <w:hideMark/>
          </w:tcPr>
          <w:p w:rsidR="00BE6B40" w:rsidRPr="00005395" w:rsidRDefault="00BE6B40" w:rsidP="00BE6B40">
            <w:pPr>
              <w:pStyle w:val="NoSpacing"/>
              <w:rPr>
                <w:rFonts w:asciiTheme="minorHAnsi" w:hAnsiTheme="minorHAnsi" w:cstheme="minorHAnsi"/>
                <w:b/>
                <w:sz w:val="20"/>
                <w:szCs w:val="20"/>
              </w:rPr>
            </w:pPr>
            <w:r w:rsidRPr="00005395">
              <w:rPr>
                <w:rFonts w:asciiTheme="minorHAnsi" w:hAnsiTheme="minorHAnsi" w:cstheme="minorHAnsi"/>
                <w:b/>
                <w:sz w:val="20"/>
                <w:szCs w:val="20"/>
              </w:rPr>
              <w:t>Do you think that the use of social media by children under the age of 18 contributes to any of the following? Please check all that apply.</w:t>
            </w:r>
          </w:p>
        </w:tc>
      </w:tr>
      <w:tr w:rsidR="00005395" w:rsidRPr="00005395" w:rsidTr="00005395">
        <w:trPr>
          <w:trHeight w:val="288"/>
        </w:trPr>
        <w:tc>
          <w:tcPr>
            <w:tcW w:w="6925" w:type="dxa"/>
            <w:shd w:val="clear" w:color="auto" w:fill="A8D08D" w:themeFill="accent6" w:themeFillTint="99"/>
            <w:noWrap/>
            <w:vAlign w:val="bottom"/>
            <w:hideMark/>
          </w:tcPr>
          <w:p w:rsidR="00005395" w:rsidRPr="00005395" w:rsidRDefault="00005395" w:rsidP="00BE6B40">
            <w:pPr>
              <w:pStyle w:val="NoSpacing"/>
              <w:rPr>
                <w:rFonts w:asciiTheme="minorHAnsi" w:hAnsiTheme="minorHAnsi" w:cstheme="minorHAnsi"/>
                <w:b/>
                <w:sz w:val="20"/>
                <w:szCs w:val="20"/>
              </w:rPr>
            </w:pPr>
            <w:r w:rsidRPr="00005395">
              <w:rPr>
                <w:rFonts w:asciiTheme="minorHAnsi" w:hAnsiTheme="minorHAnsi" w:cstheme="minorHAnsi"/>
                <w:b/>
                <w:sz w:val="20"/>
                <w:szCs w:val="20"/>
              </w:rPr>
              <w:t>Answer Choices</w:t>
            </w:r>
          </w:p>
        </w:tc>
        <w:tc>
          <w:tcPr>
            <w:tcW w:w="1260" w:type="dxa"/>
            <w:shd w:val="clear" w:color="auto" w:fill="A8D08D" w:themeFill="accent6" w:themeFillTint="99"/>
            <w:noWrap/>
            <w:vAlign w:val="bottom"/>
            <w:hideMark/>
          </w:tcPr>
          <w:p w:rsidR="00005395" w:rsidRPr="00005395" w:rsidRDefault="00005395" w:rsidP="00005395">
            <w:pPr>
              <w:pStyle w:val="NoSpacing"/>
              <w:jc w:val="center"/>
              <w:rPr>
                <w:rFonts w:asciiTheme="minorHAnsi" w:hAnsiTheme="minorHAnsi" w:cstheme="minorHAnsi"/>
                <w:b/>
                <w:sz w:val="20"/>
                <w:szCs w:val="20"/>
              </w:rPr>
            </w:pPr>
            <w:r w:rsidRPr="00005395">
              <w:rPr>
                <w:rFonts w:asciiTheme="minorHAnsi" w:hAnsiTheme="minorHAnsi" w:cstheme="minorHAnsi"/>
                <w:b/>
                <w:sz w:val="20"/>
                <w:szCs w:val="20"/>
              </w:rPr>
              <w:t>Response Percent</w:t>
            </w:r>
          </w:p>
        </w:tc>
        <w:tc>
          <w:tcPr>
            <w:tcW w:w="1165" w:type="dxa"/>
            <w:shd w:val="clear" w:color="auto" w:fill="A8D08D" w:themeFill="accent6" w:themeFillTint="99"/>
            <w:vAlign w:val="bottom"/>
          </w:tcPr>
          <w:p w:rsidR="00005395" w:rsidRPr="00005395" w:rsidRDefault="00005395" w:rsidP="00005395">
            <w:pPr>
              <w:pStyle w:val="NoSpacing"/>
              <w:jc w:val="center"/>
              <w:rPr>
                <w:rFonts w:asciiTheme="minorHAnsi" w:hAnsiTheme="minorHAnsi" w:cstheme="minorHAnsi"/>
                <w:b/>
                <w:sz w:val="20"/>
                <w:szCs w:val="20"/>
              </w:rPr>
            </w:pPr>
            <w:r w:rsidRPr="00005395">
              <w:rPr>
                <w:rFonts w:asciiTheme="minorHAnsi" w:hAnsiTheme="minorHAnsi" w:cstheme="minorHAnsi"/>
                <w:b/>
                <w:sz w:val="20"/>
                <w:szCs w:val="20"/>
              </w:rPr>
              <w:t>Response Counts</w:t>
            </w:r>
          </w:p>
        </w:tc>
      </w:tr>
      <w:tr w:rsidR="00005395" w:rsidRPr="00005395" w:rsidTr="00005395">
        <w:trPr>
          <w:trHeight w:val="288"/>
        </w:trPr>
        <w:tc>
          <w:tcPr>
            <w:tcW w:w="6925" w:type="dxa"/>
            <w:shd w:val="clear" w:color="auto" w:fill="FFFFFF" w:themeFill="background1"/>
            <w:noWrap/>
            <w:vAlign w:val="bottom"/>
            <w:hideMark/>
          </w:tcPr>
          <w:p w:rsidR="00BE6B40" w:rsidRPr="00005395" w:rsidRDefault="00BE6B40" w:rsidP="00BE6B40">
            <w:pPr>
              <w:pStyle w:val="NoSpacing"/>
              <w:rPr>
                <w:rFonts w:asciiTheme="minorHAnsi" w:hAnsiTheme="minorHAnsi" w:cstheme="minorHAnsi"/>
                <w:sz w:val="20"/>
                <w:szCs w:val="20"/>
              </w:rPr>
            </w:pPr>
            <w:r w:rsidRPr="00005395">
              <w:rPr>
                <w:rFonts w:asciiTheme="minorHAnsi" w:hAnsiTheme="minorHAnsi" w:cstheme="minorHAnsi"/>
                <w:sz w:val="20"/>
                <w:szCs w:val="20"/>
              </w:rPr>
              <w:t>Increased risk of substance use (alcohol, tobacco, marijuana, other drugs, etc.)</w:t>
            </w:r>
          </w:p>
        </w:tc>
        <w:tc>
          <w:tcPr>
            <w:tcW w:w="1260" w:type="dxa"/>
            <w:shd w:val="clear" w:color="auto" w:fill="auto"/>
            <w:noWrap/>
            <w:vAlign w:val="bottom"/>
            <w:hideMark/>
          </w:tcPr>
          <w:p w:rsidR="00BE6B40" w:rsidRPr="00005395" w:rsidRDefault="00BE6B40" w:rsidP="00005395">
            <w:pPr>
              <w:pStyle w:val="NoSpacing"/>
              <w:jc w:val="center"/>
              <w:rPr>
                <w:rFonts w:asciiTheme="minorHAnsi" w:hAnsiTheme="minorHAnsi" w:cstheme="minorHAnsi"/>
                <w:sz w:val="20"/>
                <w:szCs w:val="20"/>
              </w:rPr>
            </w:pPr>
            <w:r w:rsidRPr="00005395">
              <w:rPr>
                <w:rFonts w:asciiTheme="minorHAnsi" w:hAnsiTheme="minorHAnsi" w:cstheme="minorHAnsi"/>
                <w:sz w:val="20"/>
                <w:szCs w:val="20"/>
              </w:rPr>
              <w:t>46.05%</w:t>
            </w:r>
          </w:p>
        </w:tc>
        <w:tc>
          <w:tcPr>
            <w:tcW w:w="1165" w:type="dxa"/>
            <w:shd w:val="clear" w:color="auto" w:fill="auto"/>
            <w:noWrap/>
            <w:vAlign w:val="bottom"/>
            <w:hideMark/>
          </w:tcPr>
          <w:p w:rsidR="00BE6B40" w:rsidRPr="00005395" w:rsidRDefault="00BE6B40" w:rsidP="00005395">
            <w:pPr>
              <w:pStyle w:val="NoSpacing"/>
              <w:jc w:val="center"/>
              <w:rPr>
                <w:rFonts w:asciiTheme="minorHAnsi" w:hAnsiTheme="minorHAnsi" w:cstheme="minorHAnsi"/>
                <w:sz w:val="20"/>
                <w:szCs w:val="20"/>
              </w:rPr>
            </w:pPr>
            <w:r w:rsidRPr="00005395">
              <w:rPr>
                <w:rFonts w:asciiTheme="minorHAnsi" w:hAnsiTheme="minorHAnsi" w:cstheme="minorHAnsi"/>
                <w:sz w:val="20"/>
                <w:szCs w:val="20"/>
              </w:rPr>
              <w:t>105</w:t>
            </w:r>
          </w:p>
        </w:tc>
      </w:tr>
      <w:tr w:rsidR="00005395" w:rsidRPr="00005395" w:rsidTr="00005395">
        <w:trPr>
          <w:trHeight w:val="288"/>
        </w:trPr>
        <w:tc>
          <w:tcPr>
            <w:tcW w:w="6925" w:type="dxa"/>
            <w:shd w:val="clear" w:color="auto" w:fill="E2EFD9" w:themeFill="accent6" w:themeFillTint="33"/>
            <w:noWrap/>
            <w:vAlign w:val="bottom"/>
            <w:hideMark/>
          </w:tcPr>
          <w:p w:rsidR="00BE6B40" w:rsidRPr="00005395" w:rsidRDefault="00BE6B40" w:rsidP="00BE6B40">
            <w:pPr>
              <w:pStyle w:val="NoSpacing"/>
              <w:rPr>
                <w:rFonts w:asciiTheme="minorHAnsi" w:hAnsiTheme="minorHAnsi" w:cstheme="minorHAnsi"/>
                <w:sz w:val="20"/>
                <w:szCs w:val="20"/>
              </w:rPr>
            </w:pPr>
            <w:r w:rsidRPr="00005395">
              <w:rPr>
                <w:rFonts w:asciiTheme="minorHAnsi" w:hAnsiTheme="minorHAnsi" w:cstheme="minorHAnsi"/>
                <w:sz w:val="20"/>
                <w:szCs w:val="20"/>
              </w:rPr>
              <w:t>Increased risk of mental health issues (depression, anxiety, etc.)</w:t>
            </w:r>
          </w:p>
        </w:tc>
        <w:tc>
          <w:tcPr>
            <w:tcW w:w="1260" w:type="dxa"/>
            <w:shd w:val="clear" w:color="auto" w:fill="E2EFD9" w:themeFill="accent6" w:themeFillTint="33"/>
            <w:noWrap/>
            <w:vAlign w:val="bottom"/>
            <w:hideMark/>
          </w:tcPr>
          <w:p w:rsidR="00BE6B40" w:rsidRPr="00005395" w:rsidRDefault="00BE6B40" w:rsidP="00005395">
            <w:pPr>
              <w:pStyle w:val="NoSpacing"/>
              <w:jc w:val="center"/>
              <w:rPr>
                <w:rFonts w:asciiTheme="minorHAnsi" w:hAnsiTheme="minorHAnsi" w:cstheme="minorHAnsi"/>
                <w:sz w:val="20"/>
                <w:szCs w:val="20"/>
              </w:rPr>
            </w:pPr>
            <w:r w:rsidRPr="00005395">
              <w:rPr>
                <w:rFonts w:asciiTheme="minorHAnsi" w:hAnsiTheme="minorHAnsi" w:cstheme="minorHAnsi"/>
                <w:sz w:val="20"/>
                <w:szCs w:val="20"/>
              </w:rPr>
              <w:t>77.63%</w:t>
            </w:r>
          </w:p>
        </w:tc>
        <w:tc>
          <w:tcPr>
            <w:tcW w:w="1165" w:type="dxa"/>
            <w:shd w:val="clear" w:color="auto" w:fill="E2EFD9" w:themeFill="accent6" w:themeFillTint="33"/>
            <w:noWrap/>
            <w:vAlign w:val="bottom"/>
            <w:hideMark/>
          </w:tcPr>
          <w:p w:rsidR="00BE6B40" w:rsidRPr="00005395" w:rsidRDefault="00BE6B40" w:rsidP="00005395">
            <w:pPr>
              <w:pStyle w:val="NoSpacing"/>
              <w:jc w:val="center"/>
              <w:rPr>
                <w:rFonts w:asciiTheme="minorHAnsi" w:hAnsiTheme="minorHAnsi" w:cstheme="minorHAnsi"/>
                <w:sz w:val="20"/>
                <w:szCs w:val="20"/>
              </w:rPr>
            </w:pPr>
            <w:r w:rsidRPr="00005395">
              <w:rPr>
                <w:rFonts w:asciiTheme="minorHAnsi" w:hAnsiTheme="minorHAnsi" w:cstheme="minorHAnsi"/>
                <w:sz w:val="20"/>
                <w:szCs w:val="20"/>
              </w:rPr>
              <w:t>177</w:t>
            </w:r>
          </w:p>
        </w:tc>
      </w:tr>
      <w:tr w:rsidR="00005395" w:rsidRPr="00005395" w:rsidTr="00005395">
        <w:trPr>
          <w:trHeight w:val="288"/>
        </w:trPr>
        <w:tc>
          <w:tcPr>
            <w:tcW w:w="6925" w:type="dxa"/>
            <w:shd w:val="clear" w:color="auto" w:fill="FFFFFF" w:themeFill="background1"/>
            <w:noWrap/>
            <w:vAlign w:val="bottom"/>
            <w:hideMark/>
          </w:tcPr>
          <w:p w:rsidR="00BE6B40" w:rsidRPr="005D2701" w:rsidRDefault="00BE6B40" w:rsidP="00BE6B40">
            <w:pPr>
              <w:pStyle w:val="NoSpacing"/>
              <w:rPr>
                <w:rFonts w:asciiTheme="minorHAnsi" w:hAnsiTheme="minorHAnsi" w:cstheme="minorHAnsi"/>
                <w:b/>
                <w:sz w:val="20"/>
                <w:szCs w:val="20"/>
              </w:rPr>
            </w:pPr>
            <w:r w:rsidRPr="005D2701">
              <w:rPr>
                <w:rFonts w:asciiTheme="minorHAnsi" w:hAnsiTheme="minorHAnsi" w:cstheme="minorHAnsi"/>
                <w:b/>
                <w:sz w:val="20"/>
                <w:szCs w:val="20"/>
              </w:rPr>
              <w:t>Decreased social skills</w:t>
            </w:r>
          </w:p>
        </w:tc>
        <w:tc>
          <w:tcPr>
            <w:tcW w:w="1260" w:type="dxa"/>
            <w:shd w:val="clear" w:color="auto" w:fill="auto"/>
            <w:noWrap/>
            <w:vAlign w:val="bottom"/>
            <w:hideMark/>
          </w:tcPr>
          <w:p w:rsidR="00BE6B40" w:rsidRPr="005D2701" w:rsidRDefault="00BE6B40" w:rsidP="00005395">
            <w:pPr>
              <w:pStyle w:val="NoSpacing"/>
              <w:jc w:val="center"/>
              <w:rPr>
                <w:rFonts w:asciiTheme="minorHAnsi" w:hAnsiTheme="minorHAnsi" w:cstheme="minorHAnsi"/>
                <w:b/>
                <w:sz w:val="20"/>
                <w:szCs w:val="20"/>
              </w:rPr>
            </w:pPr>
            <w:r w:rsidRPr="005D2701">
              <w:rPr>
                <w:rFonts w:asciiTheme="minorHAnsi" w:hAnsiTheme="minorHAnsi" w:cstheme="minorHAnsi"/>
                <w:b/>
                <w:sz w:val="20"/>
                <w:szCs w:val="20"/>
              </w:rPr>
              <w:t>89.91%</w:t>
            </w:r>
          </w:p>
        </w:tc>
        <w:tc>
          <w:tcPr>
            <w:tcW w:w="1165" w:type="dxa"/>
            <w:shd w:val="clear" w:color="auto" w:fill="auto"/>
            <w:noWrap/>
            <w:vAlign w:val="bottom"/>
            <w:hideMark/>
          </w:tcPr>
          <w:p w:rsidR="00BE6B40" w:rsidRPr="005D2701" w:rsidRDefault="00BE6B40" w:rsidP="00005395">
            <w:pPr>
              <w:pStyle w:val="NoSpacing"/>
              <w:jc w:val="center"/>
              <w:rPr>
                <w:rFonts w:asciiTheme="minorHAnsi" w:hAnsiTheme="minorHAnsi" w:cstheme="minorHAnsi"/>
                <w:b/>
                <w:sz w:val="20"/>
                <w:szCs w:val="20"/>
              </w:rPr>
            </w:pPr>
            <w:r w:rsidRPr="005D2701">
              <w:rPr>
                <w:rFonts w:asciiTheme="minorHAnsi" w:hAnsiTheme="minorHAnsi" w:cstheme="minorHAnsi"/>
                <w:b/>
                <w:sz w:val="20"/>
                <w:szCs w:val="20"/>
              </w:rPr>
              <w:t>205</w:t>
            </w:r>
          </w:p>
        </w:tc>
      </w:tr>
      <w:tr w:rsidR="00005395" w:rsidRPr="00005395" w:rsidTr="00005395">
        <w:trPr>
          <w:trHeight w:val="288"/>
        </w:trPr>
        <w:tc>
          <w:tcPr>
            <w:tcW w:w="6925" w:type="dxa"/>
            <w:shd w:val="clear" w:color="auto" w:fill="E2EFD9" w:themeFill="accent6" w:themeFillTint="33"/>
            <w:noWrap/>
            <w:vAlign w:val="bottom"/>
            <w:hideMark/>
          </w:tcPr>
          <w:p w:rsidR="00BE6B40" w:rsidRPr="00005395" w:rsidRDefault="00BE6B40" w:rsidP="00BE6B40">
            <w:pPr>
              <w:pStyle w:val="NoSpacing"/>
              <w:rPr>
                <w:rFonts w:asciiTheme="minorHAnsi" w:hAnsiTheme="minorHAnsi" w:cstheme="minorHAnsi"/>
                <w:sz w:val="20"/>
                <w:szCs w:val="20"/>
              </w:rPr>
            </w:pPr>
            <w:r w:rsidRPr="00005395">
              <w:rPr>
                <w:rFonts w:asciiTheme="minorHAnsi" w:hAnsiTheme="minorHAnsi" w:cstheme="minorHAnsi"/>
                <w:sz w:val="20"/>
                <w:szCs w:val="20"/>
              </w:rPr>
              <w:t>Behavioral problems</w:t>
            </w:r>
          </w:p>
        </w:tc>
        <w:tc>
          <w:tcPr>
            <w:tcW w:w="1260" w:type="dxa"/>
            <w:shd w:val="clear" w:color="auto" w:fill="E2EFD9" w:themeFill="accent6" w:themeFillTint="33"/>
            <w:noWrap/>
            <w:vAlign w:val="bottom"/>
            <w:hideMark/>
          </w:tcPr>
          <w:p w:rsidR="00BE6B40" w:rsidRPr="00005395" w:rsidRDefault="00BE6B40" w:rsidP="00005395">
            <w:pPr>
              <w:pStyle w:val="NoSpacing"/>
              <w:jc w:val="center"/>
              <w:rPr>
                <w:rFonts w:asciiTheme="minorHAnsi" w:hAnsiTheme="minorHAnsi" w:cstheme="minorHAnsi"/>
                <w:sz w:val="20"/>
                <w:szCs w:val="20"/>
              </w:rPr>
            </w:pPr>
            <w:r w:rsidRPr="00005395">
              <w:rPr>
                <w:rFonts w:asciiTheme="minorHAnsi" w:hAnsiTheme="minorHAnsi" w:cstheme="minorHAnsi"/>
                <w:sz w:val="20"/>
                <w:szCs w:val="20"/>
              </w:rPr>
              <w:t>70.18%</w:t>
            </w:r>
          </w:p>
        </w:tc>
        <w:tc>
          <w:tcPr>
            <w:tcW w:w="1165" w:type="dxa"/>
            <w:shd w:val="clear" w:color="auto" w:fill="E2EFD9" w:themeFill="accent6" w:themeFillTint="33"/>
            <w:noWrap/>
            <w:vAlign w:val="bottom"/>
            <w:hideMark/>
          </w:tcPr>
          <w:p w:rsidR="00BE6B40" w:rsidRPr="00005395" w:rsidRDefault="00BE6B40" w:rsidP="00005395">
            <w:pPr>
              <w:pStyle w:val="NoSpacing"/>
              <w:jc w:val="center"/>
              <w:rPr>
                <w:rFonts w:asciiTheme="minorHAnsi" w:hAnsiTheme="minorHAnsi" w:cstheme="minorHAnsi"/>
                <w:sz w:val="20"/>
                <w:szCs w:val="20"/>
              </w:rPr>
            </w:pPr>
            <w:r w:rsidRPr="00005395">
              <w:rPr>
                <w:rFonts w:asciiTheme="minorHAnsi" w:hAnsiTheme="minorHAnsi" w:cstheme="minorHAnsi"/>
                <w:sz w:val="20"/>
                <w:szCs w:val="20"/>
              </w:rPr>
              <w:t>160</w:t>
            </w:r>
          </w:p>
        </w:tc>
      </w:tr>
      <w:tr w:rsidR="00005395" w:rsidRPr="00005395" w:rsidTr="00005395">
        <w:trPr>
          <w:trHeight w:val="288"/>
        </w:trPr>
        <w:tc>
          <w:tcPr>
            <w:tcW w:w="6925" w:type="dxa"/>
            <w:shd w:val="clear" w:color="auto" w:fill="FFFFFF" w:themeFill="background1"/>
            <w:noWrap/>
            <w:vAlign w:val="bottom"/>
            <w:hideMark/>
          </w:tcPr>
          <w:p w:rsidR="00BE6B40" w:rsidRPr="00005395" w:rsidRDefault="00BE6B40" w:rsidP="00BE6B40">
            <w:pPr>
              <w:pStyle w:val="NoSpacing"/>
              <w:rPr>
                <w:rFonts w:asciiTheme="minorHAnsi" w:hAnsiTheme="minorHAnsi" w:cstheme="minorHAnsi"/>
                <w:sz w:val="20"/>
                <w:szCs w:val="20"/>
              </w:rPr>
            </w:pPr>
            <w:r w:rsidRPr="00005395">
              <w:rPr>
                <w:rFonts w:asciiTheme="minorHAnsi" w:hAnsiTheme="minorHAnsi" w:cstheme="minorHAnsi"/>
                <w:sz w:val="20"/>
                <w:szCs w:val="20"/>
              </w:rPr>
              <w:t>Bullying and violence</w:t>
            </w:r>
          </w:p>
        </w:tc>
        <w:tc>
          <w:tcPr>
            <w:tcW w:w="1260" w:type="dxa"/>
            <w:shd w:val="clear" w:color="auto" w:fill="auto"/>
            <w:noWrap/>
            <w:vAlign w:val="bottom"/>
            <w:hideMark/>
          </w:tcPr>
          <w:p w:rsidR="00BE6B40" w:rsidRPr="00005395" w:rsidRDefault="00BE6B40" w:rsidP="00005395">
            <w:pPr>
              <w:pStyle w:val="NoSpacing"/>
              <w:jc w:val="center"/>
              <w:rPr>
                <w:rFonts w:asciiTheme="minorHAnsi" w:hAnsiTheme="minorHAnsi" w:cstheme="minorHAnsi"/>
                <w:sz w:val="20"/>
                <w:szCs w:val="20"/>
              </w:rPr>
            </w:pPr>
            <w:r w:rsidRPr="00005395">
              <w:rPr>
                <w:rFonts w:asciiTheme="minorHAnsi" w:hAnsiTheme="minorHAnsi" w:cstheme="minorHAnsi"/>
                <w:sz w:val="20"/>
                <w:szCs w:val="20"/>
              </w:rPr>
              <w:t>78.95%</w:t>
            </w:r>
          </w:p>
        </w:tc>
        <w:tc>
          <w:tcPr>
            <w:tcW w:w="1165" w:type="dxa"/>
            <w:shd w:val="clear" w:color="auto" w:fill="auto"/>
            <w:noWrap/>
            <w:vAlign w:val="bottom"/>
            <w:hideMark/>
          </w:tcPr>
          <w:p w:rsidR="00BE6B40" w:rsidRPr="00005395" w:rsidRDefault="00BE6B40" w:rsidP="00005395">
            <w:pPr>
              <w:pStyle w:val="NoSpacing"/>
              <w:jc w:val="center"/>
              <w:rPr>
                <w:rFonts w:asciiTheme="minorHAnsi" w:hAnsiTheme="minorHAnsi" w:cstheme="minorHAnsi"/>
                <w:sz w:val="20"/>
                <w:szCs w:val="20"/>
              </w:rPr>
            </w:pPr>
            <w:r w:rsidRPr="00005395">
              <w:rPr>
                <w:rFonts w:asciiTheme="minorHAnsi" w:hAnsiTheme="minorHAnsi" w:cstheme="minorHAnsi"/>
                <w:sz w:val="20"/>
                <w:szCs w:val="20"/>
              </w:rPr>
              <w:t>180</w:t>
            </w:r>
          </w:p>
        </w:tc>
      </w:tr>
      <w:tr w:rsidR="00005395" w:rsidRPr="00005395" w:rsidTr="00005395">
        <w:trPr>
          <w:trHeight w:val="288"/>
        </w:trPr>
        <w:tc>
          <w:tcPr>
            <w:tcW w:w="8185" w:type="dxa"/>
            <w:gridSpan w:val="2"/>
            <w:shd w:val="clear" w:color="auto" w:fill="D9D9D9" w:themeFill="background1" w:themeFillShade="D9"/>
            <w:noWrap/>
            <w:vAlign w:val="bottom"/>
            <w:hideMark/>
          </w:tcPr>
          <w:p w:rsidR="00005395" w:rsidRPr="00005395" w:rsidRDefault="00005395" w:rsidP="00BE6B40">
            <w:pPr>
              <w:pStyle w:val="NoSpacing"/>
              <w:rPr>
                <w:rFonts w:asciiTheme="minorHAnsi" w:hAnsiTheme="minorHAnsi" w:cstheme="minorHAnsi"/>
                <w:b/>
                <w:sz w:val="20"/>
                <w:szCs w:val="20"/>
              </w:rPr>
            </w:pPr>
            <w:r w:rsidRPr="00005395">
              <w:rPr>
                <w:rFonts w:asciiTheme="minorHAnsi" w:hAnsiTheme="minorHAnsi" w:cstheme="minorHAnsi"/>
                <w:b/>
                <w:sz w:val="20"/>
                <w:szCs w:val="20"/>
              </w:rPr>
              <w:t>Total Respondents</w:t>
            </w:r>
          </w:p>
        </w:tc>
        <w:tc>
          <w:tcPr>
            <w:tcW w:w="1165" w:type="dxa"/>
            <w:shd w:val="clear" w:color="auto" w:fill="D9D9D9" w:themeFill="background1" w:themeFillShade="D9"/>
            <w:noWrap/>
            <w:vAlign w:val="bottom"/>
            <w:hideMark/>
          </w:tcPr>
          <w:p w:rsidR="00005395" w:rsidRPr="00005395" w:rsidRDefault="00005395" w:rsidP="00005395">
            <w:pPr>
              <w:pStyle w:val="NoSpacing"/>
              <w:jc w:val="center"/>
              <w:rPr>
                <w:rFonts w:asciiTheme="minorHAnsi" w:hAnsiTheme="minorHAnsi" w:cstheme="minorHAnsi"/>
                <w:b/>
                <w:sz w:val="20"/>
                <w:szCs w:val="20"/>
              </w:rPr>
            </w:pPr>
            <w:r w:rsidRPr="00005395">
              <w:rPr>
                <w:rFonts w:asciiTheme="minorHAnsi" w:hAnsiTheme="minorHAnsi" w:cstheme="minorHAnsi"/>
                <w:b/>
                <w:sz w:val="20"/>
                <w:szCs w:val="20"/>
              </w:rPr>
              <w:t>228</w:t>
            </w:r>
          </w:p>
        </w:tc>
      </w:tr>
    </w:tbl>
    <w:p w:rsidR="00BE6B40" w:rsidRDefault="00BE6B40" w:rsidP="00D532D4">
      <w:pPr>
        <w:tabs>
          <w:tab w:val="left" w:pos="2547"/>
        </w:tabs>
        <w:rPr>
          <w:rFonts w:asciiTheme="minorHAnsi" w:hAnsiTheme="minorHAnsi" w:cstheme="minorHAnsi"/>
        </w:rPr>
      </w:pPr>
    </w:p>
    <w:tbl>
      <w:tblPr>
        <w:tblW w:w="9450" w:type="dxa"/>
        <w:tblLook w:val="04A0" w:firstRow="1" w:lastRow="0" w:firstColumn="1" w:lastColumn="0" w:noHBand="0" w:noVBand="1"/>
      </w:tblPr>
      <w:tblGrid>
        <w:gridCol w:w="9450"/>
      </w:tblGrid>
      <w:tr w:rsidR="00055DD4" w:rsidRPr="00005395" w:rsidTr="00055DD4">
        <w:trPr>
          <w:trHeight w:val="288"/>
        </w:trPr>
        <w:tc>
          <w:tcPr>
            <w:tcW w:w="945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055DD4" w:rsidRPr="00055DD4" w:rsidRDefault="00055DD4" w:rsidP="00055DD4">
            <w:pPr>
              <w:pStyle w:val="NoSpacing"/>
              <w:rPr>
                <w:rFonts w:asciiTheme="minorHAnsi" w:hAnsiTheme="minorHAnsi" w:cstheme="minorHAnsi"/>
                <w:b/>
                <w:sz w:val="20"/>
                <w:szCs w:val="20"/>
              </w:rPr>
            </w:pPr>
            <w:r w:rsidRPr="00055DD4">
              <w:rPr>
                <w:rFonts w:asciiTheme="minorHAnsi" w:hAnsiTheme="minorHAnsi" w:cstheme="minorHAnsi"/>
                <w:b/>
                <w:sz w:val="20"/>
                <w:szCs w:val="20"/>
              </w:rPr>
              <w:t>Other Comments:</w:t>
            </w:r>
          </w:p>
        </w:tc>
      </w:tr>
      <w:tr w:rsidR="00005395" w:rsidRPr="00005395" w:rsidTr="00055DD4">
        <w:trPr>
          <w:trHeight w:val="288"/>
        </w:trPr>
        <w:tc>
          <w:tcPr>
            <w:tcW w:w="9450" w:type="dxa"/>
            <w:tcBorders>
              <w:top w:val="single" w:sz="4" w:space="0" w:color="auto"/>
              <w:left w:val="single" w:sz="4" w:space="0" w:color="auto"/>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Don't know</w:t>
            </w:r>
          </w:p>
        </w:tc>
      </w:tr>
      <w:tr w:rsidR="00005395" w:rsidRPr="00005395" w:rsidTr="00055DD4">
        <w:trPr>
          <w:trHeight w:val="288"/>
        </w:trPr>
        <w:tc>
          <w:tcPr>
            <w:tcW w:w="9450" w:type="dxa"/>
            <w:tcBorders>
              <w:left w:val="single" w:sz="4" w:space="0" w:color="auto"/>
              <w:bottom w:val="nil"/>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No</w:t>
            </w:r>
          </w:p>
        </w:tc>
      </w:tr>
      <w:tr w:rsidR="00005395" w:rsidRPr="00005395" w:rsidTr="00055DD4">
        <w:trPr>
          <w:trHeight w:val="288"/>
        </w:trPr>
        <w:tc>
          <w:tcPr>
            <w:tcW w:w="9450" w:type="dxa"/>
            <w:tcBorders>
              <w:top w:val="nil"/>
              <w:left w:val="single" w:sz="4" w:space="0" w:color="auto"/>
              <w:bottom w:val="nil"/>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Everything</w:t>
            </w:r>
          </w:p>
        </w:tc>
      </w:tr>
      <w:tr w:rsidR="00005395" w:rsidRPr="00005395" w:rsidTr="00055DD4">
        <w:trPr>
          <w:trHeight w:val="288"/>
        </w:trPr>
        <w:tc>
          <w:tcPr>
            <w:tcW w:w="9450" w:type="dxa"/>
            <w:tcBorders>
              <w:top w:val="nil"/>
              <w:left w:val="single" w:sz="4" w:space="0" w:color="auto"/>
              <w:bottom w:val="nil"/>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Obesity, neck problems</w:t>
            </w:r>
          </w:p>
        </w:tc>
      </w:tr>
      <w:tr w:rsidR="00005395" w:rsidRPr="00005395" w:rsidTr="00055DD4">
        <w:trPr>
          <w:trHeight w:val="288"/>
        </w:trPr>
        <w:tc>
          <w:tcPr>
            <w:tcW w:w="9450" w:type="dxa"/>
            <w:tcBorders>
              <w:top w:val="nil"/>
              <w:left w:val="single" w:sz="4" w:space="0" w:color="auto"/>
              <w:bottom w:val="nil"/>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 xml:space="preserve">You. An get to all of the above by question number 33 so answer would be the same in both </w:t>
            </w:r>
          </w:p>
        </w:tc>
      </w:tr>
      <w:tr w:rsidR="00005395" w:rsidRPr="00005395" w:rsidTr="00055DD4">
        <w:trPr>
          <w:trHeight w:val="288"/>
        </w:trPr>
        <w:tc>
          <w:tcPr>
            <w:tcW w:w="9450" w:type="dxa"/>
            <w:tcBorders>
              <w:top w:val="nil"/>
              <w:left w:val="single" w:sz="4" w:space="0" w:color="auto"/>
              <w:bottom w:val="nil"/>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It contributes, but not in every case</w:t>
            </w:r>
          </w:p>
        </w:tc>
      </w:tr>
      <w:tr w:rsidR="00005395" w:rsidRPr="00005395" w:rsidTr="00055DD4">
        <w:trPr>
          <w:trHeight w:val="288"/>
        </w:trPr>
        <w:tc>
          <w:tcPr>
            <w:tcW w:w="9450" w:type="dxa"/>
            <w:tcBorders>
              <w:top w:val="nil"/>
              <w:left w:val="single" w:sz="4" w:space="0" w:color="auto"/>
              <w:bottom w:val="nil"/>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It depends on the level of parental involvement</w:t>
            </w:r>
          </w:p>
        </w:tc>
      </w:tr>
      <w:tr w:rsidR="00005395" w:rsidRPr="00005395" w:rsidTr="00055DD4">
        <w:trPr>
          <w:trHeight w:val="288"/>
        </w:trPr>
        <w:tc>
          <w:tcPr>
            <w:tcW w:w="9450" w:type="dxa"/>
            <w:tcBorders>
              <w:top w:val="nil"/>
              <w:left w:val="single" w:sz="4" w:space="0" w:color="auto"/>
              <w:bottom w:val="nil"/>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same as previous question</w:t>
            </w:r>
          </w:p>
        </w:tc>
      </w:tr>
      <w:tr w:rsidR="00005395" w:rsidRPr="00005395" w:rsidTr="00055DD4">
        <w:trPr>
          <w:trHeight w:val="288"/>
        </w:trPr>
        <w:tc>
          <w:tcPr>
            <w:tcW w:w="9450" w:type="dxa"/>
            <w:tcBorders>
              <w:top w:val="nil"/>
              <w:left w:val="single" w:sz="4" w:space="0" w:color="auto"/>
              <w:bottom w:val="nil"/>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same question as above</w:t>
            </w:r>
          </w:p>
        </w:tc>
      </w:tr>
      <w:tr w:rsidR="00005395" w:rsidRPr="00005395" w:rsidTr="00055DD4">
        <w:trPr>
          <w:trHeight w:val="288"/>
        </w:trPr>
        <w:tc>
          <w:tcPr>
            <w:tcW w:w="9450" w:type="dxa"/>
            <w:tcBorders>
              <w:top w:val="nil"/>
              <w:left w:val="single" w:sz="4" w:space="0" w:color="auto"/>
              <w:bottom w:val="nil"/>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With social media platforms, instead of children just dealing with harassment at school, they get it 24/7 on social media platforms.</w:t>
            </w:r>
          </w:p>
        </w:tc>
      </w:tr>
      <w:tr w:rsidR="00005395" w:rsidRPr="00005395" w:rsidTr="00055DD4">
        <w:trPr>
          <w:trHeight w:val="288"/>
        </w:trPr>
        <w:tc>
          <w:tcPr>
            <w:tcW w:w="9450" w:type="dxa"/>
            <w:tcBorders>
              <w:top w:val="nil"/>
              <w:left w:val="single" w:sz="4" w:space="0" w:color="auto"/>
              <w:bottom w:val="nil"/>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 xml:space="preserve">I think the use of social media makes bullying much easier because it makes the victim more accessible </w:t>
            </w:r>
          </w:p>
        </w:tc>
      </w:tr>
      <w:tr w:rsidR="00005395" w:rsidRPr="00005395" w:rsidTr="00055DD4">
        <w:trPr>
          <w:trHeight w:val="288"/>
        </w:trPr>
        <w:tc>
          <w:tcPr>
            <w:tcW w:w="9450" w:type="dxa"/>
            <w:tcBorders>
              <w:top w:val="nil"/>
              <w:left w:val="single" w:sz="4" w:space="0" w:color="auto"/>
              <w:bottom w:val="nil"/>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 xml:space="preserve">Poor academics </w:t>
            </w:r>
          </w:p>
        </w:tc>
      </w:tr>
      <w:tr w:rsidR="00005395" w:rsidRPr="00005395" w:rsidTr="00055DD4">
        <w:trPr>
          <w:trHeight w:val="288"/>
        </w:trPr>
        <w:tc>
          <w:tcPr>
            <w:tcW w:w="9450" w:type="dxa"/>
            <w:tcBorders>
              <w:top w:val="nil"/>
              <w:left w:val="single" w:sz="4" w:space="0" w:color="auto"/>
              <w:bottom w:val="nil"/>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None of these. Social media is just a different way of interacting with people, usually on a larger scale than previously available.</w:t>
            </w:r>
          </w:p>
        </w:tc>
      </w:tr>
      <w:tr w:rsidR="00005395" w:rsidRPr="00005395" w:rsidTr="00055DD4">
        <w:trPr>
          <w:trHeight w:val="288"/>
        </w:trPr>
        <w:tc>
          <w:tcPr>
            <w:tcW w:w="9450" w:type="dxa"/>
            <w:tcBorders>
              <w:top w:val="nil"/>
              <w:left w:val="single" w:sz="4" w:space="0" w:color="auto"/>
              <w:bottom w:val="nil"/>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But I also think that if used responsibly, screens and social media can help: build relationships (it's very easy to keep in touch with peers), increase knowle</w:t>
            </w:r>
            <w:r w:rsidR="00055DD4">
              <w:rPr>
                <w:rFonts w:asciiTheme="minorHAnsi" w:hAnsiTheme="minorHAnsi" w:cstheme="minorHAnsi"/>
                <w:sz w:val="20"/>
                <w:szCs w:val="20"/>
              </w:rPr>
              <w:t>d</w:t>
            </w:r>
            <w:r w:rsidRPr="00005395">
              <w:rPr>
                <w:rFonts w:asciiTheme="minorHAnsi" w:hAnsiTheme="minorHAnsi" w:cstheme="minorHAnsi"/>
                <w:sz w:val="20"/>
                <w:szCs w:val="20"/>
              </w:rPr>
              <w:t>ge (they have the world at their fingertips through the web), build tech skills (teens know technology), etc.  Screens/social media aren't all bad, especially in moderation.  However, cyberbullying is a huge concern with too few consequences because it's not easy to track until it's too late.</w:t>
            </w:r>
          </w:p>
        </w:tc>
      </w:tr>
      <w:tr w:rsidR="00005395" w:rsidRPr="00005395" w:rsidTr="00055DD4">
        <w:trPr>
          <w:trHeight w:val="288"/>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rsidR="00005395" w:rsidRPr="00005395" w:rsidRDefault="00005395" w:rsidP="00055DD4">
            <w:pPr>
              <w:pStyle w:val="NoSpacing"/>
              <w:numPr>
                <w:ilvl w:val="0"/>
                <w:numId w:val="48"/>
              </w:numPr>
              <w:ind w:left="247" w:hanging="247"/>
              <w:rPr>
                <w:rFonts w:asciiTheme="minorHAnsi" w:hAnsiTheme="minorHAnsi" w:cstheme="minorHAnsi"/>
                <w:sz w:val="20"/>
                <w:szCs w:val="20"/>
              </w:rPr>
            </w:pPr>
            <w:r w:rsidRPr="00005395">
              <w:rPr>
                <w:rFonts w:asciiTheme="minorHAnsi" w:hAnsiTheme="minorHAnsi" w:cstheme="minorHAnsi"/>
                <w:sz w:val="20"/>
                <w:szCs w:val="20"/>
              </w:rPr>
              <w:t>Obesity, vision problems, tech neck, ergonomic concerns</w:t>
            </w:r>
          </w:p>
        </w:tc>
      </w:tr>
    </w:tbl>
    <w:p w:rsidR="00005395" w:rsidRPr="00D532D4" w:rsidRDefault="00005395" w:rsidP="00D532D4">
      <w:pPr>
        <w:tabs>
          <w:tab w:val="left" w:pos="2547"/>
        </w:tabs>
        <w:rPr>
          <w:rFonts w:asciiTheme="minorHAnsi" w:hAnsiTheme="minorHAnsi" w:cstheme="minorHAnsi"/>
        </w:rPr>
      </w:pPr>
    </w:p>
    <w:sectPr w:rsidR="00005395" w:rsidRPr="00D532D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6A9" w:rsidRDefault="00F316A9" w:rsidP="00F82DE9">
      <w:r>
        <w:separator/>
      </w:r>
    </w:p>
  </w:endnote>
  <w:endnote w:type="continuationSeparator" w:id="0">
    <w:p w:rsidR="00F316A9" w:rsidRDefault="00F316A9" w:rsidP="00F8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C71" w:rsidRDefault="00262C71" w:rsidP="00F82DE9">
    <w:pPr>
      <w:pStyle w:val="Footer"/>
      <w:tabs>
        <w:tab w:val="clear" w:pos="9360"/>
      </w:tabs>
      <w:ind w:left="-720" w:right="-720"/>
    </w:pPr>
    <w:r>
      <w:t>Steuben Prevention Coalition</w:t>
    </w:r>
    <w:r>
      <w:tab/>
    </w:r>
    <w:r>
      <w:tab/>
    </w:r>
    <w:r>
      <w:tab/>
    </w:r>
    <w:r>
      <w:tab/>
    </w:r>
    <w:r>
      <w:tab/>
    </w:r>
    <w:r>
      <w:tab/>
    </w:r>
    <w:r>
      <w:tab/>
      <w:t xml:space="preserve">                    </w:t>
    </w:r>
    <w:r>
      <w:fldChar w:fldCharType="begin"/>
    </w:r>
    <w:r>
      <w:instrText xml:space="preserve"> PAGE   \* MERGEFORMAT </w:instrText>
    </w:r>
    <w:r>
      <w:fldChar w:fldCharType="separate"/>
    </w:r>
    <w:r w:rsidR="00691C49">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6A9" w:rsidRDefault="00F316A9" w:rsidP="00F82DE9">
      <w:r>
        <w:separator/>
      </w:r>
    </w:p>
  </w:footnote>
  <w:footnote w:type="continuationSeparator" w:id="0">
    <w:p w:rsidR="00F316A9" w:rsidRDefault="00F316A9" w:rsidP="00F82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494"/>
    <w:multiLevelType w:val="hybridMultilevel"/>
    <w:tmpl w:val="A4F2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23FC"/>
    <w:multiLevelType w:val="hybridMultilevel"/>
    <w:tmpl w:val="78B2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60924"/>
    <w:multiLevelType w:val="hybridMultilevel"/>
    <w:tmpl w:val="CCAC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1CEC"/>
    <w:multiLevelType w:val="hybridMultilevel"/>
    <w:tmpl w:val="C80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1A17"/>
    <w:multiLevelType w:val="hybridMultilevel"/>
    <w:tmpl w:val="57DA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E7E31"/>
    <w:multiLevelType w:val="hybridMultilevel"/>
    <w:tmpl w:val="C4E0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25FD1"/>
    <w:multiLevelType w:val="hybridMultilevel"/>
    <w:tmpl w:val="591A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6460C"/>
    <w:multiLevelType w:val="hybridMultilevel"/>
    <w:tmpl w:val="1CA8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05E4B"/>
    <w:multiLevelType w:val="hybridMultilevel"/>
    <w:tmpl w:val="6E9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B04A7"/>
    <w:multiLevelType w:val="hybridMultilevel"/>
    <w:tmpl w:val="5036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E0D30"/>
    <w:multiLevelType w:val="hybridMultilevel"/>
    <w:tmpl w:val="2C24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72BE6"/>
    <w:multiLevelType w:val="hybridMultilevel"/>
    <w:tmpl w:val="AFB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27D96"/>
    <w:multiLevelType w:val="hybridMultilevel"/>
    <w:tmpl w:val="69CE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14E29"/>
    <w:multiLevelType w:val="hybridMultilevel"/>
    <w:tmpl w:val="6F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C7769"/>
    <w:multiLevelType w:val="hybridMultilevel"/>
    <w:tmpl w:val="AD6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64A45"/>
    <w:multiLevelType w:val="hybridMultilevel"/>
    <w:tmpl w:val="D5C8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F7866"/>
    <w:multiLevelType w:val="hybridMultilevel"/>
    <w:tmpl w:val="493A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828B8"/>
    <w:multiLevelType w:val="hybridMultilevel"/>
    <w:tmpl w:val="C1A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40655"/>
    <w:multiLevelType w:val="hybridMultilevel"/>
    <w:tmpl w:val="1002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150C7"/>
    <w:multiLevelType w:val="hybridMultilevel"/>
    <w:tmpl w:val="3B92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C4485"/>
    <w:multiLevelType w:val="hybridMultilevel"/>
    <w:tmpl w:val="D14A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1007D"/>
    <w:multiLevelType w:val="hybridMultilevel"/>
    <w:tmpl w:val="C864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10141"/>
    <w:multiLevelType w:val="hybridMultilevel"/>
    <w:tmpl w:val="8DD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F3C7B"/>
    <w:multiLevelType w:val="hybridMultilevel"/>
    <w:tmpl w:val="0700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171BE"/>
    <w:multiLevelType w:val="hybridMultilevel"/>
    <w:tmpl w:val="B05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D06CE"/>
    <w:multiLevelType w:val="hybridMultilevel"/>
    <w:tmpl w:val="9004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57E17"/>
    <w:multiLevelType w:val="hybridMultilevel"/>
    <w:tmpl w:val="1C70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826EB"/>
    <w:multiLevelType w:val="hybridMultilevel"/>
    <w:tmpl w:val="6A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71C7D"/>
    <w:multiLevelType w:val="hybridMultilevel"/>
    <w:tmpl w:val="4356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128AF"/>
    <w:multiLevelType w:val="hybridMultilevel"/>
    <w:tmpl w:val="104E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B6578"/>
    <w:multiLevelType w:val="hybridMultilevel"/>
    <w:tmpl w:val="D28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05F54"/>
    <w:multiLevelType w:val="hybridMultilevel"/>
    <w:tmpl w:val="D32C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11FB4"/>
    <w:multiLevelType w:val="hybridMultilevel"/>
    <w:tmpl w:val="E63A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55FB0"/>
    <w:multiLevelType w:val="hybridMultilevel"/>
    <w:tmpl w:val="4AB0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12256"/>
    <w:multiLevelType w:val="hybridMultilevel"/>
    <w:tmpl w:val="FDA8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E7A9F"/>
    <w:multiLevelType w:val="hybridMultilevel"/>
    <w:tmpl w:val="FA1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F2178"/>
    <w:multiLevelType w:val="hybridMultilevel"/>
    <w:tmpl w:val="59AE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E172D"/>
    <w:multiLevelType w:val="hybridMultilevel"/>
    <w:tmpl w:val="BB38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C16E92"/>
    <w:multiLevelType w:val="hybridMultilevel"/>
    <w:tmpl w:val="48A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F662B"/>
    <w:multiLevelType w:val="hybridMultilevel"/>
    <w:tmpl w:val="9822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A5392"/>
    <w:multiLevelType w:val="hybridMultilevel"/>
    <w:tmpl w:val="8472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43627"/>
    <w:multiLevelType w:val="hybridMultilevel"/>
    <w:tmpl w:val="6CDA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C2464"/>
    <w:multiLevelType w:val="hybridMultilevel"/>
    <w:tmpl w:val="74D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36906"/>
    <w:multiLevelType w:val="hybridMultilevel"/>
    <w:tmpl w:val="AA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86694"/>
    <w:multiLevelType w:val="hybridMultilevel"/>
    <w:tmpl w:val="187E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C9388D"/>
    <w:multiLevelType w:val="hybridMultilevel"/>
    <w:tmpl w:val="5BFC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76421"/>
    <w:multiLevelType w:val="hybridMultilevel"/>
    <w:tmpl w:val="0D18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01E44"/>
    <w:multiLevelType w:val="hybridMultilevel"/>
    <w:tmpl w:val="B7B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33"/>
  </w:num>
  <w:num w:numId="4">
    <w:abstractNumId w:val="44"/>
  </w:num>
  <w:num w:numId="5">
    <w:abstractNumId w:val="28"/>
  </w:num>
  <w:num w:numId="6">
    <w:abstractNumId w:val="29"/>
  </w:num>
  <w:num w:numId="7">
    <w:abstractNumId w:val="38"/>
  </w:num>
  <w:num w:numId="8">
    <w:abstractNumId w:val="12"/>
  </w:num>
  <w:num w:numId="9">
    <w:abstractNumId w:val="16"/>
  </w:num>
  <w:num w:numId="10">
    <w:abstractNumId w:val="43"/>
  </w:num>
  <w:num w:numId="11">
    <w:abstractNumId w:val="22"/>
  </w:num>
  <w:num w:numId="12">
    <w:abstractNumId w:val="3"/>
  </w:num>
  <w:num w:numId="13">
    <w:abstractNumId w:val="36"/>
  </w:num>
  <w:num w:numId="14">
    <w:abstractNumId w:val="14"/>
  </w:num>
  <w:num w:numId="15">
    <w:abstractNumId w:val="46"/>
  </w:num>
  <w:num w:numId="16">
    <w:abstractNumId w:val="9"/>
  </w:num>
  <w:num w:numId="17">
    <w:abstractNumId w:val="19"/>
  </w:num>
  <w:num w:numId="18">
    <w:abstractNumId w:val="32"/>
  </w:num>
  <w:num w:numId="19">
    <w:abstractNumId w:val="11"/>
  </w:num>
  <w:num w:numId="20">
    <w:abstractNumId w:val="4"/>
  </w:num>
  <w:num w:numId="21">
    <w:abstractNumId w:val="37"/>
  </w:num>
  <w:num w:numId="22">
    <w:abstractNumId w:val="26"/>
  </w:num>
  <w:num w:numId="23">
    <w:abstractNumId w:val="8"/>
  </w:num>
  <w:num w:numId="24">
    <w:abstractNumId w:val="18"/>
  </w:num>
  <w:num w:numId="25">
    <w:abstractNumId w:val="30"/>
  </w:num>
  <w:num w:numId="26">
    <w:abstractNumId w:val="6"/>
  </w:num>
  <w:num w:numId="27">
    <w:abstractNumId w:val="35"/>
  </w:num>
  <w:num w:numId="28">
    <w:abstractNumId w:val="27"/>
  </w:num>
  <w:num w:numId="29">
    <w:abstractNumId w:val="5"/>
  </w:num>
  <w:num w:numId="30">
    <w:abstractNumId w:val="10"/>
  </w:num>
  <w:num w:numId="31">
    <w:abstractNumId w:val="13"/>
  </w:num>
  <w:num w:numId="32">
    <w:abstractNumId w:val="45"/>
  </w:num>
  <w:num w:numId="33">
    <w:abstractNumId w:val="21"/>
  </w:num>
  <w:num w:numId="34">
    <w:abstractNumId w:val="31"/>
  </w:num>
  <w:num w:numId="35">
    <w:abstractNumId w:val="15"/>
  </w:num>
  <w:num w:numId="36">
    <w:abstractNumId w:val="2"/>
  </w:num>
  <w:num w:numId="37">
    <w:abstractNumId w:val="25"/>
  </w:num>
  <w:num w:numId="38">
    <w:abstractNumId w:val="42"/>
  </w:num>
  <w:num w:numId="39">
    <w:abstractNumId w:val="24"/>
  </w:num>
  <w:num w:numId="40">
    <w:abstractNumId w:val="20"/>
  </w:num>
  <w:num w:numId="41">
    <w:abstractNumId w:val="0"/>
  </w:num>
  <w:num w:numId="42">
    <w:abstractNumId w:val="7"/>
  </w:num>
  <w:num w:numId="43">
    <w:abstractNumId w:val="39"/>
  </w:num>
  <w:num w:numId="44">
    <w:abstractNumId w:val="41"/>
  </w:num>
  <w:num w:numId="45">
    <w:abstractNumId w:val="34"/>
  </w:num>
  <w:num w:numId="46">
    <w:abstractNumId w:val="1"/>
  </w:num>
  <w:num w:numId="47">
    <w:abstractNumId w:val="4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7E"/>
    <w:rsid w:val="00003B29"/>
    <w:rsid w:val="00003F9F"/>
    <w:rsid w:val="00005395"/>
    <w:rsid w:val="00055DD4"/>
    <w:rsid w:val="000E0B7C"/>
    <w:rsid w:val="0010723D"/>
    <w:rsid w:val="00143C16"/>
    <w:rsid w:val="001A416A"/>
    <w:rsid w:val="001D0C1D"/>
    <w:rsid w:val="0020514E"/>
    <w:rsid w:val="00262C71"/>
    <w:rsid w:val="0038003E"/>
    <w:rsid w:val="003E7A4D"/>
    <w:rsid w:val="00462775"/>
    <w:rsid w:val="0049477D"/>
    <w:rsid w:val="004A197B"/>
    <w:rsid w:val="004B1392"/>
    <w:rsid w:val="004B7B44"/>
    <w:rsid w:val="00506BAB"/>
    <w:rsid w:val="0058615E"/>
    <w:rsid w:val="005A68E8"/>
    <w:rsid w:val="005D2701"/>
    <w:rsid w:val="00600202"/>
    <w:rsid w:val="00641378"/>
    <w:rsid w:val="00642587"/>
    <w:rsid w:val="00691C49"/>
    <w:rsid w:val="006F2467"/>
    <w:rsid w:val="00700969"/>
    <w:rsid w:val="00724B38"/>
    <w:rsid w:val="007575E6"/>
    <w:rsid w:val="00765501"/>
    <w:rsid w:val="007A68E1"/>
    <w:rsid w:val="007D727C"/>
    <w:rsid w:val="007F0C7E"/>
    <w:rsid w:val="00821055"/>
    <w:rsid w:val="0084455B"/>
    <w:rsid w:val="00861313"/>
    <w:rsid w:val="008F5519"/>
    <w:rsid w:val="0090370C"/>
    <w:rsid w:val="0093687C"/>
    <w:rsid w:val="00956F4C"/>
    <w:rsid w:val="009B6B53"/>
    <w:rsid w:val="009C60AD"/>
    <w:rsid w:val="00A4159A"/>
    <w:rsid w:val="00A80D5D"/>
    <w:rsid w:val="00AB4069"/>
    <w:rsid w:val="00AC3D08"/>
    <w:rsid w:val="00B243D3"/>
    <w:rsid w:val="00B45F2D"/>
    <w:rsid w:val="00B72CE9"/>
    <w:rsid w:val="00BE6B40"/>
    <w:rsid w:val="00C065C8"/>
    <w:rsid w:val="00C269DF"/>
    <w:rsid w:val="00C836CD"/>
    <w:rsid w:val="00CA2CC4"/>
    <w:rsid w:val="00CA45A9"/>
    <w:rsid w:val="00CD45C1"/>
    <w:rsid w:val="00D37A03"/>
    <w:rsid w:val="00D532D4"/>
    <w:rsid w:val="00D53565"/>
    <w:rsid w:val="00D90E8A"/>
    <w:rsid w:val="00DB58F5"/>
    <w:rsid w:val="00E11DD2"/>
    <w:rsid w:val="00EA04C0"/>
    <w:rsid w:val="00EB703D"/>
    <w:rsid w:val="00EF6271"/>
    <w:rsid w:val="00F02B2A"/>
    <w:rsid w:val="00F11150"/>
    <w:rsid w:val="00F174DB"/>
    <w:rsid w:val="00F264BD"/>
    <w:rsid w:val="00F316A9"/>
    <w:rsid w:val="00F62D3A"/>
    <w:rsid w:val="00F74A1F"/>
    <w:rsid w:val="00F8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B7004-2957-4B9D-BA47-D7A641FA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C7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2DE9"/>
    <w:pPr>
      <w:tabs>
        <w:tab w:val="center" w:pos="4680"/>
        <w:tab w:val="right" w:pos="9360"/>
      </w:tabs>
    </w:pPr>
  </w:style>
  <w:style w:type="character" w:customStyle="1" w:styleId="HeaderChar">
    <w:name w:val="Header Char"/>
    <w:basedOn w:val="DefaultParagraphFont"/>
    <w:link w:val="Header"/>
    <w:uiPriority w:val="99"/>
    <w:rsid w:val="00F82D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2DE9"/>
    <w:pPr>
      <w:tabs>
        <w:tab w:val="center" w:pos="4680"/>
        <w:tab w:val="right" w:pos="9360"/>
      </w:tabs>
    </w:pPr>
  </w:style>
  <w:style w:type="character" w:customStyle="1" w:styleId="FooterChar">
    <w:name w:val="Footer Char"/>
    <w:basedOn w:val="DefaultParagraphFont"/>
    <w:link w:val="Footer"/>
    <w:uiPriority w:val="99"/>
    <w:rsid w:val="00F82DE9"/>
    <w:rPr>
      <w:rFonts w:ascii="Times New Roman" w:eastAsia="Times New Roman" w:hAnsi="Times New Roman" w:cs="Times New Roman"/>
      <w:sz w:val="24"/>
      <w:szCs w:val="24"/>
    </w:rPr>
  </w:style>
  <w:style w:type="paragraph" w:styleId="ListParagraph">
    <w:name w:val="List Paragraph"/>
    <w:basedOn w:val="Normal"/>
    <w:uiPriority w:val="34"/>
    <w:qFormat/>
    <w:rsid w:val="00F82DE9"/>
    <w:pPr>
      <w:ind w:left="720"/>
      <w:contextualSpacing/>
    </w:pPr>
  </w:style>
  <w:style w:type="paragraph" w:styleId="BalloonText">
    <w:name w:val="Balloon Text"/>
    <w:basedOn w:val="Normal"/>
    <w:link w:val="BalloonTextChar"/>
    <w:uiPriority w:val="99"/>
    <w:semiHidden/>
    <w:unhideWhenUsed/>
    <w:rsid w:val="00D37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A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48462928">
      <w:bodyDiv w:val="1"/>
      <w:marLeft w:val="0"/>
      <w:marRight w:val="0"/>
      <w:marTop w:val="0"/>
      <w:marBottom w:val="0"/>
      <w:divBdr>
        <w:top w:val="none" w:sz="0" w:space="0" w:color="auto"/>
        <w:left w:val="none" w:sz="0" w:space="0" w:color="auto"/>
        <w:bottom w:val="none" w:sz="0" w:space="0" w:color="auto"/>
        <w:right w:val="none" w:sz="0" w:space="0" w:color="auto"/>
      </w:divBdr>
    </w:div>
    <w:div w:id="60952942">
      <w:bodyDiv w:val="1"/>
      <w:marLeft w:val="0"/>
      <w:marRight w:val="0"/>
      <w:marTop w:val="0"/>
      <w:marBottom w:val="0"/>
      <w:divBdr>
        <w:top w:val="none" w:sz="0" w:space="0" w:color="auto"/>
        <w:left w:val="none" w:sz="0" w:space="0" w:color="auto"/>
        <w:bottom w:val="none" w:sz="0" w:space="0" w:color="auto"/>
        <w:right w:val="none" w:sz="0" w:space="0" w:color="auto"/>
      </w:divBdr>
    </w:div>
    <w:div w:id="71585827">
      <w:bodyDiv w:val="1"/>
      <w:marLeft w:val="0"/>
      <w:marRight w:val="0"/>
      <w:marTop w:val="0"/>
      <w:marBottom w:val="0"/>
      <w:divBdr>
        <w:top w:val="none" w:sz="0" w:space="0" w:color="auto"/>
        <w:left w:val="none" w:sz="0" w:space="0" w:color="auto"/>
        <w:bottom w:val="none" w:sz="0" w:space="0" w:color="auto"/>
        <w:right w:val="none" w:sz="0" w:space="0" w:color="auto"/>
      </w:divBdr>
    </w:div>
    <w:div w:id="80765484">
      <w:bodyDiv w:val="1"/>
      <w:marLeft w:val="0"/>
      <w:marRight w:val="0"/>
      <w:marTop w:val="0"/>
      <w:marBottom w:val="0"/>
      <w:divBdr>
        <w:top w:val="none" w:sz="0" w:space="0" w:color="auto"/>
        <w:left w:val="none" w:sz="0" w:space="0" w:color="auto"/>
        <w:bottom w:val="none" w:sz="0" w:space="0" w:color="auto"/>
        <w:right w:val="none" w:sz="0" w:space="0" w:color="auto"/>
      </w:divBdr>
    </w:div>
    <w:div w:id="145827006">
      <w:bodyDiv w:val="1"/>
      <w:marLeft w:val="0"/>
      <w:marRight w:val="0"/>
      <w:marTop w:val="0"/>
      <w:marBottom w:val="0"/>
      <w:divBdr>
        <w:top w:val="none" w:sz="0" w:space="0" w:color="auto"/>
        <w:left w:val="none" w:sz="0" w:space="0" w:color="auto"/>
        <w:bottom w:val="none" w:sz="0" w:space="0" w:color="auto"/>
        <w:right w:val="none" w:sz="0" w:space="0" w:color="auto"/>
      </w:divBdr>
    </w:div>
    <w:div w:id="147668688">
      <w:bodyDiv w:val="1"/>
      <w:marLeft w:val="0"/>
      <w:marRight w:val="0"/>
      <w:marTop w:val="0"/>
      <w:marBottom w:val="0"/>
      <w:divBdr>
        <w:top w:val="none" w:sz="0" w:space="0" w:color="auto"/>
        <w:left w:val="none" w:sz="0" w:space="0" w:color="auto"/>
        <w:bottom w:val="none" w:sz="0" w:space="0" w:color="auto"/>
        <w:right w:val="none" w:sz="0" w:space="0" w:color="auto"/>
      </w:divBdr>
    </w:div>
    <w:div w:id="148517931">
      <w:bodyDiv w:val="1"/>
      <w:marLeft w:val="0"/>
      <w:marRight w:val="0"/>
      <w:marTop w:val="0"/>
      <w:marBottom w:val="0"/>
      <w:divBdr>
        <w:top w:val="none" w:sz="0" w:space="0" w:color="auto"/>
        <w:left w:val="none" w:sz="0" w:space="0" w:color="auto"/>
        <w:bottom w:val="none" w:sz="0" w:space="0" w:color="auto"/>
        <w:right w:val="none" w:sz="0" w:space="0" w:color="auto"/>
      </w:divBdr>
    </w:div>
    <w:div w:id="163909029">
      <w:bodyDiv w:val="1"/>
      <w:marLeft w:val="0"/>
      <w:marRight w:val="0"/>
      <w:marTop w:val="0"/>
      <w:marBottom w:val="0"/>
      <w:divBdr>
        <w:top w:val="none" w:sz="0" w:space="0" w:color="auto"/>
        <w:left w:val="none" w:sz="0" w:space="0" w:color="auto"/>
        <w:bottom w:val="none" w:sz="0" w:space="0" w:color="auto"/>
        <w:right w:val="none" w:sz="0" w:space="0" w:color="auto"/>
      </w:divBdr>
    </w:div>
    <w:div w:id="170881133">
      <w:bodyDiv w:val="1"/>
      <w:marLeft w:val="0"/>
      <w:marRight w:val="0"/>
      <w:marTop w:val="0"/>
      <w:marBottom w:val="0"/>
      <w:divBdr>
        <w:top w:val="none" w:sz="0" w:space="0" w:color="auto"/>
        <w:left w:val="none" w:sz="0" w:space="0" w:color="auto"/>
        <w:bottom w:val="none" w:sz="0" w:space="0" w:color="auto"/>
        <w:right w:val="none" w:sz="0" w:space="0" w:color="auto"/>
      </w:divBdr>
    </w:div>
    <w:div w:id="187912787">
      <w:bodyDiv w:val="1"/>
      <w:marLeft w:val="0"/>
      <w:marRight w:val="0"/>
      <w:marTop w:val="0"/>
      <w:marBottom w:val="0"/>
      <w:divBdr>
        <w:top w:val="none" w:sz="0" w:space="0" w:color="auto"/>
        <w:left w:val="none" w:sz="0" w:space="0" w:color="auto"/>
        <w:bottom w:val="none" w:sz="0" w:space="0" w:color="auto"/>
        <w:right w:val="none" w:sz="0" w:space="0" w:color="auto"/>
      </w:divBdr>
    </w:div>
    <w:div w:id="188573136">
      <w:bodyDiv w:val="1"/>
      <w:marLeft w:val="0"/>
      <w:marRight w:val="0"/>
      <w:marTop w:val="0"/>
      <w:marBottom w:val="0"/>
      <w:divBdr>
        <w:top w:val="none" w:sz="0" w:space="0" w:color="auto"/>
        <w:left w:val="none" w:sz="0" w:space="0" w:color="auto"/>
        <w:bottom w:val="none" w:sz="0" w:space="0" w:color="auto"/>
        <w:right w:val="none" w:sz="0" w:space="0" w:color="auto"/>
      </w:divBdr>
    </w:div>
    <w:div w:id="196243273">
      <w:bodyDiv w:val="1"/>
      <w:marLeft w:val="0"/>
      <w:marRight w:val="0"/>
      <w:marTop w:val="0"/>
      <w:marBottom w:val="0"/>
      <w:divBdr>
        <w:top w:val="none" w:sz="0" w:space="0" w:color="auto"/>
        <w:left w:val="none" w:sz="0" w:space="0" w:color="auto"/>
        <w:bottom w:val="none" w:sz="0" w:space="0" w:color="auto"/>
        <w:right w:val="none" w:sz="0" w:space="0" w:color="auto"/>
      </w:divBdr>
    </w:div>
    <w:div w:id="207500537">
      <w:bodyDiv w:val="1"/>
      <w:marLeft w:val="0"/>
      <w:marRight w:val="0"/>
      <w:marTop w:val="0"/>
      <w:marBottom w:val="0"/>
      <w:divBdr>
        <w:top w:val="none" w:sz="0" w:space="0" w:color="auto"/>
        <w:left w:val="none" w:sz="0" w:space="0" w:color="auto"/>
        <w:bottom w:val="none" w:sz="0" w:space="0" w:color="auto"/>
        <w:right w:val="none" w:sz="0" w:space="0" w:color="auto"/>
      </w:divBdr>
    </w:div>
    <w:div w:id="230308160">
      <w:bodyDiv w:val="1"/>
      <w:marLeft w:val="0"/>
      <w:marRight w:val="0"/>
      <w:marTop w:val="0"/>
      <w:marBottom w:val="0"/>
      <w:divBdr>
        <w:top w:val="none" w:sz="0" w:space="0" w:color="auto"/>
        <w:left w:val="none" w:sz="0" w:space="0" w:color="auto"/>
        <w:bottom w:val="none" w:sz="0" w:space="0" w:color="auto"/>
        <w:right w:val="none" w:sz="0" w:space="0" w:color="auto"/>
      </w:divBdr>
    </w:div>
    <w:div w:id="260459871">
      <w:bodyDiv w:val="1"/>
      <w:marLeft w:val="0"/>
      <w:marRight w:val="0"/>
      <w:marTop w:val="0"/>
      <w:marBottom w:val="0"/>
      <w:divBdr>
        <w:top w:val="none" w:sz="0" w:space="0" w:color="auto"/>
        <w:left w:val="none" w:sz="0" w:space="0" w:color="auto"/>
        <w:bottom w:val="none" w:sz="0" w:space="0" w:color="auto"/>
        <w:right w:val="none" w:sz="0" w:space="0" w:color="auto"/>
      </w:divBdr>
    </w:div>
    <w:div w:id="298849080">
      <w:bodyDiv w:val="1"/>
      <w:marLeft w:val="0"/>
      <w:marRight w:val="0"/>
      <w:marTop w:val="0"/>
      <w:marBottom w:val="0"/>
      <w:divBdr>
        <w:top w:val="none" w:sz="0" w:space="0" w:color="auto"/>
        <w:left w:val="none" w:sz="0" w:space="0" w:color="auto"/>
        <w:bottom w:val="none" w:sz="0" w:space="0" w:color="auto"/>
        <w:right w:val="none" w:sz="0" w:space="0" w:color="auto"/>
      </w:divBdr>
    </w:div>
    <w:div w:id="348876327">
      <w:bodyDiv w:val="1"/>
      <w:marLeft w:val="0"/>
      <w:marRight w:val="0"/>
      <w:marTop w:val="0"/>
      <w:marBottom w:val="0"/>
      <w:divBdr>
        <w:top w:val="none" w:sz="0" w:space="0" w:color="auto"/>
        <w:left w:val="none" w:sz="0" w:space="0" w:color="auto"/>
        <w:bottom w:val="none" w:sz="0" w:space="0" w:color="auto"/>
        <w:right w:val="none" w:sz="0" w:space="0" w:color="auto"/>
      </w:divBdr>
    </w:div>
    <w:div w:id="450630614">
      <w:bodyDiv w:val="1"/>
      <w:marLeft w:val="0"/>
      <w:marRight w:val="0"/>
      <w:marTop w:val="0"/>
      <w:marBottom w:val="0"/>
      <w:divBdr>
        <w:top w:val="none" w:sz="0" w:space="0" w:color="auto"/>
        <w:left w:val="none" w:sz="0" w:space="0" w:color="auto"/>
        <w:bottom w:val="none" w:sz="0" w:space="0" w:color="auto"/>
        <w:right w:val="none" w:sz="0" w:space="0" w:color="auto"/>
      </w:divBdr>
    </w:div>
    <w:div w:id="451479609">
      <w:bodyDiv w:val="1"/>
      <w:marLeft w:val="0"/>
      <w:marRight w:val="0"/>
      <w:marTop w:val="0"/>
      <w:marBottom w:val="0"/>
      <w:divBdr>
        <w:top w:val="none" w:sz="0" w:space="0" w:color="auto"/>
        <w:left w:val="none" w:sz="0" w:space="0" w:color="auto"/>
        <w:bottom w:val="none" w:sz="0" w:space="0" w:color="auto"/>
        <w:right w:val="none" w:sz="0" w:space="0" w:color="auto"/>
      </w:divBdr>
    </w:div>
    <w:div w:id="538592929">
      <w:bodyDiv w:val="1"/>
      <w:marLeft w:val="0"/>
      <w:marRight w:val="0"/>
      <w:marTop w:val="0"/>
      <w:marBottom w:val="0"/>
      <w:divBdr>
        <w:top w:val="none" w:sz="0" w:space="0" w:color="auto"/>
        <w:left w:val="none" w:sz="0" w:space="0" w:color="auto"/>
        <w:bottom w:val="none" w:sz="0" w:space="0" w:color="auto"/>
        <w:right w:val="none" w:sz="0" w:space="0" w:color="auto"/>
      </w:divBdr>
    </w:div>
    <w:div w:id="540285727">
      <w:bodyDiv w:val="1"/>
      <w:marLeft w:val="0"/>
      <w:marRight w:val="0"/>
      <w:marTop w:val="0"/>
      <w:marBottom w:val="0"/>
      <w:divBdr>
        <w:top w:val="none" w:sz="0" w:space="0" w:color="auto"/>
        <w:left w:val="none" w:sz="0" w:space="0" w:color="auto"/>
        <w:bottom w:val="none" w:sz="0" w:space="0" w:color="auto"/>
        <w:right w:val="none" w:sz="0" w:space="0" w:color="auto"/>
      </w:divBdr>
    </w:div>
    <w:div w:id="628702285">
      <w:bodyDiv w:val="1"/>
      <w:marLeft w:val="0"/>
      <w:marRight w:val="0"/>
      <w:marTop w:val="0"/>
      <w:marBottom w:val="0"/>
      <w:divBdr>
        <w:top w:val="none" w:sz="0" w:space="0" w:color="auto"/>
        <w:left w:val="none" w:sz="0" w:space="0" w:color="auto"/>
        <w:bottom w:val="none" w:sz="0" w:space="0" w:color="auto"/>
        <w:right w:val="none" w:sz="0" w:space="0" w:color="auto"/>
      </w:divBdr>
    </w:div>
    <w:div w:id="662663600">
      <w:bodyDiv w:val="1"/>
      <w:marLeft w:val="0"/>
      <w:marRight w:val="0"/>
      <w:marTop w:val="0"/>
      <w:marBottom w:val="0"/>
      <w:divBdr>
        <w:top w:val="none" w:sz="0" w:space="0" w:color="auto"/>
        <w:left w:val="none" w:sz="0" w:space="0" w:color="auto"/>
        <w:bottom w:val="none" w:sz="0" w:space="0" w:color="auto"/>
        <w:right w:val="none" w:sz="0" w:space="0" w:color="auto"/>
      </w:divBdr>
    </w:div>
    <w:div w:id="751581769">
      <w:bodyDiv w:val="1"/>
      <w:marLeft w:val="0"/>
      <w:marRight w:val="0"/>
      <w:marTop w:val="0"/>
      <w:marBottom w:val="0"/>
      <w:divBdr>
        <w:top w:val="none" w:sz="0" w:space="0" w:color="auto"/>
        <w:left w:val="none" w:sz="0" w:space="0" w:color="auto"/>
        <w:bottom w:val="none" w:sz="0" w:space="0" w:color="auto"/>
        <w:right w:val="none" w:sz="0" w:space="0" w:color="auto"/>
      </w:divBdr>
    </w:div>
    <w:div w:id="760564088">
      <w:bodyDiv w:val="1"/>
      <w:marLeft w:val="0"/>
      <w:marRight w:val="0"/>
      <w:marTop w:val="0"/>
      <w:marBottom w:val="0"/>
      <w:divBdr>
        <w:top w:val="none" w:sz="0" w:space="0" w:color="auto"/>
        <w:left w:val="none" w:sz="0" w:space="0" w:color="auto"/>
        <w:bottom w:val="none" w:sz="0" w:space="0" w:color="auto"/>
        <w:right w:val="none" w:sz="0" w:space="0" w:color="auto"/>
      </w:divBdr>
    </w:div>
    <w:div w:id="773746951">
      <w:bodyDiv w:val="1"/>
      <w:marLeft w:val="0"/>
      <w:marRight w:val="0"/>
      <w:marTop w:val="0"/>
      <w:marBottom w:val="0"/>
      <w:divBdr>
        <w:top w:val="none" w:sz="0" w:space="0" w:color="auto"/>
        <w:left w:val="none" w:sz="0" w:space="0" w:color="auto"/>
        <w:bottom w:val="none" w:sz="0" w:space="0" w:color="auto"/>
        <w:right w:val="none" w:sz="0" w:space="0" w:color="auto"/>
      </w:divBdr>
    </w:div>
    <w:div w:id="788469506">
      <w:bodyDiv w:val="1"/>
      <w:marLeft w:val="0"/>
      <w:marRight w:val="0"/>
      <w:marTop w:val="0"/>
      <w:marBottom w:val="0"/>
      <w:divBdr>
        <w:top w:val="none" w:sz="0" w:space="0" w:color="auto"/>
        <w:left w:val="none" w:sz="0" w:space="0" w:color="auto"/>
        <w:bottom w:val="none" w:sz="0" w:space="0" w:color="auto"/>
        <w:right w:val="none" w:sz="0" w:space="0" w:color="auto"/>
      </w:divBdr>
    </w:div>
    <w:div w:id="850684753">
      <w:bodyDiv w:val="1"/>
      <w:marLeft w:val="0"/>
      <w:marRight w:val="0"/>
      <w:marTop w:val="0"/>
      <w:marBottom w:val="0"/>
      <w:divBdr>
        <w:top w:val="none" w:sz="0" w:space="0" w:color="auto"/>
        <w:left w:val="none" w:sz="0" w:space="0" w:color="auto"/>
        <w:bottom w:val="none" w:sz="0" w:space="0" w:color="auto"/>
        <w:right w:val="none" w:sz="0" w:space="0" w:color="auto"/>
      </w:divBdr>
    </w:div>
    <w:div w:id="872502174">
      <w:bodyDiv w:val="1"/>
      <w:marLeft w:val="0"/>
      <w:marRight w:val="0"/>
      <w:marTop w:val="0"/>
      <w:marBottom w:val="0"/>
      <w:divBdr>
        <w:top w:val="none" w:sz="0" w:space="0" w:color="auto"/>
        <w:left w:val="none" w:sz="0" w:space="0" w:color="auto"/>
        <w:bottom w:val="none" w:sz="0" w:space="0" w:color="auto"/>
        <w:right w:val="none" w:sz="0" w:space="0" w:color="auto"/>
      </w:divBdr>
    </w:div>
    <w:div w:id="903683870">
      <w:bodyDiv w:val="1"/>
      <w:marLeft w:val="0"/>
      <w:marRight w:val="0"/>
      <w:marTop w:val="0"/>
      <w:marBottom w:val="0"/>
      <w:divBdr>
        <w:top w:val="none" w:sz="0" w:space="0" w:color="auto"/>
        <w:left w:val="none" w:sz="0" w:space="0" w:color="auto"/>
        <w:bottom w:val="none" w:sz="0" w:space="0" w:color="auto"/>
        <w:right w:val="none" w:sz="0" w:space="0" w:color="auto"/>
      </w:divBdr>
    </w:div>
    <w:div w:id="908467059">
      <w:bodyDiv w:val="1"/>
      <w:marLeft w:val="0"/>
      <w:marRight w:val="0"/>
      <w:marTop w:val="0"/>
      <w:marBottom w:val="0"/>
      <w:divBdr>
        <w:top w:val="none" w:sz="0" w:space="0" w:color="auto"/>
        <w:left w:val="none" w:sz="0" w:space="0" w:color="auto"/>
        <w:bottom w:val="none" w:sz="0" w:space="0" w:color="auto"/>
        <w:right w:val="none" w:sz="0" w:space="0" w:color="auto"/>
      </w:divBdr>
    </w:div>
    <w:div w:id="920411124">
      <w:bodyDiv w:val="1"/>
      <w:marLeft w:val="0"/>
      <w:marRight w:val="0"/>
      <w:marTop w:val="0"/>
      <w:marBottom w:val="0"/>
      <w:divBdr>
        <w:top w:val="none" w:sz="0" w:space="0" w:color="auto"/>
        <w:left w:val="none" w:sz="0" w:space="0" w:color="auto"/>
        <w:bottom w:val="none" w:sz="0" w:space="0" w:color="auto"/>
        <w:right w:val="none" w:sz="0" w:space="0" w:color="auto"/>
      </w:divBdr>
    </w:div>
    <w:div w:id="1002200647">
      <w:bodyDiv w:val="1"/>
      <w:marLeft w:val="0"/>
      <w:marRight w:val="0"/>
      <w:marTop w:val="0"/>
      <w:marBottom w:val="0"/>
      <w:divBdr>
        <w:top w:val="none" w:sz="0" w:space="0" w:color="auto"/>
        <w:left w:val="none" w:sz="0" w:space="0" w:color="auto"/>
        <w:bottom w:val="none" w:sz="0" w:space="0" w:color="auto"/>
        <w:right w:val="none" w:sz="0" w:space="0" w:color="auto"/>
      </w:divBdr>
    </w:div>
    <w:div w:id="1022127713">
      <w:bodyDiv w:val="1"/>
      <w:marLeft w:val="0"/>
      <w:marRight w:val="0"/>
      <w:marTop w:val="0"/>
      <w:marBottom w:val="0"/>
      <w:divBdr>
        <w:top w:val="none" w:sz="0" w:space="0" w:color="auto"/>
        <w:left w:val="none" w:sz="0" w:space="0" w:color="auto"/>
        <w:bottom w:val="none" w:sz="0" w:space="0" w:color="auto"/>
        <w:right w:val="none" w:sz="0" w:space="0" w:color="auto"/>
      </w:divBdr>
    </w:div>
    <w:div w:id="1112674187">
      <w:bodyDiv w:val="1"/>
      <w:marLeft w:val="0"/>
      <w:marRight w:val="0"/>
      <w:marTop w:val="0"/>
      <w:marBottom w:val="0"/>
      <w:divBdr>
        <w:top w:val="none" w:sz="0" w:space="0" w:color="auto"/>
        <w:left w:val="none" w:sz="0" w:space="0" w:color="auto"/>
        <w:bottom w:val="none" w:sz="0" w:space="0" w:color="auto"/>
        <w:right w:val="none" w:sz="0" w:space="0" w:color="auto"/>
      </w:divBdr>
    </w:div>
    <w:div w:id="1115950458">
      <w:bodyDiv w:val="1"/>
      <w:marLeft w:val="0"/>
      <w:marRight w:val="0"/>
      <w:marTop w:val="0"/>
      <w:marBottom w:val="0"/>
      <w:divBdr>
        <w:top w:val="none" w:sz="0" w:space="0" w:color="auto"/>
        <w:left w:val="none" w:sz="0" w:space="0" w:color="auto"/>
        <w:bottom w:val="none" w:sz="0" w:space="0" w:color="auto"/>
        <w:right w:val="none" w:sz="0" w:space="0" w:color="auto"/>
      </w:divBdr>
    </w:div>
    <w:div w:id="1149323167">
      <w:bodyDiv w:val="1"/>
      <w:marLeft w:val="0"/>
      <w:marRight w:val="0"/>
      <w:marTop w:val="0"/>
      <w:marBottom w:val="0"/>
      <w:divBdr>
        <w:top w:val="none" w:sz="0" w:space="0" w:color="auto"/>
        <w:left w:val="none" w:sz="0" w:space="0" w:color="auto"/>
        <w:bottom w:val="none" w:sz="0" w:space="0" w:color="auto"/>
        <w:right w:val="none" w:sz="0" w:space="0" w:color="auto"/>
      </w:divBdr>
    </w:div>
    <w:div w:id="1159270605">
      <w:bodyDiv w:val="1"/>
      <w:marLeft w:val="0"/>
      <w:marRight w:val="0"/>
      <w:marTop w:val="0"/>
      <w:marBottom w:val="0"/>
      <w:divBdr>
        <w:top w:val="none" w:sz="0" w:space="0" w:color="auto"/>
        <w:left w:val="none" w:sz="0" w:space="0" w:color="auto"/>
        <w:bottom w:val="none" w:sz="0" w:space="0" w:color="auto"/>
        <w:right w:val="none" w:sz="0" w:space="0" w:color="auto"/>
      </w:divBdr>
    </w:div>
    <w:div w:id="1174956374">
      <w:bodyDiv w:val="1"/>
      <w:marLeft w:val="0"/>
      <w:marRight w:val="0"/>
      <w:marTop w:val="0"/>
      <w:marBottom w:val="0"/>
      <w:divBdr>
        <w:top w:val="none" w:sz="0" w:space="0" w:color="auto"/>
        <w:left w:val="none" w:sz="0" w:space="0" w:color="auto"/>
        <w:bottom w:val="none" w:sz="0" w:space="0" w:color="auto"/>
        <w:right w:val="none" w:sz="0" w:space="0" w:color="auto"/>
      </w:divBdr>
    </w:div>
    <w:div w:id="1202278987">
      <w:bodyDiv w:val="1"/>
      <w:marLeft w:val="0"/>
      <w:marRight w:val="0"/>
      <w:marTop w:val="0"/>
      <w:marBottom w:val="0"/>
      <w:divBdr>
        <w:top w:val="none" w:sz="0" w:space="0" w:color="auto"/>
        <w:left w:val="none" w:sz="0" w:space="0" w:color="auto"/>
        <w:bottom w:val="none" w:sz="0" w:space="0" w:color="auto"/>
        <w:right w:val="none" w:sz="0" w:space="0" w:color="auto"/>
      </w:divBdr>
    </w:div>
    <w:div w:id="1255744417">
      <w:bodyDiv w:val="1"/>
      <w:marLeft w:val="0"/>
      <w:marRight w:val="0"/>
      <w:marTop w:val="0"/>
      <w:marBottom w:val="0"/>
      <w:divBdr>
        <w:top w:val="none" w:sz="0" w:space="0" w:color="auto"/>
        <w:left w:val="none" w:sz="0" w:space="0" w:color="auto"/>
        <w:bottom w:val="none" w:sz="0" w:space="0" w:color="auto"/>
        <w:right w:val="none" w:sz="0" w:space="0" w:color="auto"/>
      </w:divBdr>
    </w:div>
    <w:div w:id="1257788361">
      <w:bodyDiv w:val="1"/>
      <w:marLeft w:val="0"/>
      <w:marRight w:val="0"/>
      <w:marTop w:val="0"/>
      <w:marBottom w:val="0"/>
      <w:divBdr>
        <w:top w:val="none" w:sz="0" w:space="0" w:color="auto"/>
        <w:left w:val="none" w:sz="0" w:space="0" w:color="auto"/>
        <w:bottom w:val="none" w:sz="0" w:space="0" w:color="auto"/>
        <w:right w:val="none" w:sz="0" w:space="0" w:color="auto"/>
      </w:divBdr>
    </w:div>
    <w:div w:id="1269847033">
      <w:bodyDiv w:val="1"/>
      <w:marLeft w:val="0"/>
      <w:marRight w:val="0"/>
      <w:marTop w:val="0"/>
      <w:marBottom w:val="0"/>
      <w:divBdr>
        <w:top w:val="none" w:sz="0" w:space="0" w:color="auto"/>
        <w:left w:val="none" w:sz="0" w:space="0" w:color="auto"/>
        <w:bottom w:val="none" w:sz="0" w:space="0" w:color="auto"/>
        <w:right w:val="none" w:sz="0" w:space="0" w:color="auto"/>
      </w:divBdr>
    </w:div>
    <w:div w:id="1294210660">
      <w:bodyDiv w:val="1"/>
      <w:marLeft w:val="0"/>
      <w:marRight w:val="0"/>
      <w:marTop w:val="0"/>
      <w:marBottom w:val="0"/>
      <w:divBdr>
        <w:top w:val="none" w:sz="0" w:space="0" w:color="auto"/>
        <w:left w:val="none" w:sz="0" w:space="0" w:color="auto"/>
        <w:bottom w:val="none" w:sz="0" w:space="0" w:color="auto"/>
        <w:right w:val="none" w:sz="0" w:space="0" w:color="auto"/>
      </w:divBdr>
    </w:div>
    <w:div w:id="1340085375">
      <w:bodyDiv w:val="1"/>
      <w:marLeft w:val="0"/>
      <w:marRight w:val="0"/>
      <w:marTop w:val="0"/>
      <w:marBottom w:val="0"/>
      <w:divBdr>
        <w:top w:val="none" w:sz="0" w:space="0" w:color="auto"/>
        <w:left w:val="none" w:sz="0" w:space="0" w:color="auto"/>
        <w:bottom w:val="none" w:sz="0" w:space="0" w:color="auto"/>
        <w:right w:val="none" w:sz="0" w:space="0" w:color="auto"/>
      </w:divBdr>
    </w:div>
    <w:div w:id="1412121919">
      <w:bodyDiv w:val="1"/>
      <w:marLeft w:val="0"/>
      <w:marRight w:val="0"/>
      <w:marTop w:val="0"/>
      <w:marBottom w:val="0"/>
      <w:divBdr>
        <w:top w:val="none" w:sz="0" w:space="0" w:color="auto"/>
        <w:left w:val="none" w:sz="0" w:space="0" w:color="auto"/>
        <w:bottom w:val="none" w:sz="0" w:space="0" w:color="auto"/>
        <w:right w:val="none" w:sz="0" w:space="0" w:color="auto"/>
      </w:divBdr>
    </w:div>
    <w:div w:id="1466391847">
      <w:bodyDiv w:val="1"/>
      <w:marLeft w:val="0"/>
      <w:marRight w:val="0"/>
      <w:marTop w:val="0"/>
      <w:marBottom w:val="0"/>
      <w:divBdr>
        <w:top w:val="none" w:sz="0" w:space="0" w:color="auto"/>
        <w:left w:val="none" w:sz="0" w:space="0" w:color="auto"/>
        <w:bottom w:val="none" w:sz="0" w:space="0" w:color="auto"/>
        <w:right w:val="none" w:sz="0" w:space="0" w:color="auto"/>
      </w:divBdr>
    </w:div>
    <w:div w:id="1529828951">
      <w:bodyDiv w:val="1"/>
      <w:marLeft w:val="0"/>
      <w:marRight w:val="0"/>
      <w:marTop w:val="0"/>
      <w:marBottom w:val="0"/>
      <w:divBdr>
        <w:top w:val="none" w:sz="0" w:space="0" w:color="auto"/>
        <w:left w:val="none" w:sz="0" w:space="0" w:color="auto"/>
        <w:bottom w:val="none" w:sz="0" w:space="0" w:color="auto"/>
        <w:right w:val="none" w:sz="0" w:space="0" w:color="auto"/>
      </w:divBdr>
    </w:div>
    <w:div w:id="1691030161">
      <w:bodyDiv w:val="1"/>
      <w:marLeft w:val="0"/>
      <w:marRight w:val="0"/>
      <w:marTop w:val="0"/>
      <w:marBottom w:val="0"/>
      <w:divBdr>
        <w:top w:val="none" w:sz="0" w:space="0" w:color="auto"/>
        <w:left w:val="none" w:sz="0" w:space="0" w:color="auto"/>
        <w:bottom w:val="none" w:sz="0" w:space="0" w:color="auto"/>
        <w:right w:val="none" w:sz="0" w:space="0" w:color="auto"/>
      </w:divBdr>
    </w:div>
    <w:div w:id="1725249996">
      <w:bodyDiv w:val="1"/>
      <w:marLeft w:val="0"/>
      <w:marRight w:val="0"/>
      <w:marTop w:val="0"/>
      <w:marBottom w:val="0"/>
      <w:divBdr>
        <w:top w:val="none" w:sz="0" w:space="0" w:color="auto"/>
        <w:left w:val="none" w:sz="0" w:space="0" w:color="auto"/>
        <w:bottom w:val="none" w:sz="0" w:space="0" w:color="auto"/>
        <w:right w:val="none" w:sz="0" w:space="0" w:color="auto"/>
      </w:divBdr>
    </w:div>
    <w:div w:id="1734353399">
      <w:bodyDiv w:val="1"/>
      <w:marLeft w:val="0"/>
      <w:marRight w:val="0"/>
      <w:marTop w:val="0"/>
      <w:marBottom w:val="0"/>
      <w:divBdr>
        <w:top w:val="none" w:sz="0" w:space="0" w:color="auto"/>
        <w:left w:val="none" w:sz="0" w:space="0" w:color="auto"/>
        <w:bottom w:val="none" w:sz="0" w:space="0" w:color="auto"/>
        <w:right w:val="none" w:sz="0" w:space="0" w:color="auto"/>
      </w:divBdr>
    </w:div>
    <w:div w:id="1743678734">
      <w:bodyDiv w:val="1"/>
      <w:marLeft w:val="0"/>
      <w:marRight w:val="0"/>
      <w:marTop w:val="0"/>
      <w:marBottom w:val="0"/>
      <w:divBdr>
        <w:top w:val="none" w:sz="0" w:space="0" w:color="auto"/>
        <w:left w:val="none" w:sz="0" w:space="0" w:color="auto"/>
        <w:bottom w:val="none" w:sz="0" w:space="0" w:color="auto"/>
        <w:right w:val="none" w:sz="0" w:space="0" w:color="auto"/>
      </w:divBdr>
    </w:div>
    <w:div w:id="1752045074">
      <w:bodyDiv w:val="1"/>
      <w:marLeft w:val="0"/>
      <w:marRight w:val="0"/>
      <w:marTop w:val="0"/>
      <w:marBottom w:val="0"/>
      <w:divBdr>
        <w:top w:val="none" w:sz="0" w:space="0" w:color="auto"/>
        <w:left w:val="none" w:sz="0" w:space="0" w:color="auto"/>
        <w:bottom w:val="none" w:sz="0" w:space="0" w:color="auto"/>
        <w:right w:val="none" w:sz="0" w:space="0" w:color="auto"/>
      </w:divBdr>
    </w:div>
    <w:div w:id="1778061580">
      <w:bodyDiv w:val="1"/>
      <w:marLeft w:val="0"/>
      <w:marRight w:val="0"/>
      <w:marTop w:val="0"/>
      <w:marBottom w:val="0"/>
      <w:divBdr>
        <w:top w:val="none" w:sz="0" w:space="0" w:color="auto"/>
        <w:left w:val="none" w:sz="0" w:space="0" w:color="auto"/>
        <w:bottom w:val="none" w:sz="0" w:space="0" w:color="auto"/>
        <w:right w:val="none" w:sz="0" w:space="0" w:color="auto"/>
      </w:divBdr>
    </w:div>
    <w:div w:id="1787001789">
      <w:bodyDiv w:val="1"/>
      <w:marLeft w:val="0"/>
      <w:marRight w:val="0"/>
      <w:marTop w:val="0"/>
      <w:marBottom w:val="0"/>
      <w:divBdr>
        <w:top w:val="none" w:sz="0" w:space="0" w:color="auto"/>
        <w:left w:val="none" w:sz="0" w:space="0" w:color="auto"/>
        <w:bottom w:val="none" w:sz="0" w:space="0" w:color="auto"/>
        <w:right w:val="none" w:sz="0" w:space="0" w:color="auto"/>
      </w:divBdr>
    </w:div>
    <w:div w:id="1808083536">
      <w:bodyDiv w:val="1"/>
      <w:marLeft w:val="0"/>
      <w:marRight w:val="0"/>
      <w:marTop w:val="0"/>
      <w:marBottom w:val="0"/>
      <w:divBdr>
        <w:top w:val="none" w:sz="0" w:space="0" w:color="auto"/>
        <w:left w:val="none" w:sz="0" w:space="0" w:color="auto"/>
        <w:bottom w:val="none" w:sz="0" w:space="0" w:color="auto"/>
        <w:right w:val="none" w:sz="0" w:space="0" w:color="auto"/>
      </w:divBdr>
    </w:div>
    <w:div w:id="1819960223">
      <w:bodyDiv w:val="1"/>
      <w:marLeft w:val="0"/>
      <w:marRight w:val="0"/>
      <w:marTop w:val="0"/>
      <w:marBottom w:val="0"/>
      <w:divBdr>
        <w:top w:val="none" w:sz="0" w:space="0" w:color="auto"/>
        <w:left w:val="none" w:sz="0" w:space="0" w:color="auto"/>
        <w:bottom w:val="none" w:sz="0" w:space="0" w:color="auto"/>
        <w:right w:val="none" w:sz="0" w:space="0" w:color="auto"/>
      </w:divBdr>
    </w:div>
    <w:div w:id="1877037447">
      <w:bodyDiv w:val="1"/>
      <w:marLeft w:val="0"/>
      <w:marRight w:val="0"/>
      <w:marTop w:val="0"/>
      <w:marBottom w:val="0"/>
      <w:divBdr>
        <w:top w:val="none" w:sz="0" w:space="0" w:color="auto"/>
        <w:left w:val="none" w:sz="0" w:space="0" w:color="auto"/>
        <w:bottom w:val="none" w:sz="0" w:space="0" w:color="auto"/>
        <w:right w:val="none" w:sz="0" w:space="0" w:color="auto"/>
      </w:divBdr>
    </w:div>
    <w:div w:id="2008246059">
      <w:bodyDiv w:val="1"/>
      <w:marLeft w:val="0"/>
      <w:marRight w:val="0"/>
      <w:marTop w:val="0"/>
      <w:marBottom w:val="0"/>
      <w:divBdr>
        <w:top w:val="none" w:sz="0" w:space="0" w:color="auto"/>
        <w:left w:val="none" w:sz="0" w:space="0" w:color="auto"/>
        <w:bottom w:val="none" w:sz="0" w:space="0" w:color="auto"/>
        <w:right w:val="none" w:sz="0" w:space="0" w:color="auto"/>
      </w:divBdr>
    </w:div>
    <w:div w:id="20108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BAnd\AppData\Local\Temp\Temp1_Data_All_180911%20(1).zip\Adult%20Perception%20Survey%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100" b="1">
                <a:latin typeface="+mn-lt"/>
              </a:rPr>
              <a:t>What is your age?</a:t>
            </a:r>
          </a:p>
        </c:rich>
      </c:tx>
      <c:layout>
        <c:manualLayout>
          <c:xMode val="edge"/>
          <c:yMode val="edge"/>
          <c:x val="0.16405503810453401"/>
          <c:y val="4.5244344456943055E-4"/>
        </c:manualLayout>
      </c:layout>
      <c:overlay val="0"/>
    </c:title>
    <c:autoTitleDeleted val="0"/>
    <c:plotArea>
      <c:layout>
        <c:manualLayout>
          <c:layoutTarget val="inner"/>
          <c:xMode val="edge"/>
          <c:yMode val="edge"/>
          <c:x val="0.10756407418965608"/>
          <c:y val="0.15994715674260829"/>
          <c:w val="0.86656270459430251"/>
          <c:h val="0.7418495757414878"/>
        </c:manualLayout>
      </c:layout>
      <c:barChart>
        <c:barDir val="col"/>
        <c:grouping val="clustered"/>
        <c:varyColors val="0"/>
        <c:ser>
          <c:idx val="0"/>
          <c:order val="0"/>
          <c:tx>
            <c:strRef>
              <c:f>'[Adult Perception Survey 2018.xlsx]Question 3'!$B$3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3'!$A$4:$A$8</c:f>
              <c:strCache>
                <c:ptCount val="5"/>
                <c:pt idx="0">
                  <c:v>18-25</c:v>
                </c:pt>
                <c:pt idx="1">
                  <c:v>26-35</c:v>
                </c:pt>
                <c:pt idx="2">
                  <c:v>36-45</c:v>
                </c:pt>
                <c:pt idx="3">
                  <c:v>46-55</c:v>
                </c:pt>
                <c:pt idx="4">
                  <c:v>56+</c:v>
                </c:pt>
              </c:strCache>
            </c:strRef>
          </c:cat>
          <c:val>
            <c:numRef>
              <c:f>'[Adult Perception Survey 2018.xlsx]Question 3'!$B$4:$B$8</c:f>
              <c:numCache>
                <c:formatCode>0.00%</c:formatCode>
                <c:ptCount val="5"/>
                <c:pt idx="0">
                  <c:v>4.24E-2</c:v>
                </c:pt>
                <c:pt idx="1">
                  <c:v>0.2155</c:v>
                </c:pt>
                <c:pt idx="2">
                  <c:v>0.25090000000000001</c:v>
                </c:pt>
                <c:pt idx="3">
                  <c:v>0.2792</c:v>
                </c:pt>
                <c:pt idx="4">
                  <c:v>0.21199999999999999</c:v>
                </c:pt>
              </c:numCache>
            </c:numRef>
          </c:val>
          <c:extLst>
            <c:ext xmlns:c16="http://schemas.microsoft.com/office/drawing/2014/chart" uri="{C3380CC4-5D6E-409C-BE32-E72D297353CC}">
              <c16:uniqueId val="{00000000-DA47-4350-8B6F-5F84F1F32EE4}"/>
            </c:ext>
          </c:extLst>
        </c:ser>
        <c:dLbls>
          <c:showLegendKey val="0"/>
          <c:showVal val="0"/>
          <c:showCatName val="0"/>
          <c:showSerName val="0"/>
          <c:showPercent val="0"/>
          <c:showBubbleSize val="0"/>
        </c:dLbls>
        <c:gapWidth val="150"/>
        <c:axId val="448027816"/>
        <c:axId val="448034088"/>
      </c:barChart>
      <c:valAx>
        <c:axId val="448034088"/>
        <c:scaling>
          <c:orientation val="minMax"/>
        </c:scaling>
        <c:delete val="0"/>
        <c:axPos val="l"/>
        <c:numFmt formatCode="0.00%" sourceLinked="1"/>
        <c:majorTickMark val="out"/>
        <c:minorTickMark val="none"/>
        <c:tickLblPos val="nextTo"/>
        <c:crossAx val="448027816"/>
        <c:crosses val="autoZero"/>
        <c:crossBetween val="between"/>
      </c:valAx>
      <c:catAx>
        <c:axId val="448027816"/>
        <c:scaling>
          <c:orientation val="minMax"/>
        </c:scaling>
        <c:delete val="0"/>
        <c:axPos val="b"/>
        <c:numFmt formatCode="General" sourceLinked="1"/>
        <c:majorTickMark val="out"/>
        <c:minorTickMark val="none"/>
        <c:tickLblPos val="nextTo"/>
        <c:crossAx val="448034088"/>
        <c:crosses val="autoZero"/>
        <c:auto val="0"/>
        <c:lblAlgn val="ctr"/>
        <c:lblOffset val="100"/>
        <c:noMultiLvlLbl val="0"/>
      </c:catAx>
    </c:plotArea>
    <c:plotVisOnly val="0"/>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100" b="1">
                <a:latin typeface="+mn-lt"/>
              </a:rPr>
              <a:t>If a young person under 21 in your community wanted to get marijuana how easy would it be for them?</a:t>
            </a:r>
          </a:p>
        </c:rich>
      </c:tx>
      <c:overlay val="0"/>
    </c:title>
    <c:autoTitleDeleted val="0"/>
    <c:plotArea>
      <c:layout/>
      <c:barChart>
        <c:barDir val="col"/>
        <c:grouping val="clustered"/>
        <c:varyColors val="0"/>
        <c:ser>
          <c:idx val="0"/>
          <c:order val="0"/>
          <c:tx>
            <c:strRef>
              <c:f>'[Adult Perception Survey 2018.xlsx]Question 21'!$B$3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21'!$A$4:$A$7</c:f>
              <c:strCache>
                <c:ptCount val="4"/>
                <c:pt idx="0">
                  <c:v>Very easy</c:v>
                </c:pt>
                <c:pt idx="1">
                  <c:v>Somewhat easy</c:v>
                </c:pt>
                <c:pt idx="2">
                  <c:v>Somewhat hard</c:v>
                </c:pt>
                <c:pt idx="3">
                  <c:v>Very hard</c:v>
                </c:pt>
              </c:strCache>
            </c:strRef>
          </c:cat>
          <c:val>
            <c:numRef>
              <c:f>'[Adult Perception Survey 2018.xlsx]Question 21'!$B$4:$B$7</c:f>
              <c:numCache>
                <c:formatCode>0.00%</c:formatCode>
                <c:ptCount val="4"/>
                <c:pt idx="0">
                  <c:v>0.4395</c:v>
                </c:pt>
                <c:pt idx="1">
                  <c:v>0.504</c:v>
                </c:pt>
                <c:pt idx="2">
                  <c:v>5.6500000000000002E-2</c:v>
                </c:pt>
                <c:pt idx="3">
                  <c:v>0</c:v>
                </c:pt>
              </c:numCache>
            </c:numRef>
          </c:val>
          <c:extLst>
            <c:ext xmlns:c16="http://schemas.microsoft.com/office/drawing/2014/chart" uri="{C3380CC4-5D6E-409C-BE32-E72D297353CC}">
              <c16:uniqueId val="{00000000-377E-4D4D-84A6-8B6A47591D80}"/>
            </c:ext>
          </c:extLst>
        </c:ser>
        <c:dLbls>
          <c:showLegendKey val="0"/>
          <c:showVal val="0"/>
          <c:showCatName val="0"/>
          <c:showSerName val="0"/>
          <c:showPercent val="0"/>
          <c:showBubbleSize val="0"/>
        </c:dLbls>
        <c:gapWidth val="150"/>
        <c:axId val="282208008"/>
        <c:axId val="282206048"/>
      </c:barChart>
      <c:valAx>
        <c:axId val="282206048"/>
        <c:scaling>
          <c:orientation val="minMax"/>
        </c:scaling>
        <c:delete val="0"/>
        <c:axPos val="l"/>
        <c:numFmt formatCode="0.00%" sourceLinked="1"/>
        <c:majorTickMark val="out"/>
        <c:minorTickMark val="none"/>
        <c:tickLblPos val="nextTo"/>
        <c:crossAx val="282208008"/>
        <c:crosses val="autoZero"/>
        <c:crossBetween val="between"/>
      </c:valAx>
      <c:catAx>
        <c:axId val="282208008"/>
        <c:scaling>
          <c:orientation val="minMax"/>
        </c:scaling>
        <c:delete val="0"/>
        <c:axPos val="b"/>
        <c:numFmt formatCode="General" sourceLinked="1"/>
        <c:majorTickMark val="out"/>
        <c:minorTickMark val="none"/>
        <c:tickLblPos val="nextTo"/>
        <c:crossAx val="282206048"/>
        <c:crosses val="autoZero"/>
        <c:auto val="0"/>
        <c:lblAlgn val="ctr"/>
        <c:lblOffset val="100"/>
        <c:noMultiLvlLbl val="0"/>
      </c:catAx>
    </c:plotArea>
    <c:plotVisOnly val="0"/>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100" b="1">
                <a:latin typeface="+mn-lt"/>
              </a:rPr>
              <a:t>Where do you think most young people (under 21) in your community get marijuana? (check all that apply)</a:t>
            </a:r>
          </a:p>
        </c:rich>
      </c:tx>
      <c:layout>
        <c:manualLayout>
          <c:xMode val="edge"/>
          <c:yMode val="edge"/>
          <c:x val="0.14843005849718627"/>
          <c:y val="2.3520188161505293E-2"/>
        </c:manualLayout>
      </c:layout>
      <c:overlay val="0"/>
    </c:title>
    <c:autoTitleDeleted val="0"/>
    <c:plotArea>
      <c:layout/>
      <c:barChart>
        <c:barDir val="col"/>
        <c:grouping val="clustered"/>
        <c:varyColors val="0"/>
        <c:ser>
          <c:idx val="0"/>
          <c:order val="0"/>
          <c:tx>
            <c:strRef>
              <c:f>'[Adult Perception Survey 2018.xlsx]Question 22'!$B$3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22'!$A$4:$A$10</c:f>
              <c:strCache>
                <c:ptCount val="7"/>
                <c:pt idx="0">
                  <c:v>Parents</c:v>
                </c:pt>
                <c:pt idx="1">
                  <c:v>Siblings</c:v>
                </c:pt>
                <c:pt idx="2">
                  <c:v>Other family members</c:v>
                </c:pt>
                <c:pt idx="3">
                  <c:v>Friends</c:v>
                </c:pt>
                <c:pt idx="4">
                  <c:v>Friend's family members</c:v>
                </c:pt>
                <c:pt idx="5">
                  <c:v>Other adults</c:v>
                </c:pt>
                <c:pt idx="6">
                  <c:v>Stranger</c:v>
                </c:pt>
              </c:strCache>
            </c:strRef>
          </c:cat>
          <c:val>
            <c:numRef>
              <c:f>'[Adult Perception Survey 2018.xlsx]Question 22'!$B$4:$B$10</c:f>
              <c:numCache>
                <c:formatCode>0.00%</c:formatCode>
                <c:ptCount val="7"/>
                <c:pt idx="0">
                  <c:v>0.28460000000000002</c:v>
                </c:pt>
                <c:pt idx="1">
                  <c:v>0.47970000000000002</c:v>
                </c:pt>
                <c:pt idx="2">
                  <c:v>0.39019999999999999</c:v>
                </c:pt>
                <c:pt idx="3">
                  <c:v>0.95930000000000004</c:v>
                </c:pt>
                <c:pt idx="4">
                  <c:v>0.41870000000000002</c:v>
                </c:pt>
                <c:pt idx="5">
                  <c:v>0.57320000000000004</c:v>
                </c:pt>
                <c:pt idx="6">
                  <c:v>0.43090000000000012</c:v>
                </c:pt>
              </c:numCache>
            </c:numRef>
          </c:val>
          <c:extLst>
            <c:ext xmlns:c16="http://schemas.microsoft.com/office/drawing/2014/chart" uri="{C3380CC4-5D6E-409C-BE32-E72D297353CC}">
              <c16:uniqueId val="{00000000-849A-4A5F-9FB7-1D6B38F0E1F2}"/>
            </c:ext>
          </c:extLst>
        </c:ser>
        <c:dLbls>
          <c:showLegendKey val="0"/>
          <c:showVal val="0"/>
          <c:showCatName val="0"/>
          <c:showSerName val="0"/>
          <c:showPercent val="0"/>
          <c:showBubbleSize val="0"/>
        </c:dLbls>
        <c:gapWidth val="150"/>
        <c:axId val="282208400"/>
        <c:axId val="282207616"/>
      </c:barChart>
      <c:valAx>
        <c:axId val="282207616"/>
        <c:scaling>
          <c:orientation val="minMax"/>
        </c:scaling>
        <c:delete val="0"/>
        <c:axPos val="l"/>
        <c:numFmt formatCode="0.00%" sourceLinked="1"/>
        <c:majorTickMark val="out"/>
        <c:minorTickMark val="none"/>
        <c:tickLblPos val="nextTo"/>
        <c:crossAx val="282208400"/>
        <c:crosses val="autoZero"/>
        <c:crossBetween val="between"/>
      </c:valAx>
      <c:catAx>
        <c:axId val="282208400"/>
        <c:scaling>
          <c:orientation val="minMax"/>
        </c:scaling>
        <c:delete val="0"/>
        <c:axPos val="b"/>
        <c:numFmt formatCode="General" sourceLinked="1"/>
        <c:majorTickMark val="out"/>
        <c:minorTickMark val="none"/>
        <c:tickLblPos val="nextTo"/>
        <c:crossAx val="282207616"/>
        <c:crosses val="autoZero"/>
        <c:auto val="0"/>
        <c:lblAlgn val="ctr"/>
        <c:lblOffset val="100"/>
        <c:noMultiLvlLbl val="0"/>
      </c:catAx>
    </c:plotArea>
    <c:plotVisOnly val="0"/>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100" b="1">
                <a:latin typeface="+mn-lt"/>
              </a:rPr>
              <a:t>How much do you think people under 18 risk harming themselves if they smoke marijuana?</a:t>
            </a:r>
          </a:p>
        </c:rich>
      </c:tx>
      <c:layout>
        <c:manualLayout>
          <c:xMode val="edge"/>
          <c:yMode val="edge"/>
          <c:x val="0.14931200752675527"/>
          <c:y val="3.5280282242257939E-2"/>
        </c:manualLayout>
      </c:layout>
      <c:overlay val="0"/>
    </c:title>
    <c:autoTitleDeleted val="0"/>
    <c:plotArea>
      <c:layout/>
      <c:barChart>
        <c:barDir val="col"/>
        <c:grouping val="clustered"/>
        <c:varyColors val="0"/>
        <c:ser>
          <c:idx val="0"/>
          <c:order val="0"/>
          <c:tx>
            <c:strRef>
              <c:f>'[Adult Perception Survey 2018.xlsx]Question 20'!$B$3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20'!$A$4:$A$7</c:f>
              <c:strCache>
                <c:ptCount val="4"/>
                <c:pt idx="0">
                  <c:v>No Risk</c:v>
                </c:pt>
                <c:pt idx="1">
                  <c:v>Slight Risk</c:v>
                </c:pt>
                <c:pt idx="2">
                  <c:v>Moderate Risk</c:v>
                </c:pt>
                <c:pt idx="3">
                  <c:v>Great Risk</c:v>
                </c:pt>
              </c:strCache>
            </c:strRef>
          </c:cat>
          <c:val>
            <c:numRef>
              <c:f>'[Adult Perception Survey 2018.xlsx]Question 20'!$B$4:$B$7</c:f>
              <c:numCache>
                <c:formatCode>0.00%</c:formatCode>
                <c:ptCount val="4"/>
                <c:pt idx="0">
                  <c:v>2.7300000000000001E-2</c:v>
                </c:pt>
                <c:pt idx="1">
                  <c:v>0.1953</c:v>
                </c:pt>
                <c:pt idx="2">
                  <c:v>0.39839999999999998</c:v>
                </c:pt>
                <c:pt idx="3">
                  <c:v>0.37890000000000001</c:v>
                </c:pt>
              </c:numCache>
            </c:numRef>
          </c:val>
          <c:extLst>
            <c:ext xmlns:c16="http://schemas.microsoft.com/office/drawing/2014/chart" uri="{C3380CC4-5D6E-409C-BE32-E72D297353CC}">
              <c16:uniqueId val="{00000000-951E-46C6-8131-0B602586EBD1}"/>
            </c:ext>
          </c:extLst>
        </c:ser>
        <c:dLbls>
          <c:showLegendKey val="0"/>
          <c:showVal val="0"/>
          <c:showCatName val="0"/>
          <c:showSerName val="0"/>
          <c:showPercent val="0"/>
          <c:showBubbleSize val="0"/>
        </c:dLbls>
        <c:gapWidth val="150"/>
        <c:axId val="372339416"/>
        <c:axId val="372348432"/>
      </c:barChart>
      <c:valAx>
        <c:axId val="372348432"/>
        <c:scaling>
          <c:orientation val="minMax"/>
        </c:scaling>
        <c:delete val="0"/>
        <c:axPos val="l"/>
        <c:numFmt formatCode="0.00%" sourceLinked="1"/>
        <c:majorTickMark val="out"/>
        <c:minorTickMark val="none"/>
        <c:tickLblPos val="nextTo"/>
        <c:crossAx val="372339416"/>
        <c:crosses val="autoZero"/>
        <c:crossBetween val="between"/>
      </c:valAx>
      <c:catAx>
        <c:axId val="372339416"/>
        <c:scaling>
          <c:orientation val="minMax"/>
        </c:scaling>
        <c:delete val="0"/>
        <c:axPos val="b"/>
        <c:numFmt formatCode="General" sourceLinked="1"/>
        <c:majorTickMark val="out"/>
        <c:minorTickMark val="none"/>
        <c:tickLblPos val="nextTo"/>
        <c:crossAx val="372348432"/>
        <c:crosses val="autoZero"/>
        <c:auto val="0"/>
        <c:lblAlgn val="ctr"/>
        <c:lblOffset val="100"/>
        <c:noMultiLvlLbl val="0"/>
      </c:catAx>
    </c:plotArea>
    <c:plotVisOnly val="0"/>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050" b="1">
                <a:latin typeface="+mn-lt"/>
              </a:rPr>
              <a:t>I would approve of a legal marijuana grow/nursery operation in my community?  Marijuana grow operation -  a place where marijuana is grown legally.</a:t>
            </a:r>
          </a:p>
        </c:rich>
      </c:tx>
      <c:layout>
        <c:manualLayout>
          <c:xMode val="edge"/>
          <c:yMode val="edge"/>
          <c:x val="0.13141252423702812"/>
          <c:y val="5.5952086029518143E-2"/>
        </c:manualLayout>
      </c:layout>
      <c:overlay val="0"/>
    </c:title>
    <c:autoTitleDeleted val="0"/>
    <c:plotArea>
      <c:layout>
        <c:manualLayout>
          <c:layoutTarget val="inner"/>
          <c:xMode val="edge"/>
          <c:yMode val="edge"/>
          <c:x val="0.14052533854774094"/>
          <c:y val="0.36548434214411846"/>
          <c:w val="0.81011204012293969"/>
          <c:h val="0.48798834485164072"/>
        </c:manualLayout>
      </c:layout>
      <c:barChart>
        <c:barDir val="col"/>
        <c:grouping val="clustered"/>
        <c:varyColors val="0"/>
        <c:ser>
          <c:idx val="0"/>
          <c:order val="0"/>
          <c:tx>
            <c:strRef>
              <c:f>'[Adult Perception Survey 2018.xlsx]Question 24'!$B$3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24'!$A$4:$A$5</c:f>
              <c:strCache>
                <c:ptCount val="2"/>
                <c:pt idx="0">
                  <c:v>Yes</c:v>
                </c:pt>
                <c:pt idx="1">
                  <c:v>No</c:v>
                </c:pt>
              </c:strCache>
            </c:strRef>
          </c:cat>
          <c:val>
            <c:numRef>
              <c:f>'[Adult Perception Survey 2018.xlsx]Question 24'!$B$4:$B$5</c:f>
              <c:numCache>
                <c:formatCode>0.00%</c:formatCode>
                <c:ptCount val="2"/>
                <c:pt idx="0">
                  <c:v>0.5323</c:v>
                </c:pt>
                <c:pt idx="1">
                  <c:v>0.4677</c:v>
                </c:pt>
              </c:numCache>
            </c:numRef>
          </c:val>
          <c:extLst>
            <c:ext xmlns:c16="http://schemas.microsoft.com/office/drawing/2014/chart" uri="{C3380CC4-5D6E-409C-BE32-E72D297353CC}">
              <c16:uniqueId val="{00000000-BDF5-477A-8860-45BC0B919898}"/>
            </c:ext>
          </c:extLst>
        </c:ser>
        <c:dLbls>
          <c:showLegendKey val="0"/>
          <c:showVal val="0"/>
          <c:showCatName val="0"/>
          <c:showSerName val="0"/>
          <c:showPercent val="0"/>
          <c:showBubbleSize val="0"/>
        </c:dLbls>
        <c:gapWidth val="150"/>
        <c:axId val="372342944"/>
        <c:axId val="372346864"/>
      </c:barChart>
      <c:valAx>
        <c:axId val="372346864"/>
        <c:scaling>
          <c:orientation val="minMax"/>
        </c:scaling>
        <c:delete val="0"/>
        <c:axPos val="l"/>
        <c:numFmt formatCode="0.00%" sourceLinked="1"/>
        <c:majorTickMark val="out"/>
        <c:minorTickMark val="none"/>
        <c:tickLblPos val="nextTo"/>
        <c:crossAx val="372342944"/>
        <c:crosses val="autoZero"/>
        <c:crossBetween val="between"/>
      </c:valAx>
      <c:catAx>
        <c:axId val="372342944"/>
        <c:scaling>
          <c:orientation val="minMax"/>
        </c:scaling>
        <c:delete val="0"/>
        <c:axPos val="b"/>
        <c:numFmt formatCode="General" sourceLinked="1"/>
        <c:majorTickMark val="out"/>
        <c:minorTickMark val="none"/>
        <c:tickLblPos val="nextTo"/>
        <c:crossAx val="372346864"/>
        <c:crosses val="autoZero"/>
        <c:auto val="0"/>
        <c:lblAlgn val="ctr"/>
        <c:lblOffset val="100"/>
        <c:noMultiLvlLbl val="0"/>
      </c:catAx>
    </c:plotArea>
    <c:plotVisOnly val="0"/>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050" b="1">
                <a:latin typeface="+mn-lt"/>
              </a:rPr>
              <a:t>If there was a New York State Referendum to legalize the  recreational use of marijuana, would you support it?  Recreational Use - used without medical justification.</a:t>
            </a:r>
          </a:p>
        </c:rich>
      </c:tx>
      <c:overlay val="0"/>
    </c:title>
    <c:autoTitleDeleted val="0"/>
    <c:plotArea>
      <c:layout/>
      <c:barChart>
        <c:barDir val="col"/>
        <c:grouping val="clustered"/>
        <c:varyColors val="0"/>
        <c:ser>
          <c:idx val="0"/>
          <c:order val="0"/>
          <c:tx>
            <c:strRef>
              <c:f>'[Adult Perception Survey 2018.xlsx]Question 25'!$B$3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25'!$A$4:$A$5</c:f>
              <c:strCache>
                <c:ptCount val="2"/>
                <c:pt idx="0">
                  <c:v>Yes</c:v>
                </c:pt>
                <c:pt idx="1">
                  <c:v>No</c:v>
                </c:pt>
              </c:strCache>
            </c:strRef>
          </c:cat>
          <c:val>
            <c:numRef>
              <c:f>'[Adult Perception Survey 2018.xlsx]Question 25'!$B$4:$B$5</c:f>
              <c:numCache>
                <c:formatCode>0.00%</c:formatCode>
                <c:ptCount val="2"/>
                <c:pt idx="0">
                  <c:v>0.40979999999999989</c:v>
                </c:pt>
                <c:pt idx="1">
                  <c:v>0.59020000000000006</c:v>
                </c:pt>
              </c:numCache>
            </c:numRef>
          </c:val>
          <c:extLst>
            <c:ext xmlns:c16="http://schemas.microsoft.com/office/drawing/2014/chart" uri="{C3380CC4-5D6E-409C-BE32-E72D297353CC}">
              <c16:uniqueId val="{00000000-0756-4416-96B7-DD453D55BCF2}"/>
            </c:ext>
          </c:extLst>
        </c:ser>
        <c:dLbls>
          <c:showLegendKey val="0"/>
          <c:showVal val="0"/>
          <c:showCatName val="0"/>
          <c:showSerName val="0"/>
          <c:showPercent val="0"/>
          <c:showBubbleSize val="0"/>
        </c:dLbls>
        <c:gapWidth val="150"/>
        <c:axId val="372339808"/>
        <c:axId val="372345296"/>
      </c:barChart>
      <c:valAx>
        <c:axId val="372345296"/>
        <c:scaling>
          <c:orientation val="minMax"/>
        </c:scaling>
        <c:delete val="0"/>
        <c:axPos val="l"/>
        <c:numFmt formatCode="0.00%" sourceLinked="1"/>
        <c:majorTickMark val="out"/>
        <c:minorTickMark val="none"/>
        <c:tickLblPos val="nextTo"/>
        <c:crossAx val="372339808"/>
        <c:crosses val="autoZero"/>
        <c:crossBetween val="between"/>
      </c:valAx>
      <c:catAx>
        <c:axId val="372339808"/>
        <c:scaling>
          <c:orientation val="minMax"/>
        </c:scaling>
        <c:delete val="0"/>
        <c:axPos val="b"/>
        <c:numFmt formatCode="General" sourceLinked="1"/>
        <c:majorTickMark val="out"/>
        <c:minorTickMark val="none"/>
        <c:tickLblPos val="nextTo"/>
        <c:crossAx val="372345296"/>
        <c:crosses val="autoZero"/>
        <c:auto val="0"/>
        <c:lblAlgn val="ctr"/>
        <c:lblOffset val="100"/>
        <c:noMultiLvlLbl val="0"/>
      </c:catAx>
    </c:plotArea>
    <c:plotVisOnly val="0"/>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100" b="1">
                <a:latin typeface="+mn-lt"/>
              </a:rPr>
              <a:t>How much do you think youth under 18 risk harming themselves if they use other illegal drugs (ex: bath salts, synthetic marijuana, cocaine, crack, heroin, LSD, etc.)?</a:t>
            </a:r>
          </a:p>
        </c:rich>
      </c:tx>
      <c:layout>
        <c:manualLayout>
          <c:xMode val="edge"/>
          <c:yMode val="edge"/>
          <c:x val="0.12715028957802385"/>
          <c:y val="0"/>
        </c:manualLayout>
      </c:layout>
      <c:overlay val="0"/>
    </c:title>
    <c:autoTitleDeleted val="0"/>
    <c:plotArea>
      <c:layout/>
      <c:barChart>
        <c:barDir val="col"/>
        <c:grouping val="clustered"/>
        <c:varyColors val="0"/>
        <c:ser>
          <c:idx val="0"/>
          <c:order val="0"/>
          <c:tx>
            <c:strRef>
              <c:f>'[Adult Perception Survey 2018.xlsx]Question 28'!$B$3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28'!$A$4:$A$7</c:f>
              <c:strCache>
                <c:ptCount val="4"/>
                <c:pt idx="0">
                  <c:v>No Risk</c:v>
                </c:pt>
                <c:pt idx="1">
                  <c:v>Slight Risk</c:v>
                </c:pt>
                <c:pt idx="2">
                  <c:v>Moderate Risk</c:v>
                </c:pt>
                <c:pt idx="3">
                  <c:v>Great Risk</c:v>
                </c:pt>
              </c:strCache>
            </c:strRef>
          </c:cat>
          <c:val>
            <c:numRef>
              <c:f>'[Adult Perception Survey 2018.xlsx]Question 28'!$B$4:$B$7</c:f>
              <c:numCache>
                <c:formatCode>0.00%</c:formatCode>
                <c:ptCount val="4"/>
                <c:pt idx="0">
                  <c:v>0</c:v>
                </c:pt>
                <c:pt idx="1">
                  <c:v>1.6299999999999999E-2</c:v>
                </c:pt>
                <c:pt idx="2">
                  <c:v>0.1016</c:v>
                </c:pt>
                <c:pt idx="3">
                  <c:v>0.88209999999999988</c:v>
                </c:pt>
              </c:numCache>
            </c:numRef>
          </c:val>
          <c:extLst>
            <c:ext xmlns:c16="http://schemas.microsoft.com/office/drawing/2014/chart" uri="{C3380CC4-5D6E-409C-BE32-E72D297353CC}">
              <c16:uniqueId val="{00000000-947E-44D4-9523-E0EC4C7FEF6F}"/>
            </c:ext>
          </c:extLst>
        </c:ser>
        <c:dLbls>
          <c:showLegendKey val="0"/>
          <c:showVal val="0"/>
          <c:showCatName val="0"/>
          <c:showSerName val="0"/>
          <c:showPercent val="0"/>
          <c:showBubbleSize val="0"/>
        </c:dLbls>
        <c:gapWidth val="150"/>
        <c:axId val="372343336"/>
        <c:axId val="372349608"/>
      </c:barChart>
      <c:valAx>
        <c:axId val="372349608"/>
        <c:scaling>
          <c:orientation val="minMax"/>
        </c:scaling>
        <c:delete val="0"/>
        <c:axPos val="l"/>
        <c:numFmt formatCode="0.00%" sourceLinked="1"/>
        <c:majorTickMark val="out"/>
        <c:minorTickMark val="none"/>
        <c:tickLblPos val="nextTo"/>
        <c:crossAx val="372343336"/>
        <c:crosses val="autoZero"/>
        <c:crossBetween val="between"/>
      </c:valAx>
      <c:catAx>
        <c:axId val="372343336"/>
        <c:scaling>
          <c:orientation val="minMax"/>
        </c:scaling>
        <c:delete val="0"/>
        <c:axPos val="b"/>
        <c:numFmt formatCode="General" sourceLinked="1"/>
        <c:majorTickMark val="out"/>
        <c:minorTickMark val="none"/>
        <c:tickLblPos val="nextTo"/>
        <c:crossAx val="372349608"/>
        <c:crosses val="autoZero"/>
        <c:auto val="0"/>
        <c:lblAlgn val="ctr"/>
        <c:lblOffset val="100"/>
        <c:noMultiLvlLbl val="0"/>
      </c:catAx>
    </c:plotArea>
    <c:plotVisOnly val="0"/>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000" b="1">
                <a:latin typeface="+mn-lt"/>
              </a:rPr>
              <a:t>Are you concerned about the amount of time children under the age of 18 spend in front of screens? (computer, tablet, video games, smart phone, TV, etc.)</a:t>
            </a:r>
          </a:p>
        </c:rich>
      </c:tx>
      <c:layout>
        <c:manualLayout>
          <c:xMode val="edge"/>
          <c:yMode val="edge"/>
          <c:x val="0.16767905040817627"/>
          <c:y val="1.4348513790331642E-2"/>
        </c:manualLayout>
      </c:layout>
      <c:overlay val="0"/>
    </c:title>
    <c:autoTitleDeleted val="0"/>
    <c:plotArea>
      <c:layout/>
      <c:barChart>
        <c:barDir val="col"/>
        <c:grouping val="clustered"/>
        <c:varyColors val="0"/>
        <c:ser>
          <c:idx val="0"/>
          <c:order val="0"/>
          <c:tx>
            <c:strRef>
              <c:f>'[Adult Perception Survey 2018.xlsx]Question 32'!$B$3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32'!$A$4:$A$5</c:f>
              <c:strCache>
                <c:ptCount val="2"/>
                <c:pt idx="0">
                  <c:v>Yes</c:v>
                </c:pt>
                <c:pt idx="1">
                  <c:v>No</c:v>
                </c:pt>
              </c:strCache>
            </c:strRef>
          </c:cat>
          <c:val>
            <c:numRef>
              <c:f>'[Adult Perception Survey 2018.xlsx]Question 32'!$B$4:$B$5</c:f>
              <c:numCache>
                <c:formatCode>0.00%</c:formatCode>
                <c:ptCount val="2"/>
                <c:pt idx="0">
                  <c:v>0.9163</c:v>
                </c:pt>
                <c:pt idx="1">
                  <c:v>8.3699999999999997E-2</c:v>
                </c:pt>
              </c:numCache>
            </c:numRef>
          </c:val>
          <c:extLst>
            <c:ext xmlns:c16="http://schemas.microsoft.com/office/drawing/2014/chart" uri="{C3380CC4-5D6E-409C-BE32-E72D297353CC}">
              <c16:uniqueId val="{00000000-D741-4DCC-ADD6-34E2BAAE06F7}"/>
            </c:ext>
          </c:extLst>
        </c:ser>
        <c:dLbls>
          <c:showLegendKey val="0"/>
          <c:showVal val="0"/>
          <c:showCatName val="0"/>
          <c:showSerName val="0"/>
          <c:showPercent val="0"/>
          <c:showBubbleSize val="0"/>
        </c:dLbls>
        <c:gapWidth val="150"/>
        <c:axId val="372342160"/>
        <c:axId val="372343728"/>
      </c:barChart>
      <c:valAx>
        <c:axId val="372343728"/>
        <c:scaling>
          <c:orientation val="minMax"/>
        </c:scaling>
        <c:delete val="0"/>
        <c:axPos val="l"/>
        <c:numFmt formatCode="0.00%" sourceLinked="1"/>
        <c:majorTickMark val="out"/>
        <c:minorTickMark val="none"/>
        <c:tickLblPos val="nextTo"/>
        <c:crossAx val="372342160"/>
        <c:crosses val="autoZero"/>
        <c:crossBetween val="between"/>
      </c:valAx>
      <c:catAx>
        <c:axId val="372342160"/>
        <c:scaling>
          <c:orientation val="minMax"/>
        </c:scaling>
        <c:delete val="0"/>
        <c:axPos val="b"/>
        <c:numFmt formatCode="General" sourceLinked="1"/>
        <c:majorTickMark val="out"/>
        <c:minorTickMark val="none"/>
        <c:tickLblPos val="nextTo"/>
        <c:crossAx val="372343728"/>
        <c:crosses val="autoZero"/>
        <c:auto val="0"/>
        <c:lblAlgn val="ctr"/>
        <c:lblOffset val="100"/>
        <c:noMultiLvlLbl val="0"/>
      </c:catAx>
    </c:plotArea>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050" b="1">
                <a:latin typeface="+mn-lt"/>
              </a:rPr>
              <a:t>What is your gender?</a:t>
            </a:r>
          </a:p>
        </c:rich>
      </c:tx>
      <c:layout>
        <c:manualLayout>
          <c:xMode val="edge"/>
          <c:yMode val="edge"/>
          <c:x val="0.18950674302604839"/>
          <c:y val="1.5704511472189168E-3"/>
        </c:manualLayout>
      </c:layout>
      <c:overlay val="0"/>
    </c:title>
    <c:autoTitleDeleted val="0"/>
    <c:plotArea>
      <c:layout>
        <c:manualLayout>
          <c:layoutTarget val="inner"/>
          <c:xMode val="edge"/>
          <c:yMode val="edge"/>
          <c:x val="0.19508781160419464"/>
          <c:y val="0.22974391714549197"/>
          <c:w val="0.7626694848627793"/>
          <c:h val="0.56047740654039868"/>
        </c:manualLayout>
      </c:layout>
      <c:barChart>
        <c:barDir val="col"/>
        <c:grouping val="clustered"/>
        <c:varyColors val="0"/>
        <c:ser>
          <c:idx val="0"/>
          <c:order val="0"/>
          <c:tx>
            <c:strRef>
              <c:f>'[Adult Perception Survey 2018.xlsx]Question 4'!$B$3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4'!$A$4:$A$6</c:f>
              <c:strCache>
                <c:ptCount val="3"/>
                <c:pt idx="0">
                  <c:v>Male</c:v>
                </c:pt>
                <c:pt idx="1">
                  <c:v>Female</c:v>
                </c:pt>
                <c:pt idx="2">
                  <c:v>Prefer not to answer</c:v>
                </c:pt>
              </c:strCache>
            </c:strRef>
          </c:cat>
          <c:val>
            <c:numRef>
              <c:f>'[Adult Perception Survey 2018.xlsx]Question 4'!$B$4:$B$6</c:f>
              <c:numCache>
                <c:formatCode>0.00%</c:formatCode>
                <c:ptCount val="3"/>
                <c:pt idx="0">
                  <c:v>0.2</c:v>
                </c:pt>
                <c:pt idx="1">
                  <c:v>0.77859999999999996</c:v>
                </c:pt>
                <c:pt idx="2">
                  <c:v>2.1399999999999999E-2</c:v>
                </c:pt>
              </c:numCache>
            </c:numRef>
          </c:val>
          <c:extLst>
            <c:ext xmlns:c16="http://schemas.microsoft.com/office/drawing/2014/chart" uri="{C3380CC4-5D6E-409C-BE32-E72D297353CC}">
              <c16:uniqueId val="{00000000-4B8F-48A2-B916-05CCE819518A}"/>
            </c:ext>
          </c:extLst>
        </c:ser>
        <c:dLbls>
          <c:showLegendKey val="0"/>
          <c:showVal val="0"/>
          <c:showCatName val="0"/>
          <c:showSerName val="0"/>
          <c:showPercent val="0"/>
          <c:showBubbleSize val="0"/>
        </c:dLbls>
        <c:gapWidth val="150"/>
        <c:axId val="372829784"/>
        <c:axId val="372823512"/>
      </c:barChart>
      <c:valAx>
        <c:axId val="372823512"/>
        <c:scaling>
          <c:orientation val="minMax"/>
        </c:scaling>
        <c:delete val="0"/>
        <c:axPos val="l"/>
        <c:numFmt formatCode="0.00%" sourceLinked="1"/>
        <c:majorTickMark val="out"/>
        <c:minorTickMark val="none"/>
        <c:tickLblPos val="nextTo"/>
        <c:crossAx val="372829784"/>
        <c:crosses val="autoZero"/>
        <c:crossBetween val="between"/>
      </c:valAx>
      <c:catAx>
        <c:axId val="372829784"/>
        <c:scaling>
          <c:orientation val="minMax"/>
        </c:scaling>
        <c:delete val="0"/>
        <c:axPos val="b"/>
        <c:numFmt formatCode="General" sourceLinked="1"/>
        <c:majorTickMark val="out"/>
        <c:minorTickMark val="none"/>
        <c:tickLblPos val="nextTo"/>
        <c:crossAx val="372823512"/>
        <c:crosses val="autoZero"/>
        <c:auto val="0"/>
        <c:lblAlgn val="ctr"/>
        <c:lblOffset val="100"/>
        <c:noMultiLvlLbl val="0"/>
      </c:catAx>
    </c:plotArea>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100" b="1">
                <a:latin typeface="+mn-lt"/>
              </a:rPr>
              <a:t>What is your marital status?</a:t>
            </a:r>
          </a:p>
        </c:rich>
      </c:tx>
      <c:layout>
        <c:manualLayout>
          <c:xMode val="edge"/>
          <c:yMode val="edge"/>
          <c:x val="0.19389237259924044"/>
          <c:y val="5.3967973104485541E-3"/>
        </c:manualLayout>
      </c:layout>
      <c:overlay val="0"/>
    </c:title>
    <c:autoTitleDeleted val="0"/>
    <c:plotArea>
      <c:layout>
        <c:manualLayout>
          <c:layoutTarget val="inner"/>
          <c:xMode val="edge"/>
          <c:yMode val="edge"/>
          <c:x val="0.17773719135715613"/>
          <c:y val="0.19142325940993199"/>
          <c:w val="0.79724493873576741"/>
          <c:h val="0.59082868148202694"/>
        </c:manualLayout>
      </c:layout>
      <c:barChart>
        <c:barDir val="col"/>
        <c:grouping val="clustered"/>
        <c:varyColors val="0"/>
        <c:ser>
          <c:idx val="0"/>
          <c:order val="0"/>
          <c:tx>
            <c:strRef>
              <c:f>'[Adult Perception Survey 2018.xlsx]Question 6'!$B$3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6'!$A$4:$A$7</c:f>
              <c:strCache>
                <c:ptCount val="4"/>
                <c:pt idx="0">
                  <c:v>Married</c:v>
                </c:pt>
                <c:pt idx="1">
                  <c:v>Divorced</c:v>
                </c:pt>
                <c:pt idx="2">
                  <c:v>Single</c:v>
                </c:pt>
                <c:pt idx="3">
                  <c:v>Prefer not to answer</c:v>
                </c:pt>
              </c:strCache>
            </c:strRef>
          </c:cat>
          <c:val>
            <c:numRef>
              <c:f>'[Adult Perception Survey 2018.xlsx]Question 6'!$B$4:$B$7</c:f>
              <c:numCache>
                <c:formatCode>0.00%</c:formatCode>
                <c:ptCount val="4"/>
                <c:pt idx="0">
                  <c:v>0.6099</c:v>
                </c:pt>
                <c:pt idx="1">
                  <c:v>0.1241</c:v>
                </c:pt>
                <c:pt idx="2">
                  <c:v>0.21629999999999999</c:v>
                </c:pt>
                <c:pt idx="3">
                  <c:v>4.9599999999999998E-2</c:v>
                </c:pt>
              </c:numCache>
            </c:numRef>
          </c:val>
          <c:extLst>
            <c:ext xmlns:c16="http://schemas.microsoft.com/office/drawing/2014/chart" uri="{C3380CC4-5D6E-409C-BE32-E72D297353CC}">
              <c16:uniqueId val="{00000000-9DCE-474F-8E56-A150FE8FE9CB}"/>
            </c:ext>
          </c:extLst>
        </c:ser>
        <c:dLbls>
          <c:showLegendKey val="0"/>
          <c:showVal val="0"/>
          <c:showCatName val="0"/>
          <c:showSerName val="0"/>
          <c:showPercent val="0"/>
          <c:showBubbleSize val="0"/>
        </c:dLbls>
        <c:gapWidth val="150"/>
        <c:axId val="370299600"/>
        <c:axId val="372825864"/>
      </c:barChart>
      <c:valAx>
        <c:axId val="372825864"/>
        <c:scaling>
          <c:orientation val="minMax"/>
        </c:scaling>
        <c:delete val="0"/>
        <c:axPos val="l"/>
        <c:numFmt formatCode="0.00%" sourceLinked="1"/>
        <c:majorTickMark val="out"/>
        <c:minorTickMark val="none"/>
        <c:tickLblPos val="nextTo"/>
        <c:crossAx val="370299600"/>
        <c:crosses val="autoZero"/>
        <c:crossBetween val="between"/>
      </c:valAx>
      <c:catAx>
        <c:axId val="370299600"/>
        <c:scaling>
          <c:orientation val="minMax"/>
        </c:scaling>
        <c:delete val="0"/>
        <c:axPos val="b"/>
        <c:numFmt formatCode="General" sourceLinked="1"/>
        <c:majorTickMark val="out"/>
        <c:minorTickMark val="none"/>
        <c:tickLblPos val="nextTo"/>
        <c:crossAx val="372825864"/>
        <c:crosses val="autoZero"/>
        <c:auto val="0"/>
        <c:lblAlgn val="ctr"/>
        <c:lblOffset val="100"/>
        <c:noMultiLvlLbl val="0"/>
      </c:catAx>
    </c:plotArea>
    <c:plotVisOnly val="0"/>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100" b="1">
                <a:latin typeface="+mn-lt"/>
              </a:rPr>
              <a:t>How big of a problem is alcohol use by underage youth in your community?</a:t>
            </a:r>
          </a:p>
        </c:rich>
      </c:tx>
      <c:overlay val="0"/>
    </c:title>
    <c:autoTitleDeleted val="0"/>
    <c:plotArea>
      <c:layout>
        <c:manualLayout>
          <c:layoutTarget val="inner"/>
          <c:xMode val="edge"/>
          <c:yMode val="edge"/>
          <c:x val="0.12374388315964321"/>
          <c:y val="0.25454698873300735"/>
          <c:w val="0.8498638980611295"/>
          <c:h val="0.60918635170603674"/>
        </c:manualLayout>
      </c:layout>
      <c:barChart>
        <c:barDir val="col"/>
        <c:grouping val="clustered"/>
        <c:varyColors val="0"/>
        <c:ser>
          <c:idx val="0"/>
          <c:order val="0"/>
          <c:tx>
            <c:strRef>
              <c:f>'[Adult Perception Survey 2018.xlsx]Question 10'!$B$3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10'!$A$4:$A$6</c:f>
              <c:strCache>
                <c:ptCount val="3"/>
                <c:pt idx="0">
                  <c:v>Big Problem</c:v>
                </c:pt>
                <c:pt idx="1">
                  <c:v>Moderate Problem</c:v>
                </c:pt>
                <c:pt idx="2">
                  <c:v>No Problem</c:v>
                </c:pt>
              </c:strCache>
            </c:strRef>
          </c:cat>
          <c:val>
            <c:numRef>
              <c:f>'[Adult Perception Survey 2018.xlsx]Question 10'!$B$4:$B$6</c:f>
              <c:numCache>
                <c:formatCode>0.00%</c:formatCode>
                <c:ptCount val="3"/>
                <c:pt idx="0">
                  <c:v>0.29170000000000001</c:v>
                </c:pt>
                <c:pt idx="1">
                  <c:v>0.67049999999999998</c:v>
                </c:pt>
                <c:pt idx="2">
                  <c:v>3.7900000000000003E-2</c:v>
                </c:pt>
              </c:numCache>
            </c:numRef>
          </c:val>
          <c:extLst>
            <c:ext xmlns:c16="http://schemas.microsoft.com/office/drawing/2014/chart" uri="{C3380CC4-5D6E-409C-BE32-E72D297353CC}">
              <c16:uniqueId val="{00000000-3319-43DB-8020-C4D30CC8B87D}"/>
            </c:ext>
          </c:extLst>
        </c:ser>
        <c:dLbls>
          <c:showLegendKey val="0"/>
          <c:showVal val="0"/>
          <c:showCatName val="0"/>
          <c:showSerName val="0"/>
          <c:showPercent val="0"/>
          <c:showBubbleSize val="0"/>
        </c:dLbls>
        <c:gapWidth val="150"/>
        <c:axId val="369599520"/>
        <c:axId val="375445088"/>
      </c:barChart>
      <c:valAx>
        <c:axId val="375445088"/>
        <c:scaling>
          <c:orientation val="minMax"/>
        </c:scaling>
        <c:delete val="0"/>
        <c:axPos val="l"/>
        <c:numFmt formatCode="0.00%" sourceLinked="1"/>
        <c:majorTickMark val="out"/>
        <c:minorTickMark val="none"/>
        <c:tickLblPos val="nextTo"/>
        <c:crossAx val="369599520"/>
        <c:crosses val="autoZero"/>
        <c:crossBetween val="between"/>
      </c:valAx>
      <c:catAx>
        <c:axId val="369599520"/>
        <c:scaling>
          <c:orientation val="minMax"/>
        </c:scaling>
        <c:delete val="0"/>
        <c:axPos val="b"/>
        <c:numFmt formatCode="General" sourceLinked="1"/>
        <c:majorTickMark val="out"/>
        <c:minorTickMark val="none"/>
        <c:tickLblPos val="nextTo"/>
        <c:crossAx val="375445088"/>
        <c:crosses val="autoZero"/>
        <c:auto val="0"/>
        <c:lblAlgn val="ctr"/>
        <c:lblOffset val="100"/>
        <c:noMultiLvlLbl val="0"/>
      </c:catAx>
    </c:plotArea>
    <c:plotVisOnly val="0"/>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100" b="1">
                <a:latin typeface="+mn-lt"/>
              </a:rPr>
              <a:t>Do you think parents/adults host parties in your community where alcohol is available or provided to youth under the age of 21?</a:t>
            </a:r>
          </a:p>
        </c:rich>
      </c:tx>
      <c:layout>
        <c:manualLayout>
          <c:xMode val="edge"/>
          <c:yMode val="edge"/>
          <c:x val="0.17260975977908677"/>
          <c:y val="1.990888413497411E-2"/>
        </c:manualLayout>
      </c:layout>
      <c:overlay val="0"/>
    </c:title>
    <c:autoTitleDeleted val="0"/>
    <c:plotArea>
      <c:layout>
        <c:manualLayout>
          <c:layoutTarget val="inner"/>
          <c:xMode val="edge"/>
          <c:yMode val="edge"/>
          <c:x val="0.13343729540569749"/>
          <c:y val="0.30592253122668284"/>
          <c:w val="0.83598526133898099"/>
          <c:h val="0.54332512043209025"/>
        </c:manualLayout>
      </c:layout>
      <c:barChart>
        <c:barDir val="col"/>
        <c:grouping val="clustered"/>
        <c:varyColors val="0"/>
        <c:ser>
          <c:idx val="0"/>
          <c:order val="0"/>
          <c:tx>
            <c:strRef>
              <c:f>'[Adult Perception Survey 2018.xlsx]Question 11'!$B$3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11'!$A$4:$A$7</c:f>
              <c:strCache>
                <c:ptCount val="4"/>
                <c:pt idx="0">
                  <c:v>Yes, Definitely</c:v>
                </c:pt>
                <c:pt idx="1">
                  <c:v>Unsure</c:v>
                </c:pt>
                <c:pt idx="2">
                  <c:v>No, Probably Not</c:v>
                </c:pt>
                <c:pt idx="3">
                  <c:v>No, Definitely Not</c:v>
                </c:pt>
              </c:strCache>
            </c:strRef>
          </c:cat>
          <c:val>
            <c:numRef>
              <c:f>'[Adult Perception Survey 2018.xlsx]Question 11'!$B$4:$B$7</c:f>
              <c:numCache>
                <c:formatCode>0.00%</c:formatCode>
                <c:ptCount val="4"/>
                <c:pt idx="0">
                  <c:v>0.53700000000000003</c:v>
                </c:pt>
                <c:pt idx="1">
                  <c:v>0.35189999999999999</c:v>
                </c:pt>
                <c:pt idx="2">
                  <c:v>8.1500000000000003E-2</c:v>
                </c:pt>
                <c:pt idx="3">
                  <c:v>2.9600000000000001E-2</c:v>
                </c:pt>
              </c:numCache>
            </c:numRef>
          </c:val>
          <c:extLst>
            <c:ext xmlns:c16="http://schemas.microsoft.com/office/drawing/2014/chart" uri="{C3380CC4-5D6E-409C-BE32-E72D297353CC}">
              <c16:uniqueId val="{00000000-A94F-41E6-BBBF-E54AC7674C67}"/>
            </c:ext>
          </c:extLst>
        </c:ser>
        <c:dLbls>
          <c:showLegendKey val="0"/>
          <c:showVal val="0"/>
          <c:showCatName val="0"/>
          <c:showSerName val="0"/>
          <c:showPercent val="0"/>
          <c:showBubbleSize val="0"/>
        </c:dLbls>
        <c:gapWidth val="150"/>
        <c:axId val="282204872"/>
        <c:axId val="282203696"/>
      </c:barChart>
      <c:valAx>
        <c:axId val="282203696"/>
        <c:scaling>
          <c:orientation val="minMax"/>
        </c:scaling>
        <c:delete val="0"/>
        <c:axPos val="l"/>
        <c:numFmt formatCode="0.00%" sourceLinked="1"/>
        <c:majorTickMark val="out"/>
        <c:minorTickMark val="none"/>
        <c:tickLblPos val="nextTo"/>
        <c:crossAx val="282204872"/>
        <c:crosses val="autoZero"/>
        <c:crossBetween val="between"/>
      </c:valAx>
      <c:catAx>
        <c:axId val="282204872"/>
        <c:scaling>
          <c:orientation val="minMax"/>
        </c:scaling>
        <c:delete val="0"/>
        <c:axPos val="b"/>
        <c:numFmt formatCode="General" sourceLinked="1"/>
        <c:majorTickMark val="out"/>
        <c:minorTickMark val="none"/>
        <c:tickLblPos val="nextTo"/>
        <c:crossAx val="282203696"/>
        <c:crosses val="autoZero"/>
        <c:auto val="0"/>
        <c:lblAlgn val="ctr"/>
        <c:lblOffset val="100"/>
        <c:noMultiLvlLbl val="0"/>
      </c:catAx>
    </c:plotArea>
    <c:plotVisOnly val="0"/>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100" b="1">
                <a:latin typeface="+mn-lt"/>
              </a:rPr>
              <a:t>How much do you think people under 21 risk harming themselves if they drink beer, wine, or hard liquor?</a:t>
            </a:r>
          </a:p>
        </c:rich>
      </c:tx>
      <c:overlay val="0"/>
    </c:title>
    <c:autoTitleDeleted val="0"/>
    <c:plotArea>
      <c:layout/>
      <c:barChart>
        <c:barDir val="col"/>
        <c:grouping val="clustered"/>
        <c:varyColors val="0"/>
        <c:ser>
          <c:idx val="0"/>
          <c:order val="0"/>
          <c:tx>
            <c:strRef>
              <c:f>'[Adult Perception Survey 2018.xlsx]Question 12'!$B$3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12'!$A$4:$A$7</c:f>
              <c:strCache>
                <c:ptCount val="4"/>
                <c:pt idx="0">
                  <c:v>No Risk</c:v>
                </c:pt>
                <c:pt idx="1">
                  <c:v>Slight Risk</c:v>
                </c:pt>
                <c:pt idx="2">
                  <c:v>Moderate Risk</c:v>
                </c:pt>
                <c:pt idx="3">
                  <c:v>Great Risk</c:v>
                </c:pt>
              </c:strCache>
            </c:strRef>
          </c:cat>
          <c:val>
            <c:numRef>
              <c:f>'[Adult Perception Survey 2018.xlsx]Question 12'!$B$4:$B$7</c:f>
              <c:numCache>
                <c:formatCode>0.00%</c:formatCode>
                <c:ptCount val="4"/>
                <c:pt idx="0">
                  <c:v>1.49E-2</c:v>
                </c:pt>
                <c:pt idx="1">
                  <c:v>0.1487</c:v>
                </c:pt>
                <c:pt idx="2">
                  <c:v>0.42749999999999999</c:v>
                </c:pt>
                <c:pt idx="3">
                  <c:v>0.40889999999999999</c:v>
                </c:pt>
              </c:numCache>
            </c:numRef>
          </c:val>
          <c:extLst>
            <c:ext xmlns:c16="http://schemas.microsoft.com/office/drawing/2014/chart" uri="{C3380CC4-5D6E-409C-BE32-E72D297353CC}">
              <c16:uniqueId val="{00000000-393F-40FE-9919-D882DAF7F5E6}"/>
            </c:ext>
          </c:extLst>
        </c:ser>
        <c:dLbls>
          <c:showLegendKey val="0"/>
          <c:showVal val="0"/>
          <c:showCatName val="0"/>
          <c:showSerName val="0"/>
          <c:showPercent val="0"/>
          <c:showBubbleSize val="0"/>
        </c:dLbls>
        <c:gapWidth val="150"/>
        <c:axId val="282206832"/>
        <c:axId val="282201344"/>
      </c:barChart>
      <c:valAx>
        <c:axId val="282201344"/>
        <c:scaling>
          <c:orientation val="minMax"/>
        </c:scaling>
        <c:delete val="0"/>
        <c:axPos val="l"/>
        <c:numFmt formatCode="0.00%" sourceLinked="1"/>
        <c:majorTickMark val="out"/>
        <c:minorTickMark val="none"/>
        <c:tickLblPos val="nextTo"/>
        <c:crossAx val="282206832"/>
        <c:crosses val="autoZero"/>
        <c:crossBetween val="between"/>
      </c:valAx>
      <c:catAx>
        <c:axId val="282206832"/>
        <c:scaling>
          <c:orientation val="minMax"/>
        </c:scaling>
        <c:delete val="0"/>
        <c:axPos val="b"/>
        <c:numFmt formatCode="General" sourceLinked="1"/>
        <c:majorTickMark val="out"/>
        <c:minorTickMark val="none"/>
        <c:tickLblPos val="nextTo"/>
        <c:crossAx val="282201344"/>
        <c:crosses val="autoZero"/>
        <c:auto val="0"/>
        <c:lblAlgn val="ctr"/>
        <c:lblOffset val="100"/>
        <c:noMultiLvlLbl val="0"/>
      </c:catAx>
    </c:plotArea>
    <c:plotVisOnly val="0"/>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100" b="1">
                <a:latin typeface="+mn-lt"/>
              </a:rPr>
              <a:t>Are you familiar with the Social Host Law in Steuben County?</a:t>
            </a:r>
          </a:p>
        </c:rich>
      </c:tx>
      <c:layout>
        <c:manualLayout>
          <c:xMode val="edge"/>
          <c:yMode val="edge"/>
          <c:x val="0.16577203250663186"/>
          <c:y val="3.1549749463135289E-2"/>
        </c:manualLayout>
      </c:layout>
      <c:overlay val="0"/>
    </c:title>
    <c:autoTitleDeleted val="0"/>
    <c:plotArea>
      <c:layout>
        <c:manualLayout>
          <c:layoutTarget val="inner"/>
          <c:xMode val="edge"/>
          <c:yMode val="edge"/>
          <c:x val="0.1398740999621037"/>
          <c:y val="0.16553954903364351"/>
          <c:w val="0.82623129587023991"/>
          <c:h val="0.54322494410420907"/>
        </c:manualLayout>
      </c:layout>
      <c:barChart>
        <c:barDir val="col"/>
        <c:grouping val="clustered"/>
        <c:varyColors val="0"/>
        <c:ser>
          <c:idx val="0"/>
          <c:order val="0"/>
          <c:tx>
            <c:strRef>
              <c:f>'[Adult Perception Survey 2018.xlsx]Question 14'!$B$3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14'!$A$4:$A$6</c:f>
              <c:strCache>
                <c:ptCount val="3"/>
                <c:pt idx="0">
                  <c:v>Yes, I know what the Social Host Law is</c:v>
                </c:pt>
                <c:pt idx="1">
                  <c:v>No, I have never heard of the Social Host Law</c:v>
                </c:pt>
                <c:pt idx="2">
                  <c:v>I've heard of the Social Host Law, but I'm not sure what it is</c:v>
                </c:pt>
              </c:strCache>
            </c:strRef>
          </c:cat>
          <c:val>
            <c:numRef>
              <c:f>'[Adult Perception Survey 2018.xlsx]Question 14'!$B$4:$B$6</c:f>
              <c:numCache>
                <c:formatCode>0.00%</c:formatCode>
                <c:ptCount val="3"/>
                <c:pt idx="0">
                  <c:v>0.42749999999999999</c:v>
                </c:pt>
                <c:pt idx="1">
                  <c:v>0.42380000000000001</c:v>
                </c:pt>
                <c:pt idx="2">
                  <c:v>0.1487</c:v>
                </c:pt>
              </c:numCache>
            </c:numRef>
          </c:val>
          <c:extLst>
            <c:ext xmlns:c16="http://schemas.microsoft.com/office/drawing/2014/chart" uri="{C3380CC4-5D6E-409C-BE32-E72D297353CC}">
              <c16:uniqueId val="{00000000-112E-4A54-9165-5780439B46B2}"/>
            </c:ext>
          </c:extLst>
        </c:ser>
        <c:dLbls>
          <c:showLegendKey val="0"/>
          <c:showVal val="0"/>
          <c:showCatName val="0"/>
          <c:showSerName val="0"/>
          <c:showPercent val="0"/>
          <c:showBubbleSize val="0"/>
        </c:dLbls>
        <c:gapWidth val="150"/>
        <c:axId val="282202128"/>
        <c:axId val="282208792"/>
      </c:barChart>
      <c:valAx>
        <c:axId val="282208792"/>
        <c:scaling>
          <c:orientation val="minMax"/>
        </c:scaling>
        <c:delete val="0"/>
        <c:axPos val="l"/>
        <c:numFmt formatCode="0.00%" sourceLinked="1"/>
        <c:majorTickMark val="out"/>
        <c:minorTickMark val="none"/>
        <c:tickLblPos val="nextTo"/>
        <c:crossAx val="282202128"/>
        <c:crosses val="autoZero"/>
        <c:crossBetween val="between"/>
      </c:valAx>
      <c:catAx>
        <c:axId val="282202128"/>
        <c:scaling>
          <c:orientation val="minMax"/>
        </c:scaling>
        <c:delete val="0"/>
        <c:axPos val="b"/>
        <c:numFmt formatCode="General" sourceLinked="1"/>
        <c:majorTickMark val="out"/>
        <c:minorTickMark val="none"/>
        <c:tickLblPos val="nextTo"/>
        <c:crossAx val="282208792"/>
        <c:crosses val="autoZero"/>
        <c:auto val="0"/>
        <c:lblAlgn val="ctr"/>
        <c:lblOffset val="100"/>
        <c:noMultiLvlLbl val="0"/>
      </c:catAx>
    </c:plotArea>
    <c:plotVisOnly val="0"/>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050" b="1">
                <a:latin typeface="+mn-lt"/>
              </a:rPr>
              <a:t>How wrong do you feel it would be for youth under 21 to drink beer, wine, or liquor regularly?</a:t>
            </a:r>
          </a:p>
        </c:rich>
      </c:tx>
      <c:overlay val="0"/>
    </c:title>
    <c:autoTitleDeleted val="0"/>
    <c:plotArea>
      <c:layout>
        <c:manualLayout>
          <c:layoutTarget val="inner"/>
          <c:xMode val="edge"/>
          <c:yMode val="edge"/>
          <c:x val="0.12366905764525897"/>
          <c:y val="0.24752375780613636"/>
          <c:w val="0.84815712886918704"/>
          <c:h val="0.61424834826681152"/>
        </c:manualLayout>
      </c:layout>
      <c:barChart>
        <c:barDir val="col"/>
        <c:grouping val="clustered"/>
        <c:varyColors val="0"/>
        <c:ser>
          <c:idx val="0"/>
          <c:order val="0"/>
          <c:tx>
            <c:strRef>
              <c:f>'[Adult Perception Survey 2018.xlsx]Question 15'!$B$3</c:f>
              <c:strCache>
                <c:ptCount val="1"/>
                <c:pt idx="0">
                  <c:v>Responses</c:v>
                </c:pt>
              </c:strCache>
            </c:strRef>
          </c:tx>
          <c:spPr>
            <a:solidFill>
              <a:srgbClr val="00BF6F"/>
            </a:solidFill>
            <a:ln>
              <a:prstDash val="solid"/>
            </a:ln>
          </c:spPr>
          <c:invertIfNegative val="0"/>
          <c:cat>
            <c:strRef>
              <c:f>'[Adult Perception Survey 2018.xlsx]Question 15'!$A$4:$A$7</c:f>
              <c:strCache>
                <c:ptCount val="4"/>
                <c:pt idx="0">
                  <c:v>Very Wrong</c:v>
                </c:pt>
                <c:pt idx="1">
                  <c:v>Wrong</c:v>
                </c:pt>
                <c:pt idx="2">
                  <c:v>A Litte Wrong</c:v>
                </c:pt>
                <c:pt idx="3">
                  <c:v>Not Wrong at All</c:v>
                </c:pt>
              </c:strCache>
            </c:strRef>
          </c:cat>
          <c:val>
            <c:numRef>
              <c:f>'[Adult Perception Survey 2018.xlsx]Question 15'!$B$4:$B$7</c:f>
              <c:numCache>
                <c:formatCode>0.00%</c:formatCode>
                <c:ptCount val="4"/>
                <c:pt idx="0">
                  <c:v>0.49059999999999998</c:v>
                </c:pt>
                <c:pt idx="1">
                  <c:v>0.35210000000000002</c:v>
                </c:pt>
                <c:pt idx="2">
                  <c:v>0.11990000000000001</c:v>
                </c:pt>
                <c:pt idx="3">
                  <c:v>3.7499999999999999E-2</c:v>
                </c:pt>
              </c:numCache>
            </c:numRef>
          </c:val>
          <c:extLst>
            <c:ext xmlns:c16="http://schemas.microsoft.com/office/drawing/2014/chart" uri="{C3380CC4-5D6E-409C-BE32-E72D297353CC}">
              <c16:uniqueId val="{00000000-8572-47FB-86C5-B9DA70D31663}"/>
            </c:ext>
          </c:extLst>
        </c:ser>
        <c:dLbls>
          <c:showLegendKey val="0"/>
          <c:showVal val="0"/>
          <c:showCatName val="0"/>
          <c:showSerName val="0"/>
          <c:showPercent val="0"/>
          <c:showBubbleSize val="0"/>
        </c:dLbls>
        <c:gapWidth val="150"/>
        <c:axId val="282205656"/>
        <c:axId val="282205264"/>
      </c:barChart>
      <c:valAx>
        <c:axId val="282205264"/>
        <c:scaling>
          <c:orientation val="minMax"/>
        </c:scaling>
        <c:delete val="0"/>
        <c:axPos val="l"/>
        <c:numFmt formatCode="0.00%" sourceLinked="1"/>
        <c:majorTickMark val="out"/>
        <c:minorTickMark val="none"/>
        <c:tickLblPos val="nextTo"/>
        <c:crossAx val="282205656"/>
        <c:crosses val="autoZero"/>
        <c:crossBetween val="between"/>
      </c:valAx>
      <c:catAx>
        <c:axId val="282205656"/>
        <c:scaling>
          <c:orientation val="minMax"/>
        </c:scaling>
        <c:delete val="0"/>
        <c:axPos val="b"/>
        <c:numFmt formatCode="General" sourceLinked="1"/>
        <c:majorTickMark val="out"/>
        <c:minorTickMark val="none"/>
        <c:tickLblPos val="nextTo"/>
        <c:crossAx val="282205264"/>
        <c:crosses val="autoZero"/>
        <c:auto val="0"/>
        <c:lblAlgn val="ctr"/>
        <c:lblOffset val="100"/>
        <c:noMultiLvlLbl val="0"/>
      </c:catAx>
    </c:plotArea>
    <c:plotVisOnly val="0"/>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100" b="1">
                <a:latin typeface="+mn-lt"/>
              </a:rPr>
              <a:t>If a young person under 21 in your community wanted to get beer, wine or hard liquor (for example, vodka, whiskey or gin) how easy would it be for them?</a:t>
            </a:r>
          </a:p>
        </c:rich>
      </c:tx>
      <c:layout>
        <c:manualLayout>
          <c:xMode val="edge"/>
          <c:yMode val="edge"/>
          <c:x val="0.13201232358009818"/>
          <c:y val="2.3520188161505293E-2"/>
        </c:manualLayout>
      </c:layout>
      <c:overlay val="0"/>
    </c:title>
    <c:autoTitleDeleted val="0"/>
    <c:plotArea>
      <c:layout/>
      <c:barChart>
        <c:barDir val="col"/>
        <c:grouping val="clustered"/>
        <c:varyColors val="0"/>
        <c:ser>
          <c:idx val="0"/>
          <c:order val="0"/>
          <c:tx>
            <c:strRef>
              <c:f>'[Adult Perception Survey 2018.xlsx]Question 16'!$B$3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'[Adult Perception Survey 2018.xlsx]Question 16'!$A$4:$A$7</c:f>
              <c:strCache>
                <c:ptCount val="4"/>
                <c:pt idx="0">
                  <c:v>Very easy</c:v>
                </c:pt>
                <c:pt idx="1">
                  <c:v>Somewhat easy</c:v>
                </c:pt>
                <c:pt idx="2">
                  <c:v>Somewhat hard</c:v>
                </c:pt>
                <c:pt idx="3">
                  <c:v>Very hard</c:v>
                </c:pt>
              </c:strCache>
            </c:strRef>
          </c:cat>
          <c:val>
            <c:numRef>
              <c:f>'[Adult Perception Survey 2018.xlsx]Question 16'!$B$4:$B$7</c:f>
              <c:numCache>
                <c:formatCode>0.00%</c:formatCode>
                <c:ptCount val="4"/>
                <c:pt idx="0">
                  <c:v>0.29299999999999998</c:v>
                </c:pt>
                <c:pt idx="1">
                  <c:v>0.54299999999999993</c:v>
                </c:pt>
                <c:pt idx="2">
                  <c:v>0.12889999999999999</c:v>
                </c:pt>
                <c:pt idx="3">
                  <c:v>3.5200000000000002E-2</c:v>
                </c:pt>
              </c:numCache>
            </c:numRef>
          </c:val>
          <c:extLst>
            <c:ext xmlns:c16="http://schemas.microsoft.com/office/drawing/2014/chart" uri="{C3380CC4-5D6E-409C-BE32-E72D297353CC}">
              <c16:uniqueId val="{00000000-8290-440D-8D55-BD4FB52059A5}"/>
            </c:ext>
          </c:extLst>
        </c:ser>
        <c:dLbls>
          <c:showLegendKey val="0"/>
          <c:showVal val="0"/>
          <c:showCatName val="0"/>
          <c:showSerName val="0"/>
          <c:showPercent val="0"/>
          <c:showBubbleSize val="0"/>
        </c:dLbls>
        <c:gapWidth val="150"/>
        <c:axId val="282204088"/>
        <c:axId val="282203304"/>
      </c:barChart>
      <c:valAx>
        <c:axId val="282203304"/>
        <c:scaling>
          <c:orientation val="minMax"/>
        </c:scaling>
        <c:delete val="0"/>
        <c:axPos val="l"/>
        <c:numFmt formatCode="0.00%" sourceLinked="1"/>
        <c:majorTickMark val="out"/>
        <c:minorTickMark val="none"/>
        <c:tickLblPos val="nextTo"/>
        <c:crossAx val="282204088"/>
        <c:crosses val="autoZero"/>
        <c:crossBetween val="between"/>
      </c:valAx>
      <c:catAx>
        <c:axId val="282204088"/>
        <c:scaling>
          <c:orientation val="minMax"/>
        </c:scaling>
        <c:delete val="0"/>
        <c:axPos val="b"/>
        <c:numFmt formatCode="General" sourceLinked="1"/>
        <c:majorTickMark val="out"/>
        <c:minorTickMark val="none"/>
        <c:tickLblPos val="nextTo"/>
        <c:crossAx val="282203304"/>
        <c:crosses val="autoZero"/>
        <c:auto val="0"/>
        <c:lblAlgn val="ctr"/>
        <c:lblOffset val="100"/>
        <c:noMultiLvlLbl val="0"/>
      </c:catAx>
    </c:plotArea>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5056</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Anderson</dc:creator>
  <cp:keywords/>
  <dc:description/>
  <cp:lastModifiedBy>Colleen Banik</cp:lastModifiedBy>
  <cp:revision>2</cp:revision>
  <cp:lastPrinted>2017-09-13T13:28:00Z</cp:lastPrinted>
  <dcterms:created xsi:type="dcterms:W3CDTF">2019-03-11T18:18:00Z</dcterms:created>
  <dcterms:modified xsi:type="dcterms:W3CDTF">2019-03-11T18:18:00Z</dcterms:modified>
</cp:coreProperties>
</file>