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902" w:rsidRPr="00326851" w:rsidRDefault="00AC3902" w:rsidP="00BA7EE3">
      <w:pPr>
        <w:spacing w:after="0" w:line="240" w:lineRule="auto"/>
        <w:ind w:right="-547"/>
        <w:jc w:val="right"/>
        <w:rPr>
          <w:b/>
          <w:i/>
        </w:rPr>
      </w:pPr>
    </w:p>
    <w:p w:rsidR="00321007" w:rsidRPr="00321007" w:rsidRDefault="00D503CB" w:rsidP="00321007">
      <w:pPr>
        <w:rPr>
          <w:b/>
        </w:rPr>
      </w:pPr>
      <w:r>
        <w:rPr>
          <w:b/>
          <w:noProof/>
        </w:rPr>
        <mc:AlternateContent>
          <mc:Choice Requires="wps">
            <w:drawing>
              <wp:anchor distT="0" distB="0" distL="114300" distR="114300" simplePos="0" relativeHeight="251660288" behindDoc="0" locked="0" layoutInCell="1" allowOverlap="1" wp14:anchorId="511C03C5" wp14:editId="3AC9738F">
                <wp:simplePos x="0" y="0"/>
                <wp:positionH relativeFrom="column">
                  <wp:posOffset>2805130</wp:posOffset>
                </wp:positionH>
                <wp:positionV relativeFrom="paragraph">
                  <wp:posOffset>125071</wp:posOffset>
                </wp:positionV>
                <wp:extent cx="1889353" cy="828040"/>
                <wp:effectExtent l="0" t="0" r="15875" b="505460"/>
                <wp:wrapNone/>
                <wp:docPr id="6" name="Rounded Rectangular Callout 6"/>
                <wp:cNvGraphicFramePr/>
                <a:graphic xmlns:a="http://schemas.openxmlformats.org/drawingml/2006/main">
                  <a:graphicData uri="http://schemas.microsoft.com/office/word/2010/wordprocessingShape">
                    <wps:wsp>
                      <wps:cNvSpPr/>
                      <wps:spPr>
                        <a:xfrm>
                          <a:off x="0" y="0"/>
                          <a:ext cx="1889353" cy="828040"/>
                        </a:xfrm>
                        <a:prstGeom prst="wedgeRoundRectCallout">
                          <a:avLst>
                            <a:gd name="adj1" fmla="val -49236"/>
                            <a:gd name="adj2" fmla="val 10907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7EE3" w:rsidRDefault="00BA7EE3" w:rsidP="00BA7EE3">
                            <w:pPr>
                              <w:jc w:val="center"/>
                            </w:pPr>
                            <w:r>
                              <w:t>Adult</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C03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220.9pt;margin-top:9.85pt;width:148.75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" adj="165,34361" filled="f" strokecolor="#243f60 [1604]" strokeweight="2pt">
                <v:textbox>
                  <w:txbxContent>
                    <w:p w:rsidR="00BA7EE3" w:rsidRDefault="00BA7EE3" w:rsidP="00BA7EE3">
                      <w:pPr>
                        <w:jc w:val="center"/>
                      </w:pPr>
                      <w:r>
                        <w:t>Adult</w:t>
                      </w:r>
                      <w:r>
                        <w:tab/>
                      </w:r>
                    </w:p>
                  </w:txbxContent>
                </v:textbox>
              </v:shape>
            </w:pict>
          </mc:Fallback>
        </mc:AlternateContent>
      </w:r>
      <w:r w:rsidR="00F942A3">
        <w:rPr>
          <w:b/>
          <w:noProof/>
        </w:rPr>
        <mc:AlternateContent>
          <mc:Choice Requires="wps">
            <w:drawing>
              <wp:anchor distT="0" distB="0" distL="114300" distR="114300" simplePos="0" relativeHeight="251661312" behindDoc="0" locked="0" layoutInCell="1" allowOverlap="1" wp14:anchorId="6223F546" wp14:editId="1885690E">
                <wp:simplePos x="0" y="0"/>
                <wp:positionH relativeFrom="column">
                  <wp:posOffset>2900045</wp:posOffset>
                </wp:positionH>
                <wp:positionV relativeFrom="paragraph">
                  <wp:posOffset>216535</wp:posOffset>
                </wp:positionV>
                <wp:extent cx="1664335" cy="6813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664335" cy="681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EE3" w:rsidRDefault="00BA7EE3">
                            <w:r>
                              <w:t xml:space="preserve">Adults surveyed believe </w:t>
                            </w:r>
                            <w:r w:rsidR="00D84ED4">
                              <w:t>underage drinking</w:t>
                            </w:r>
                            <w:r>
                              <w:t xml:space="preserve"> is a problem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3F546" id="_x0000_t202" coordsize="21600,21600" o:spt="202" path="m,l,21600r21600,l21600,xe">
                <v:stroke joinstyle="miter"/>
                <v:path gradientshapeok="t" o:connecttype="rect"/>
              </v:shapetype>
              <v:shape id="Text Box 7" o:spid="_x0000_s1027" type="#_x0000_t202" style="position:absolute;margin-left:228.35pt;margin-top:17.05pt;width:131.0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" fillcolor="white [3201]" stroked="f" strokeweight=".5pt">
                <v:textbox>
                  <w:txbxContent>
                    <w:p w:rsidR="00BA7EE3" w:rsidRDefault="00BA7EE3">
                      <w:r>
                        <w:t xml:space="preserve">Adults surveyed believe </w:t>
                      </w:r>
                      <w:r w:rsidR="00D84ED4">
                        <w:t>underage drinking</w:t>
                      </w:r>
                      <w:r>
                        <w:t xml:space="preserve"> is a problem …</w:t>
                      </w:r>
                    </w:p>
                  </w:txbxContent>
                </v:textbox>
              </v:shape>
            </w:pict>
          </mc:Fallback>
        </mc:AlternateContent>
      </w:r>
      <w:r w:rsidR="00F942A3" w:rsidRPr="00326851">
        <w:rPr>
          <w:b/>
          <w:i/>
          <w:noProof/>
        </w:rPr>
        <mc:AlternateContent>
          <mc:Choice Requires="wps">
            <w:drawing>
              <wp:anchor distT="0" distB="0" distL="114300" distR="114300" simplePos="0" relativeHeight="251659264" behindDoc="0" locked="0" layoutInCell="1" allowOverlap="1" wp14:anchorId="2D7E8392" wp14:editId="698A497C">
                <wp:simplePos x="0" y="0"/>
                <wp:positionH relativeFrom="column">
                  <wp:posOffset>-119380</wp:posOffset>
                </wp:positionH>
                <wp:positionV relativeFrom="paragraph">
                  <wp:posOffset>69215</wp:posOffset>
                </wp:positionV>
                <wp:extent cx="2924175" cy="718502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924175" cy="718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E6A" w:rsidRPr="00F0049C" w:rsidRDefault="00F37E90">
                            <w:r>
                              <w:rPr>
                                <w:noProof/>
                              </w:rPr>
                              <w:drawing>
                                <wp:inline distT="0" distB="0" distL="0" distR="0" wp14:anchorId="4EBA4BA7" wp14:editId="5BF535E6">
                                  <wp:extent cx="2734573" cy="1923691"/>
                                  <wp:effectExtent l="0" t="0" r="27940" b="196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C65E6A" w:rsidRPr="005E4FA4">
                              <w:rPr>
                                <w:sz w:val="12"/>
                                <w:szCs w:val="12"/>
                              </w:rPr>
                              <w:t>Data:  Steuben Co. Task</w:t>
                            </w:r>
                            <w:r w:rsidR="00642542">
                              <w:rPr>
                                <w:sz w:val="12"/>
                                <w:szCs w:val="12"/>
                              </w:rPr>
                              <w:t xml:space="preserve"> Force on Underage Drinking 201</w:t>
                            </w:r>
                            <w:r w:rsidR="00747251">
                              <w:rPr>
                                <w:sz w:val="12"/>
                                <w:szCs w:val="12"/>
                              </w:rPr>
                              <w:t>8</w:t>
                            </w:r>
                            <w:r w:rsidR="00C65E6A" w:rsidRPr="005E4FA4">
                              <w:rPr>
                                <w:sz w:val="12"/>
                                <w:szCs w:val="12"/>
                              </w:rPr>
                              <w:t xml:space="preserve"> Adult Perception Survey</w:t>
                            </w:r>
                          </w:p>
                          <w:tbl>
                            <w:tblPr>
                              <w:tblStyle w:val="TableGrid"/>
                              <w:tblW w:w="0" w:type="auto"/>
                              <w:tblLook w:val="04A0" w:firstRow="1" w:lastRow="0" w:firstColumn="1" w:lastColumn="0" w:noHBand="0" w:noVBand="1"/>
                            </w:tblPr>
                            <w:tblGrid>
                              <w:gridCol w:w="2596"/>
                              <w:gridCol w:w="896"/>
                              <w:gridCol w:w="805"/>
                            </w:tblGrid>
                            <w:tr w:rsidR="00F37E90" w:rsidTr="00E60D33">
                              <w:tc>
                                <w:tcPr>
                                  <w:tcW w:w="4522" w:type="dxa"/>
                                  <w:gridSpan w:val="3"/>
                                </w:tcPr>
                                <w:p w:rsidR="00F37E90" w:rsidRPr="00302C24" w:rsidRDefault="00F37E90" w:rsidP="00B85B6A">
                                  <w:pPr>
                                    <w:jc w:val="center"/>
                                    <w:rPr>
                                      <w:i/>
                                      <w:sz w:val="22"/>
                                    </w:rPr>
                                  </w:pPr>
                                  <w:r w:rsidRPr="00302C24">
                                    <w:rPr>
                                      <w:i/>
                                      <w:sz w:val="22"/>
                                    </w:rPr>
                                    <w:t>What influences a young person’s decision to drink or not?  (check all that apply)</w:t>
                                  </w:r>
                                </w:p>
                              </w:tc>
                            </w:tr>
                            <w:tr w:rsidR="00F37E90" w:rsidTr="00F37E90">
                              <w:tc>
                                <w:tcPr>
                                  <w:tcW w:w="2808" w:type="dxa"/>
                                </w:tcPr>
                                <w:p w:rsidR="00F37E90" w:rsidRPr="00F37E90" w:rsidRDefault="00F37E90" w:rsidP="009F0079">
                                  <w:pPr>
                                    <w:rPr>
                                      <w:b/>
                                      <w:sz w:val="20"/>
                                      <w:szCs w:val="20"/>
                                    </w:rPr>
                                  </w:pPr>
                                  <w:r w:rsidRPr="00F37E90">
                                    <w:rPr>
                                      <w:b/>
                                      <w:sz w:val="20"/>
                                      <w:szCs w:val="20"/>
                                    </w:rPr>
                                    <w:t>Answer options</w:t>
                                  </w:r>
                                </w:p>
                              </w:tc>
                              <w:tc>
                                <w:tcPr>
                                  <w:tcW w:w="900" w:type="dxa"/>
                                </w:tcPr>
                                <w:p w:rsidR="00F37E90" w:rsidRPr="00F37E90" w:rsidRDefault="00F37E90" w:rsidP="009F0079">
                                  <w:pPr>
                                    <w:rPr>
                                      <w:b/>
                                      <w:sz w:val="20"/>
                                      <w:szCs w:val="20"/>
                                    </w:rPr>
                                  </w:pPr>
                                  <w:r w:rsidRPr="00F37E90">
                                    <w:rPr>
                                      <w:b/>
                                      <w:sz w:val="20"/>
                                      <w:szCs w:val="20"/>
                                    </w:rPr>
                                    <w:t>Percent</w:t>
                                  </w:r>
                                </w:p>
                              </w:tc>
                              <w:tc>
                                <w:tcPr>
                                  <w:tcW w:w="814" w:type="dxa"/>
                                </w:tcPr>
                                <w:p w:rsidR="00F37E90" w:rsidRPr="00F37E90" w:rsidRDefault="00F37E90" w:rsidP="009F0079">
                                  <w:pPr>
                                    <w:rPr>
                                      <w:b/>
                                      <w:sz w:val="20"/>
                                      <w:szCs w:val="20"/>
                                    </w:rPr>
                                  </w:pPr>
                                  <w:r w:rsidRPr="00F37E90">
                                    <w:rPr>
                                      <w:b/>
                                      <w:sz w:val="20"/>
                                      <w:szCs w:val="20"/>
                                    </w:rPr>
                                    <w:t>Count</w:t>
                                  </w:r>
                                </w:p>
                              </w:tc>
                            </w:tr>
                            <w:tr w:rsidR="00F37E90" w:rsidRPr="00F37E90" w:rsidTr="00F37E90">
                              <w:tc>
                                <w:tcPr>
                                  <w:tcW w:w="2808" w:type="dxa"/>
                                </w:tcPr>
                                <w:p w:rsidR="00F37E90" w:rsidRPr="00F37E90" w:rsidRDefault="00F37E90" w:rsidP="009F0079">
                                  <w:pPr>
                                    <w:rPr>
                                      <w:sz w:val="20"/>
                                      <w:szCs w:val="20"/>
                                    </w:rPr>
                                  </w:pPr>
                                  <w:r>
                                    <w:rPr>
                                      <w:sz w:val="20"/>
                                      <w:szCs w:val="20"/>
                                    </w:rPr>
                                    <w:t>Parent</w:t>
                                  </w:r>
                                </w:p>
                              </w:tc>
                              <w:tc>
                                <w:tcPr>
                                  <w:tcW w:w="900" w:type="dxa"/>
                                </w:tcPr>
                                <w:p w:rsidR="00F37E90" w:rsidRPr="00F37E90" w:rsidRDefault="009B7382" w:rsidP="00642542">
                                  <w:pPr>
                                    <w:rPr>
                                      <w:sz w:val="20"/>
                                      <w:szCs w:val="20"/>
                                    </w:rPr>
                                  </w:pPr>
                                  <w:r>
                                    <w:rPr>
                                      <w:sz w:val="20"/>
                                      <w:szCs w:val="20"/>
                                    </w:rPr>
                                    <w:t>60.47</w:t>
                                  </w:r>
                                  <w:r w:rsidR="00F37E90">
                                    <w:rPr>
                                      <w:sz w:val="20"/>
                                      <w:szCs w:val="20"/>
                                    </w:rPr>
                                    <w:t>%</w:t>
                                  </w:r>
                                </w:p>
                              </w:tc>
                              <w:tc>
                                <w:tcPr>
                                  <w:tcW w:w="814" w:type="dxa"/>
                                </w:tcPr>
                                <w:p w:rsidR="00F37E90" w:rsidRPr="00F37E90" w:rsidRDefault="00642542" w:rsidP="009F0079">
                                  <w:pPr>
                                    <w:rPr>
                                      <w:sz w:val="20"/>
                                      <w:szCs w:val="20"/>
                                    </w:rPr>
                                  </w:pPr>
                                  <w:r>
                                    <w:rPr>
                                      <w:sz w:val="20"/>
                                      <w:szCs w:val="20"/>
                                    </w:rPr>
                                    <w:t>1</w:t>
                                  </w:r>
                                  <w:r w:rsidR="009B7382">
                                    <w:rPr>
                                      <w:sz w:val="20"/>
                                      <w:szCs w:val="20"/>
                                    </w:rPr>
                                    <w:t>53</w:t>
                                  </w:r>
                                </w:p>
                              </w:tc>
                            </w:tr>
                            <w:tr w:rsidR="00F37E90" w:rsidRPr="00F37E90" w:rsidTr="00F37E90">
                              <w:tc>
                                <w:tcPr>
                                  <w:tcW w:w="2808" w:type="dxa"/>
                                </w:tcPr>
                                <w:p w:rsidR="00F37E90" w:rsidRPr="00F37E90" w:rsidRDefault="00F37E90" w:rsidP="009F0079">
                                  <w:pPr>
                                    <w:rPr>
                                      <w:sz w:val="20"/>
                                      <w:szCs w:val="20"/>
                                    </w:rPr>
                                  </w:pPr>
                                  <w:r>
                                    <w:rPr>
                                      <w:sz w:val="20"/>
                                      <w:szCs w:val="20"/>
                                    </w:rPr>
                                    <w:t>Friends</w:t>
                                  </w:r>
                                </w:p>
                              </w:tc>
                              <w:tc>
                                <w:tcPr>
                                  <w:tcW w:w="900" w:type="dxa"/>
                                </w:tcPr>
                                <w:p w:rsidR="00F37E90" w:rsidRPr="00F37E90" w:rsidRDefault="009B7382" w:rsidP="00642542">
                                  <w:pPr>
                                    <w:rPr>
                                      <w:sz w:val="20"/>
                                      <w:szCs w:val="20"/>
                                    </w:rPr>
                                  </w:pPr>
                                  <w:r>
                                    <w:rPr>
                                      <w:sz w:val="20"/>
                                      <w:szCs w:val="20"/>
                                    </w:rPr>
                                    <w:t>99.21</w:t>
                                  </w:r>
                                  <w:r w:rsidR="00642542">
                                    <w:rPr>
                                      <w:sz w:val="20"/>
                                      <w:szCs w:val="20"/>
                                    </w:rPr>
                                    <w:t>%</w:t>
                                  </w:r>
                                </w:p>
                              </w:tc>
                              <w:tc>
                                <w:tcPr>
                                  <w:tcW w:w="814" w:type="dxa"/>
                                </w:tcPr>
                                <w:p w:rsidR="00F37E90" w:rsidRPr="00F37E90" w:rsidRDefault="00642542" w:rsidP="009F0079">
                                  <w:pPr>
                                    <w:rPr>
                                      <w:sz w:val="20"/>
                                      <w:szCs w:val="20"/>
                                    </w:rPr>
                                  </w:pPr>
                                  <w:r>
                                    <w:rPr>
                                      <w:sz w:val="20"/>
                                      <w:szCs w:val="20"/>
                                    </w:rPr>
                                    <w:t>2</w:t>
                                  </w:r>
                                  <w:r w:rsidR="009B7382">
                                    <w:rPr>
                                      <w:sz w:val="20"/>
                                      <w:szCs w:val="20"/>
                                    </w:rPr>
                                    <w:t>51</w:t>
                                  </w:r>
                                </w:p>
                              </w:tc>
                            </w:tr>
                            <w:tr w:rsidR="00F37E90" w:rsidRPr="00F37E90" w:rsidTr="00F37E90">
                              <w:tc>
                                <w:tcPr>
                                  <w:tcW w:w="2808" w:type="dxa"/>
                                </w:tcPr>
                                <w:p w:rsidR="00F37E90" w:rsidRPr="00F37E90" w:rsidRDefault="00F37E90" w:rsidP="009F0079">
                                  <w:pPr>
                                    <w:rPr>
                                      <w:sz w:val="20"/>
                                      <w:szCs w:val="20"/>
                                    </w:rPr>
                                  </w:pPr>
                                  <w:r>
                                    <w:rPr>
                                      <w:sz w:val="20"/>
                                      <w:szCs w:val="20"/>
                                    </w:rPr>
                                    <w:t>Alcohol Advertising</w:t>
                                  </w:r>
                                </w:p>
                              </w:tc>
                              <w:tc>
                                <w:tcPr>
                                  <w:tcW w:w="900" w:type="dxa"/>
                                </w:tcPr>
                                <w:p w:rsidR="00F37E90" w:rsidRPr="00F37E90" w:rsidRDefault="009B7382" w:rsidP="00642542">
                                  <w:pPr>
                                    <w:rPr>
                                      <w:sz w:val="20"/>
                                      <w:szCs w:val="20"/>
                                    </w:rPr>
                                  </w:pPr>
                                  <w:r>
                                    <w:rPr>
                                      <w:sz w:val="20"/>
                                      <w:szCs w:val="20"/>
                                    </w:rPr>
                                    <w:t>39.53</w:t>
                                  </w:r>
                                  <w:r w:rsidR="00F37E90">
                                    <w:rPr>
                                      <w:sz w:val="20"/>
                                      <w:szCs w:val="20"/>
                                    </w:rPr>
                                    <w:t>%</w:t>
                                  </w:r>
                                </w:p>
                              </w:tc>
                              <w:tc>
                                <w:tcPr>
                                  <w:tcW w:w="814" w:type="dxa"/>
                                </w:tcPr>
                                <w:p w:rsidR="00F37E90" w:rsidRPr="00F37E90" w:rsidRDefault="009B7382" w:rsidP="00642542">
                                  <w:pPr>
                                    <w:rPr>
                                      <w:sz w:val="20"/>
                                      <w:szCs w:val="20"/>
                                    </w:rPr>
                                  </w:pPr>
                                  <w:r>
                                    <w:rPr>
                                      <w:sz w:val="20"/>
                                      <w:szCs w:val="20"/>
                                    </w:rPr>
                                    <w:t>100</w:t>
                                  </w:r>
                                </w:p>
                              </w:tc>
                            </w:tr>
                            <w:tr w:rsidR="00F37E90" w:rsidRPr="00F37E90" w:rsidTr="00F37E90">
                              <w:tc>
                                <w:tcPr>
                                  <w:tcW w:w="2808" w:type="dxa"/>
                                </w:tcPr>
                                <w:p w:rsidR="00F37E90" w:rsidRPr="00F37E90" w:rsidRDefault="00F37E90" w:rsidP="009F0079">
                                  <w:pPr>
                                    <w:rPr>
                                      <w:sz w:val="20"/>
                                      <w:szCs w:val="20"/>
                                    </w:rPr>
                                  </w:pPr>
                                  <w:proofErr w:type="gramStart"/>
                                  <w:r>
                                    <w:rPr>
                                      <w:sz w:val="20"/>
                                      <w:szCs w:val="20"/>
                                    </w:rPr>
                                    <w:t>Other</w:t>
                                  </w:r>
                                  <w:proofErr w:type="gramEnd"/>
                                  <w:r>
                                    <w:rPr>
                                      <w:sz w:val="20"/>
                                      <w:szCs w:val="20"/>
                                    </w:rPr>
                                    <w:t xml:space="preserve"> adults’ drinking</w:t>
                                  </w:r>
                                </w:p>
                              </w:tc>
                              <w:tc>
                                <w:tcPr>
                                  <w:tcW w:w="900" w:type="dxa"/>
                                </w:tcPr>
                                <w:p w:rsidR="00F37E90" w:rsidRPr="00F37E90" w:rsidRDefault="009B7382" w:rsidP="009F0079">
                                  <w:pPr>
                                    <w:rPr>
                                      <w:sz w:val="20"/>
                                      <w:szCs w:val="20"/>
                                    </w:rPr>
                                  </w:pPr>
                                  <w:r>
                                    <w:rPr>
                                      <w:sz w:val="20"/>
                                      <w:szCs w:val="20"/>
                                    </w:rPr>
                                    <w:t>51.78</w:t>
                                  </w:r>
                                  <w:r w:rsidR="00F37E90">
                                    <w:rPr>
                                      <w:sz w:val="20"/>
                                      <w:szCs w:val="20"/>
                                    </w:rPr>
                                    <w:t>%</w:t>
                                  </w:r>
                                </w:p>
                              </w:tc>
                              <w:tc>
                                <w:tcPr>
                                  <w:tcW w:w="814" w:type="dxa"/>
                                </w:tcPr>
                                <w:p w:rsidR="00F37E90" w:rsidRPr="00F37E90" w:rsidRDefault="00642542" w:rsidP="009F0079">
                                  <w:pPr>
                                    <w:rPr>
                                      <w:sz w:val="20"/>
                                      <w:szCs w:val="20"/>
                                    </w:rPr>
                                  </w:pPr>
                                  <w:r>
                                    <w:rPr>
                                      <w:sz w:val="20"/>
                                      <w:szCs w:val="20"/>
                                    </w:rPr>
                                    <w:t>1</w:t>
                                  </w:r>
                                  <w:r w:rsidR="009B7382">
                                    <w:rPr>
                                      <w:sz w:val="20"/>
                                      <w:szCs w:val="20"/>
                                    </w:rPr>
                                    <w:t>31</w:t>
                                  </w:r>
                                </w:p>
                              </w:tc>
                            </w:tr>
                            <w:tr w:rsidR="00F37E90" w:rsidRPr="00F37E90" w:rsidTr="00F37E90">
                              <w:tc>
                                <w:tcPr>
                                  <w:tcW w:w="2808" w:type="dxa"/>
                                </w:tcPr>
                                <w:p w:rsidR="00F37E90" w:rsidRPr="00F37E90" w:rsidRDefault="00F37E90" w:rsidP="009F0079">
                                  <w:pPr>
                                    <w:rPr>
                                      <w:sz w:val="20"/>
                                      <w:szCs w:val="20"/>
                                    </w:rPr>
                                  </w:pPr>
                                  <w:r>
                                    <w:rPr>
                                      <w:sz w:val="20"/>
                                      <w:szCs w:val="20"/>
                                    </w:rPr>
                                    <w:t>Social Media</w:t>
                                  </w:r>
                                </w:p>
                              </w:tc>
                              <w:tc>
                                <w:tcPr>
                                  <w:tcW w:w="900" w:type="dxa"/>
                                </w:tcPr>
                                <w:p w:rsidR="00F37E90" w:rsidRPr="00F37E90" w:rsidRDefault="009B7382" w:rsidP="009F0079">
                                  <w:pPr>
                                    <w:rPr>
                                      <w:sz w:val="20"/>
                                      <w:szCs w:val="20"/>
                                    </w:rPr>
                                  </w:pPr>
                                  <w:r>
                                    <w:rPr>
                                      <w:sz w:val="20"/>
                                      <w:szCs w:val="20"/>
                                    </w:rPr>
                                    <w:t>72.33</w:t>
                                  </w:r>
                                  <w:r w:rsidR="00F37E90">
                                    <w:rPr>
                                      <w:sz w:val="20"/>
                                      <w:szCs w:val="20"/>
                                    </w:rPr>
                                    <w:t>%</w:t>
                                  </w:r>
                                </w:p>
                              </w:tc>
                              <w:tc>
                                <w:tcPr>
                                  <w:tcW w:w="814" w:type="dxa"/>
                                </w:tcPr>
                                <w:p w:rsidR="00F37E90" w:rsidRPr="00F37E90" w:rsidRDefault="00642542" w:rsidP="009F0079">
                                  <w:pPr>
                                    <w:rPr>
                                      <w:sz w:val="20"/>
                                      <w:szCs w:val="20"/>
                                    </w:rPr>
                                  </w:pPr>
                                  <w:r>
                                    <w:rPr>
                                      <w:sz w:val="20"/>
                                      <w:szCs w:val="20"/>
                                    </w:rPr>
                                    <w:t>1</w:t>
                                  </w:r>
                                  <w:r w:rsidR="009B7382">
                                    <w:rPr>
                                      <w:sz w:val="20"/>
                                      <w:szCs w:val="20"/>
                                    </w:rPr>
                                    <w:t>28</w:t>
                                  </w:r>
                                </w:p>
                              </w:tc>
                            </w:tr>
                            <w:tr w:rsidR="00F37E90" w:rsidRPr="00F37E90" w:rsidTr="00E82C78">
                              <w:tc>
                                <w:tcPr>
                                  <w:tcW w:w="2808" w:type="dxa"/>
                                </w:tcPr>
                                <w:p w:rsidR="00F37E90" w:rsidRPr="00F37E90" w:rsidRDefault="00F37E90" w:rsidP="009F0079">
                                  <w:pPr>
                                    <w:rPr>
                                      <w:sz w:val="20"/>
                                      <w:szCs w:val="20"/>
                                    </w:rPr>
                                  </w:pPr>
                                  <w:r>
                                    <w:rPr>
                                      <w:sz w:val="20"/>
                                      <w:szCs w:val="20"/>
                                    </w:rPr>
                                    <w:t>Total Respondents</w:t>
                                  </w:r>
                                </w:p>
                              </w:tc>
                              <w:tc>
                                <w:tcPr>
                                  <w:tcW w:w="1714" w:type="dxa"/>
                                  <w:gridSpan w:val="2"/>
                                </w:tcPr>
                                <w:p w:rsidR="00F37E90" w:rsidRPr="00F37E90" w:rsidRDefault="009B7382" w:rsidP="00F37E90">
                                  <w:pPr>
                                    <w:jc w:val="center"/>
                                    <w:rPr>
                                      <w:sz w:val="20"/>
                                      <w:szCs w:val="20"/>
                                    </w:rPr>
                                  </w:pPr>
                                  <w:r>
                                    <w:rPr>
                                      <w:sz w:val="20"/>
                                      <w:szCs w:val="20"/>
                                    </w:rPr>
                                    <w:t>202</w:t>
                                  </w:r>
                                  <w:bookmarkStart w:id="0" w:name="_GoBack"/>
                                  <w:bookmarkEnd w:id="0"/>
                                </w:p>
                              </w:tc>
                            </w:tr>
                          </w:tbl>
                          <w:p w:rsidR="00EF3230" w:rsidRDefault="005E4FA4" w:rsidP="009F0079">
                            <w:pPr>
                              <w:spacing w:after="0" w:line="240" w:lineRule="auto"/>
                              <w:rPr>
                                <w:sz w:val="12"/>
                                <w:szCs w:val="12"/>
                              </w:rPr>
                            </w:pPr>
                            <w:r w:rsidRPr="005E4FA4">
                              <w:rPr>
                                <w:sz w:val="12"/>
                                <w:szCs w:val="12"/>
                              </w:rPr>
                              <w:t>Data:  Steuben Co. Task</w:t>
                            </w:r>
                            <w:r w:rsidR="00642542">
                              <w:rPr>
                                <w:sz w:val="12"/>
                                <w:szCs w:val="12"/>
                              </w:rPr>
                              <w:t xml:space="preserve"> Force on Underage Drinking 201</w:t>
                            </w:r>
                            <w:r w:rsidR="00747251">
                              <w:rPr>
                                <w:sz w:val="12"/>
                                <w:szCs w:val="12"/>
                              </w:rPr>
                              <w:t>8</w:t>
                            </w:r>
                            <w:r w:rsidRPr="005E4FA4">
                              <w:rPr>
                                <w:sz w:val="12"/>
                                <w:szCs w:val="12"/>
                              </w:rPr>
                              <w:t xml:space="preserve"> Adult Perception Survey</w:t>
                            </w:r>
                          </w:p>
                          <w:p w:rsidR="00EF3230" w:rsidRDefault="00EF3230" w:rsidP="009F0079">
                            <w:pPr>
                              <w:spacing w:after="0" w:line="240" w:lineRule="auto"/>
                              <w:rPr>
                                <w:sz w:val="12"/>
                                <w:szCs w:val="12"/>
                              </w:rPr>
                            </w:pPr>
                          </w:p>
                          <w:p w:rsidR="00B85B6A" w:rsidRDefault="00B85B6A" w:rsidP="00EF3230">
                            <w:pPr>
                              <w:spacing w:after="0" w:line="240" w:lineRule="auto"/>
                              <w:jc w:val="center"/>
                              <w:rPr>
                                <w:b/>
                                <w:sz w:val="12"/>
                                <w:szCs w:val="12"/>
                                <w:u w:val="wave"/>
                              </w:rPr>
                            </w:pPr>
                            <w:r w:rsidRPr="00EF3230">
                              <w:rPr>
                                <w:b/>
                                <w:sz w:val="12"/>
                                <w:szCs w:val="12"/>
                                <w:u w:val="wave"/>
                              </w:rPr>
                              <w:tab/>
                            </w:r>
                            <w:r w:rsidRPr="00EF3230">
                              <w:rPr>
                                <w:b/>
                                <w:sz w:val="12"/>
                                <w:szCs w:val="12"/>
                                <w:u w:val="wave"/>
                              </w:rPr>
                              <w:tab/>
                            </w:r>
                            <w:r w:rsidRPr="00EF3230">
                              <w:rPr>
                                <w:b/>
                                <w:sz w:val="12"/>
                                <w:szCs w:val="12"/>
                                <w:u w:val="wave"/>
                              </w:rPr>
                              <w:tab/>
                            </w:r>
                            <w:r w:rsidRPr="00EF3230">
                              <w:rPr>
                                <w:b/>
                                <w:sz w:val="12"/>
                                <w:szCs w:val="12"/>
                                <w:u w:val="wave"/>
                              </w:rPr>
                              <w:tab/>
                            </w:r>
                            <w:r w:rsidRPr="00EF3230">
                              <w:rPr>
                                <w:b/>
                                <w:sz w:val="12"/>
                                <w:szCs w:val="12"/>
                                <w:u w:val="wave"/>
                              </w:rPr>
                              <w:tab/>
                            </w:r>
                          </w:p>
                          <w:p w:rsidR="00EF3230" w:rsidRPr="00EA460B" w:rsidRDefault="00EA460B" w:rsidP="00B85B6A">
                            <w:pPr>
                              <w:spacing w:after="0" w:line="240" w:lineRule="auto"/>
                              <w:jc w:val="center"/>
                              <w:rPr>
                                <w:b/>
                                <w:sz w:val="12"/>
                                <w:szCs w:val="12"/>
                                <w:u w:val="wave"/>
                              </w:rPr>
                            </w:pPr>
                            <w:r>
                              <w:rPr>
                                <w:b/>
                                <w:sz w:val="12"/>
                                <w:szCs w:val="12"/>
                                <w:u w:val="wave"/>
                              </w:rPr>
                              <w:tab/>
                            </w:r>
                            <w:r>
                              <w:rPr>
                                <w:b/>
                                <w:sz w:val="12"/>
                                <w:szCs w:val="12"/>
                                <w:u w:val="wave"/>
                              </w:rPr>
                              <w:tab/>
                            </w:r>
                            <w:r>
                              <w:rPr>
                                <w:b/>
                                <w:sz w:val="12"/>
                                <w:szCs w:val="12"/>
                                <w:u w:val="wave"/>
                              </w:rPr>
                              <w:tab/>
                            </w:r>
                            <w:r>
                              <w:rPr>
                                <w:b/>
                                <w:sz w:val="12"/>
                                <w:szCs w:val="12"/>
                                <w:u w:val="wave"/>
                              </w:rPr>
                              <w:tab/>
                            </w:r>
                            <w:r>
                              <w:rPr>
                                <w:b/>
                                <w:sz w:val="12"/>
                                <w:szCs w:val="12"/>
                                <w:u w:val="wave"/>
                              </w:rPr>
                              <w:tab/>
                            </w:r>
                          </w:p>
                          <w:p w:rsidR="005E4FA4" w:rsidRDefault="00B13F8C" w:rsidP="000E44EB">
                            <w:pPr>
                              <w:spacing w:after="0" w:line="240" w:lineRule="auto"/>
                              <w:ind w:left="-90" w:hanging="90"/>
                              <w:rPr>
                                <w:b/>
                                <w:sz w:val="12"/>
                                <w:szCs w:val="12"/>
                                <w:u w:val="dotDash"/>
                              </w:rPr>
                            </w:pPr>
                            <w:r>
                              <w:rPr>
                                <w:noProof/>
                                <w:sz w:val="12"/>
                                <w:szCs w:val="12"/>
                              </w:rPr>
                              <w:drawing>
                                <wp:inline distT="0" distB="0" distL="0" distR="0" wp14:anchorId="6FDA44CE" wp14:editId="238E74FE">
                                  <wp:extent cx="2734573" cy="1224951"/>
                                  <wp:effectExtent l="0" t="0" r="889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5E6A" w:rsidRPr="00B85B6A" w:rsidRDefault="002879D5" w:rsidP="00C65E6A">
                            <w:pPr>
                              <w:spacing w:after="0" w:line="240" w:lineRule="auto"/>
                              <w:rPr>
                                <w:sz w:val="12"/>
                                <w:szCs w:val="12"/>
                              </w:rPr>
                            </w:pPr>
                            <w:r>
                              <w:rPr>
                                <w:sz w:val="12"/>
                                <w:szCs w:val="12"/>
                              </w:rPr>
                              <w:t>Data:  Steuben Co. 201</w:t>
                            </w:r>
                            <w:r w:rsidR="00747251">
                              <w:rPr>
                                <w:sz w:val="12"/>
                                <w:szCs w:val="12"/>
                              </w:rPr>
                              <w:t>7</w:t>
                            </w:r>
                            <w:r w:rsidR="00C65E6A">
                              <w:rPr>
                                <w:sz w:val="12"/>
                                <w:szCs w:val="12"/>
                              </w:rPr>
                              <w:t xml:space="preserve"> Prevention Needs Assessment Survey of Youth</w:t>
                            </w:r>
                          </w:p>
                          <w:p w:rsidR="00EF3230" w:rsidRDefault="00EF3230" w:rsidP="00B85B6A">
                            <w:pPr>
                              <w:spacing w:after="0" w:line="240" w:lineRule="auto"/>
                              <w:jc w:val="center"/>
                              <w:rPr>
                                <w:b/>
                                <w:sz w:val="12"/>
                                <w:szCs w:val="12"/>
                                <w:u w:val="dotDash"/>
                              </w:rPr>
                            </w:pPr>
                          </w:p>
                          <w:tbl>
                            <w:tblPr>
                              <w:tblStyle w:val="TableGrid"/>
                              <w:tblW w:w="0" w:type="auto"/>
                              <w:tblLook w:val="04A0" w:firstRow="1" w:lastRow="0" w:firstColumn="1" w:lastColumn="0" w:noHBand="0" w:noVBand="1"/>
                            </w:tblPr>
                            <w:tblGrid>
                              <w:gridCol w:w="2433"/>
                              <w:gridCol w:w="1864"/>
                            </w:tblGrid>
                            <w:tr w:rsidR="00B85B6A" w:rsidRPr="00B85B6A" w:rsidTr="00CC73A3">
                              <w:tc>
                                <w:tcPr>
                                  <w:tcW w:w="4322" w:type="dxa"/>
                                  <w:gridSpan w:val="2"/>
                                </w:tcPr>
                                <w:p w:rsidR="00B85B6A" w:rsidRPr="00302C24" w:rsidRDefault="00B85B6A" w:rsidP="00B85B6A">
                                  <w:pPr>
                                    <w:jc w:val="center"/>
                                    <w:rPr>
                                      <w:i/>
                                      <w:sz w:val="22"/>
                                    </w:rPr>
                                  </w:pPr>
                                  <w:r w:rsidRPr="00302C24">
                                    <w:rPr>
                                      <w:i/>
                                      <w:sz w:val="22"/>
                                    </w:rPr>
                                    <w:t xml:space="preserve">Percent of Steuben County Youth that feel </w:t>
                                  </w:r>
                                  <w:r w:rsidR="00BA7EE3" w:rsidRPr="00302C24">
                                    <w:rPr>
                                      <w:b/>
                                      <w:i/>
                                      <w:sz w:val="22"/>
                                    </w:rPr>
                                    <w:t>THEIR PARENTS</w:t>
                                  </w:r>
                                  <w:r w:rsidRPr="00302C24">
                                    <w:rPr>
                                      <w:i/>
                                      <w:sz w:val="22"/>
                                    </w:rPr>
                                    <w:t xml:space="preserve"> think it is wrong or very wrong for them to have one or two drinks nearly every day?</w:t>
                                  </w:r>
                                </w:p>
                              </w:tc>
                            </w:tr>
                            <w:tr w:rsidR="00B85B6A" w:rsidRPr="00B85B6A" w:rsidTr="00B85B6A">
                              <w:tc>
                                <w:tcPr>
                                  <w:tcW w:w="2448" w:type="dxa"/>
                                </w:tcPr>
                                <w:p w:rsidR="00B85B6A" w:rsidRPr="00B85B6A" w:rsidRDefault="00B85B6A" w:rsidP="00881494">
                                  <w:pPr>
                                    <w:rPr>
                                      <w:sz w:val="20"/>
                                      <w:szCs w:val="20"/>
                                    </w:rPr>
                                  </w:pPr>
                                  <w:r>
                                    <w:rPr>
                                      <w:sz w:val="20"/>
                                      <w:szCs w:val="20"/>
                                    </w:rPr>
                                    <w:t>Grade</w:t>
                                  </w:r>
                                  <w:r w:rsidR="00881494">
                                    <w:rPr>
                                      <w:sz w:val="20"/>
                                      <w:szCs w:val="20"/>
                                    </w:rPr>
                                    <w:t xml:space="preserve"> 8</w:t>
                                  </w:r>
                                </w:p>
                              </w:tc>
                              <w:tc>
                                <w:tcPr>
                                  <w:tcW w:w="1874" w:type="dxa"/>
                                </w:tcPr>
                                <w:p w:rsidR="00B85B6A" w:rsidRPr="00B85B6A" w:rsidRDefault="00881494" w:rsidP="00881494">
                                  <w:pPr>
                                    <w:jc w:val="center"/>
                                    <w:rPr>
                                      <w:sz w:val="20"/>
                                      <w:szCs w:val="20"/>
                                    </w:rPr>
                                  </w:pPr>
                                  <w:r>
                                    <w:rPr>
                                      <w:sz w:val="20"/>
                                      <w:szCs w:val="20"/>
                                    </w:rPr>
                                    <w:t>89.5</w:t>
                                  </w:r>
                                  <w:r w:rsidR="00B85B6A">
                                    <w:rPr>
                                      <w:sz w:val="20"/>
                                      <w:szCs w:val="20"/>
                                    </w:rPr>
                                    <w:t>%</w:t>
                                  </w:r>
                                </w:p>
                              </w:tc>
                            </w:tr>
                            <w:tr w:rsidR="00B85B6A" w:rsidRPr="00B85B6A" w:rsidTr="00B85B6A">
                              <w:tc>
                                <w:tcPr>
                                  <w:tcW w:w="2448" w:type="dxa"/>
                                </w:tcPr>
                                <w:p w:rsidR="00B85B6A" w:rsidRPr="00B85B6A" w:rsidRDefault="00881494" w:rsidP="00B85B6A">
                                  <w:pPr>
                                    <w:rPr>
                                      <w:sz w:val="20"/>
                                      <w:szCs w:val="20"/>
                                    </w:rPr>
                                  </w:pPr>
                                  <w:r>
                                    <w:rPr>
                                      <w:sz w:val="20"/>
                                      <w:szCs w:val="20"/>
                                    </w:rPr>
                                    <w:t>Grade 10</w:t>
                                  </w:r>
                                </w:p>
                              </w:tc>
                              <w:tc>
                                <w:tcPr>
                                  <w:tcW w:w="1874" w:type="dxa"/>
                                </w:tcPr>
                                <w:p w:rsidR="00B85B6A" w:rsidRPr="00B85B6A" w:rsidRDefault="00881494" w:rsidP="00B85B6A">
                                  <w:pPr>
                                    <w:jc w:val="center"/>
                                    <w:rPr>
                                      <w:sz w:val="20"/>
                                      <w:szCs w:val="20"/>
                                    </w:rPr>
                                  </w:pPr>
                                  <w:r>
                                    <w:rPr>
                                      <w:sz w:val="20"/>
                                      <w:szCs w:val="20"/>
                                    </w:rPr>
                                    <w:t>79.9</w:t>
                                  </w:r>
                                  <w:r w:rsidR="00B85B6A">
                                    <w:rPr>
                                      <w:sz w:val="20"/>
                                      <w:szCs w:val="20"/>
                                    </w:rPr>
                                    <w:t>%</w:t>
                                  </w:r>
                                </w:p>
                              </w:tc>
                            </w:tr>
                            <w:tr w:rsidR="00B85B6A" w:rsidRPr="00B85B6A" w:rsidTr="00B85B6A">
                              <w:tc>
                                <w:tcPr>
                                  <w:tcW w:w="2448" w:type="dxa"/>
                                </w:tcPr>
                                <w:p w:rsidR="00B85B6A" w:rsidRDefault="00881494" w:rsidP="00B85B6A">
                                  <w:pPr>
                                    <w:rPr>
                                      <w:sz w:val="20"/>
                                      <w:szCs w:val="20"/>
                                    </w:rPr>
                                  </w:pPr>
                                  <w:r>
                                    <w:rPr>
                                      <w:sz w:val="20"/>
                                      <w:szCs w:val="20"/>
                                    </w:rPr>
                                    <w:t>Grade 12</w:t>
                                  </w:r>
                                </w:p>
                              </w:tc>
                              <w:tc>
                                <w:tcPr>
                                  <w:tcW w:w="1874" w:type="dxa"/>
                                </w:tcPr>
                                <w:p w:rsidR="00B85B6A" w:rsidRDefault="00881494" w:rsidP="00B85B6A">
                                  <w:pPr>
                                    <w:jc w:val="center"/>
                                    <w:rPr>
                                      <w:sz w:val="20"/>
                                      <w:szCs w:val="20"/>
                                    </w:rPr>
                                  </w:pPr>
                                  <w:r>
                                    <w:rPr>
                                      <w:sz w:val="20"/>
                                      <w:szCs w:val="20"/>
                                    </w:rPr>
                                    <w:t>60.2</w:t>
                                  </w:r>
                                  <w:r w:rsidR="00B85B6A">
                                    <w:rPr>
                                      <w:sz w:val="20"/>
                                      <w:szCs w:val="20"/>
                                    </w:rPr>
                                    <w:t>%</w:t>
                                  </w:r>
                                </w:p>
                              </w:tc>
                            </w:tr>
                          </w:tbl>
                          <w:p w:rsidR="00B85B6A" w:rsidRPr="00B85B6A" w:rsidRDefault="00B85B6A" w:rsidP="00B85B6A">
                            <w:pPr>
                              <w:spacing w:after="0" w:line="240" w:lineRule="auto"/>
                              <w:rPr>
                                <w:sz w:val="12"/>
                                <w:szCs w:val="12"/>
                              </w:rPr>
                            </w:pPr>
                            <w:r>
                              <w:rPr>
                                <w:sz w:val="12"/>
                                <w:szCs w:val="12"/>
                              </w:rPr>
                              <w:t>Data:  Steuben Co. 201</w:t>
                            </w:r>
                            <w:r w:rsidR="00881494">
                              <w:rPr>
                                <w:sz w:val="12"/>
                                <w:szCs w:val="12"/>
                              </w:rPr>
                              <w:t>5</w:t>
                            </w:r>
                            <w:r>
                              <w:rPr>
                                <w:sz w:val="12"/>
                                <w:szCs w:val="12"/>
                              </w:rPr>
                              <w:t xml:space="preserve"> </w:t>
                            </w:r>
                            <w:r w:rsidR="00BA7EE3">
                              <w:rPr>
                                <w:sz w:val="12"/>
                                <w:szCs w:val="12"/>
                              </w:rPr>
                              <w:t>Prevention Needs Assessment Survey of 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E8392" id="_x0000_t202" coordsize="21600,21600" o:spt="202" path="m,l,21600r21600,l21600,xe">
                <v:stroke joinstyle="miter"/>
                <v:path gradientshapeok="t" o:connecttype="rect"/>
              </v:shapetype>
              <v:shape id="Text Box 2" o:spid="_x0000_s1028" type="#_x0000_t202" style="position:absolute;margin-left:-9.4pt;margin-top:5.45pt;width:230.25pt;height:5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" fillcolor="white [3201]" stroked="f" strokeweight=".5pt">
                <v:textbox>
                  <w:txbxContent>
                    <w:p w:rsidR="00C65E6A" w:rsidRPr="00F0049C" w:rsidRDefault="00F37E90">
                      <w:r>
                        <w:rPr>
                          <w:noProof/>
                        </w:rPr>
                        <w:drawing>
                          <wp:inline distT="0" distB="0" distL="0" distR="0" wp14:anchorId="4EBA4BA7" wp14:editId="5BF535E6">
                            <wp:extent cx="2734573" cy="1923691"/>
                            <wp:effectExtent l="0" t="0" r="27940" b="196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C65E6A" w:rsidRPr="005E4FA4">
                        <w:rPr>
                          <w:sz w:val="12"/>
                          <w:szCs w:val="12"/>
                        </w:rPr>
                        <w:t>Data:  Steuben Co. Task</w:t>
                      </w:r>
                      <w:r w:rsidR="00642542">
                        <w:rPr>
                          <w:sz w:val="12"/>
                          <w:szCs w:val="12"/>
                        </w:rPr>
                        <w:t xml:space="preserve"> Force on Underage Drinking 201</w:t>
                      </w:r>
                      <w:r w:rsidR="00747251">
                        <w:rPr>
                          <w:sz w:val="12"/>
                          <w:szCs w:val="12"/>
                        </w:rPr>
                        <w:t>8</w:t>
                      </w:r>
                      <w:r w:rsidR="00C65E6A" w:rsidRPr="005E4FA4">
                        <w:rPr>
                          <w:sz w:val="12"/>
                          <w:szCs w:val="12"/>
                        </w:rPr>
                        <w:t xml:space="preserve"> Adult Perception Survey</w:t>
                      </w:r>
                    </w:p>
                    <w:tbl>
                      <w:tblPr>
                        <w:tblStyle w:val="TableGrid"/>
                        <w:tblW w:w="0" w:type="auto"/>
                        <w:tblLook w:val="04A0" w:firstRow="1" w:lastRow="0" w:firstColumn="1" w:lastColumn="0" w:noHBand="0" w:noVBand="1"/>
                      </w:tblPr>
                      <w:tblGrid>
                        <w:gridCol w:w="2596"/>
                        <w:gridCol w:w="896"/>
                        <w:gridCol w:w="805"/>
                      </w:tblGrid>
                      <w:tr w:rsidR="00F37E90" w:rsidTr="00E60D33">
                        <w:tc>
                          <w:tcPr>
                            <w:tcW w:w="4522" w:type="dxa"/>
                            <w:gridSpan w:val="3"/>
                          </w:tcPr>
                          <w:p w:rsidR="00F37E90" w:rsidRPr="00302C24" w:rsidRDefault="00F37E90" w:rsidP="00B85B6A">
                            <w:pPr>
                              <w:jc w:val="center"/>
                              <w:rPr>
                                <w:i/>
                                <w:sz w:val="22"/>
                              </w:rPr>
                            </w:pPr>
                            <w:r w:rsidRPr="00302C24">
                              <w:rPr>
                                <w:i/>
                                <w:sz w:val="22"/>
                              </w:rPr>
                              <w:t>What influences a young person’s decision to drink or not?  (check all that apply)</w:t>
                            </w:r>
                          </w:p>
                        </w:tc>
                      </w:tr>
                      <w:tr w:rsidR="00F37E90" w:rsidTr="00F37E90">
                        <w:tc>
                          <w:tcPr>
                            <w:tcW w:w="2808" w:type="dxa"/>
                          </w:tcPr>
                          <w:p w:rsidR="00F37E90" w:rsidRPr="00F37E90" w:rsidRDefault="00F37E90" w:rsidP="009F0079">
                            <w:pPr>
                              <w:rPr>
                                <w:b/>
                                <w:sz w:val="20"/>
                                <w:szCs w:val="20"/>
                              </w:rPr>
                            </w:pPr>
                            <w:r w:rsidRPr="00F37E90">
                              <w:rPr>
                                <w:b/>
                                <w:sz w:val="20"/>
                                <w:szCs w:val="20"/>
                              </w:rPr>
                              <w:t>Answer options</w:t>
                            </w:r>
                          </w:p>
                        </w:tc>
                        <w:tc>
                          <w:tcPr>
                            <w:tcW w:w="900" w:type="dxa"/>
                          </w:tcPr>
                          <w:p w:rsidR="00F37E90" w:rsidRPr="00F37E90" w:rsidRDefault="00F37E90" w:rsidP="009F0079">
                            <w:pPr>
                              <w:rPr>
                                <w:b/>
                                <w:sz w:val="20"/>
                                <w:szCs w:val="20"/>
                              </w:rPr>
                            </w:pPr>
                            <w:r w:rsidRPr="00F37E90">
                              <w:rPr>
                                <w:b/>
                                <w:sz w:val="20"/>
                                <w:szCs w:val="20"/>
                              </w:rPr>
                              <w:t>Percent</w:t>
                            </w:r>
                          </w:p>
                        </w:tc>
                        <w:tc>
                          <w:tcPr>
                            <w:tcW w:w="814" w:type="dxa"/>
                          </w:tcPr>
                          <w:p w:rsidR="00F37E90" w:rsidRPr="00F37E90" w:rsidRDefault="00F37E90" w:rsidP="009F0079">
                            <w:pPr>
                              <w:rPr>
                                <w:b/>
                                <w:sz w:val="20"/>
                                <w:szCs w:val="20"/>
                              </w:rPr>
                            </w:pPr>
                            <w:r w:rsidRPr="00F37E90">
                              <w:rPr>
                                <w:b/>
                                <w:sz w:val="20"/>
                                <w:szCs w:val="20"/>
                              </w:rPr>
                              <w:t>Count</w:t>
                            </w:r>
                          </w:p>
                        </w:tc>
                      </w:tr>
                      <w:tr w:rsidR="00F37E90" w:rsidRPr="00F37E90" w:rsidTr="00F37E90">
                        <w:tc>
                          <w:tcPr>
                            <w:tcW w:w="2808" w:type="dxa"/>
                          </w:tcPr>
                          <w:p w:rsidR="00F37E90" w:rsidRPr="00F37E90" w:rsidRDefault="00F37E90" w:rsidP="009F0079">
                            <w:pPr>
                              <w:rPr>
                                <w:sz w:val="20"/>
                                <w:szCs w:val="20"/>
                              </w:rPr>
                            </w:pPr>
                            <w:r>
                              <w:rPr>
                                <w:sz w:val="20"/>
                                <w:szCs w:val="20"/>
                              </w:rPr>
                              <w:t>Parent</w:t>
                            </w:r>
                          </w:p>
                        </w:tc>
                        <w:tc>
                          <w:tcPr>
                            <w:tcW w:w="900" w:type="dxa"/>
                          </w:tcPr>
                          <w:p w:rsidR="00F37E90" w:rsidRPr="00F37E90" w:rsidRDefault="009B7382" w:rsidP="00642542">
                            <w:pPr>
                              <w:rPr>
                                <w:sz w:val="20"/>
                                <w:szCs w:val="20"/>
                              </w:rPr>
                            </w:pPr>
                            <w:r>
                              <w:rPr>
                                <w:sz w:val="20"/>
                                <w:szCs w:val="20"/>
                              </w:rPr>
                              <w:t>60.47</w:t>
                            </w:r>
                            <w:r w:rsidR="00F37E90">
                              <w:rPr>
                                <w:sz w:val="20"/>
                                <w:szCs w:val="20"/>
                              </w:rPr>
                              <w:t>%</w:t>
                            </w:r>
                          </w:p>
                        </w:tc>
                        <w:tc>
                          <w:tcPr>
                            <w:tcW w:w="814" w:type="dxa"/>
                          </w:tcPr>
                          <w:p w:rsidR="00F37E90" w:rsidRPr="00F37E90" w:rsidRDefault="00642542" w:rsidP="009F0079">
                            <w:pPr>
                              <w:rPr>
                                <w:sz w:val="20"/>
                                <w:szCs w:val="20"/>
                              </w:rPr>
                            </w:pPr>
                            <w:r>
                              <w:rPr>
                                <w:sz w:val="20"/>
                                <w:szCs w:val="20"/>
                              </w:rPr>
                              <w:t>1</w:t>
                            </w:r>
                            <w:r w:rsidR="009B7382">
                              <w:rPr>
                                <w:sz w:val="20"/>
                                <w:szCs w:val="20"/>
                              </w:rPr>
                              <w:t>53</w:t>
                            </w:r>
                          </w:p>
                        </w:tc>
                      </w:tr>
                      <w:tr w:rsidR="00F37E90" w:rsidRPr="00F37E90" w:rsidTr="00F37E90">
                        <w:tc>
                          <w:tcPr>
                            <w:tcW w:w="2808" w:type="dxa"/>
                          </w:tcPr>
                          <w:p w:rsidR="00F37E90" w:rsidRPr="00F37E90" w:rsidRDefault="00F37E90" w:rsidP="009F0079">
                            <w:pPr>
                              <w:rPr>
                                <w:sz w:val="20"/>
                                <w:szCs w:val="20"/>
                              </w:rPr>
                            </w:pPr>
                            <w:r>
                              <w:rPr>
                                <w:sz w:val="20"/>
                                <w:szCs w:val="20"/>
                              </w:rPr>
                              <w:t>Friends</w:t>
                            </w:r>
                          </w:p>
                        </w:tc>
                        <w:tc>
                          <w:tcPr>
                            <w:tcW w:w="900" w:type="dxa"/>
                          </w:tcPr>
                          <w:p w:rsidR="00F37E90" w:rsidRPr="00F37E90" w:rsidRDefault="009B7382" w:rsidP="00642542">
                            <w:pPr>
                              <w:rPr>
                                <w:sz w:val="20"/>
                                <w:szCs w:val="20"/>
                              </w:rPr>
                            </w:pPr>
                            <w:r>
                              <w:rPr>
                                <w:sz w:val="20"/>
                                <w:szCs w:val="20"/>
                              </w:rPr>
                              <w:t>99.21</w:t>
                            </w:r>
                            <w:r w:rsidR="00642542">
                              <w:rPr>
                                <w:sz w:val="20"/>
                                <w:szCs w:val="20"/>
                              </w:rPr>
                              <w:t>%</w:t>
                            </w:r>
                          </w:p>
                        </w:tc>
                        <w:tc>
                          <w:tcPr>
                            <w:tcW w:w="814" w:type="dxa"/>
                          </w:tcPr>
                          <w:p w:rsidR="00F37E90" w:rsidRPr="00F37E90" w:rsidRDefault="00642542" w:rsidP="009F0079">
                            <w:pPr>
                              <w:rPr>
                                <w:sz w:val="20"/>
                                <w:szCs w:val="20"/>
                              </w:rPr>
                            </w:pPr>
                            <w:r>
                              <w:rPr>
                                <w:sz w:val="20"/>
                                <w:szCs w:val="20"/>
                              </w:rPr>
                              <w:t>2</w:t>
                            </w:r>
                            <w:r w:rsidR="009B7382">
                              <w:rPr>
                                <w:sz w:val="20"/>
                                <w:szCs w:val="20"/>
                              </w:rPr>
                              <w:t>51</w:t>
                            </w:r>
                          </w:p>
                        </w:tc>
                      </w:tr>
                      <w:tr w:rsidR="00F37E90" w:rsidRPr="00F37E90" w:rsidTr="00F37E90">
                        <w:tc>
                          <w:tcPr>
                            <w:tcW w:w="2808" w:type="dxa"/>
                          </w:tcPr>
                          <w:p w:rsidR="00F37E90" w:rsidRPr="00F37E90" w:rsidRDefault="00F37E90" w:rsidP="009F0079">
                            <w:pPr>
                              <w:rPr>
                                <w:sz w:val="20"/>
                                <w:szCs w:val="20"/>
                              </w:rPr>
                            </w:pPr>
                            <w:r>
                              <w:rPr>
                                <w:sz w:val="20"/>
                                <w:szCs w:val="20"/>
                              </w:rPr>
                              <w:t>Alcohol Advertising</w:t>
                            </w:r>
                          </w:p>
                        </w:tc>
                        <w:tc>
                          <w:tcPr>
                            <w:tcW w:w="900" w:type="dxa"/>
                          </w:tcPr>
                          <w:p w:rsidR="00F37E90" w:rsidRPr="00F37E90" w:rsidRDefault="009B7382" w:rsidP="00642542">
                            <w:pPr>
                              <w:rPr>
                                <w:sz w:val="20"/>
                                <w:szCs w:val="20"/>
                              </w:rPr>
                            </w:pPr>
                            <w:r>
                              <w:rPr>
                                <w:sz w:val="20"/>
                                <w:szCs w:val="20"/>
                              </w:rPr>
                              <w:t>39.53</w:t>
                            </w:r>
                            <w:r w:rsidR="00F37E90">
                              <w:rPr>
                                <w:sz w:val="20"/>
                                <w:szCs w:val="20"/>
                              </w:rPr>
                              <w:t>%</w:t>
                            </w:r>
                          </w:p>
                        </w:tc>
                        <w:tc>
                          <w:tcPr>
                            <w:tcW w:w="814" w:type="dxa"/>
                          </w:tcPr>
                          <w:p w:rsidR="00F37E90" w:rsidRPr="00F37E90" w:rsidRDefault="009B7382" w:rsidP="00642542">
                            <w:pPr>
                              <w:rPr>
                                <w:sz w:val="20"/>
                                <w:szCs w:val="20"/>
                              </w:rPr>
                            </w:pPr>
                            <w:r>
                              <w:rPr>
                                <w:sz w:val="20"/>
                                <w:szCs w:val="20"/>
                              </w:rPr>
                              <w:t>100</w:t>
                            </w:r>
                          </w:p>
                        </w:tc>
                      </w:tr>
                      <w:tr w:rsidR="00F37E90" w:rsidRPr="00F37E90" w:rsidTr="00F37E90">
                        <w:tc>
                          <w:tcPr>
                            <w:tcW w:w="2808" w:type="dxa"/>
                          </w:tcPr>
                          <w:p w:rsidR="00F37E90" w:rsidRPr="00F37E90" w:rsidRDefault="00F37E90" w:rsidP="009F0079">
                            <w:pPr>
                              <w:rPr>
                                <w:sz w:val="20"/>
                                <w:szCs w:val="20"/>
                              </w:rPr>
                            </w:pPr>
                            <w:proofErr w:type="gramStart"/>
                            <w:r>
                              <w:rPr>
                                <w:sz w:val="20"/>
                                <w:szCs w:val="20"/>
                              </w:rPr>
                              <w:t>Other</w:t>
                            </w:r>
                            <w:proofErr w:type="gramEnd"/>
                            <w:r>
                              <w:rPr>
                                <w:sz w:val="20"/>
                                <w:szCs w:val="20"/>
                              </w:rPr>
                              <w:t xml:space="preserve"> adults’ drinking</w:t>
                            </w:r>
                          </w:p>
                        </w:tc>
                        <w:tc>
                          <w:tcPr>
                            <w:tcW w:w="900" w:type="dxa"/>
                          </w:tcPr>
                          <w:p w:rsidR="00F37E90" w:rsidRPr="00F37E90" w:rsidRDefault="009B7382" w:rsidP="009F0079">
                            <w:pPr>
                              <w:rPr>
                                <w:sz w:val="20"/>
                                <w:szCs w:val="20"/>
                              </w:rPr>
                            </w:pPr>
                            <w:r>
                              <w:rPr>
                                <w:sz w:val="20"/>
                                <w:szCs w:val="20"/>
                              </w:rPr>
                              <w:t>51.78</w:t>
                            </w:r>
                            <w:r w:rsidR="00F37E90">
                              <w:rPr>
                                <w:sz w:val="20"/>
                                <w:szCs w:val="20"/>
                              </w:rPr>
                              <w:t>%</w:t>
                            </w:r>
                          </w:p>
                        </w:tc>
                        <w:tc>
                          <w:tcPr>
                            <w:tcW w:w="814" w:type="dxa"/>
                          </w:tcPr>
                          <w:p w:rsidR="00F37E90" w:rsidRPr="00F37E90" w:rsidRDefault="00642542" w:rsidP="009F0079">
                            <w:pPr>
                              <w:rPr>
                                <w:sz w:val="20"/>
                                <w:szCs w:val="20"/>
                              </w:rPr>
                            </w:pPr>
                            <w:r>
                              <w:rPr>
                                <w:sz w:val="20"/>
                                <w:szCs w:val="20"/>
                              </w:rPr>
                              <w:t>1</w:t>
                            </w:r>
                            <w:r w:rsidR="009B7382">
                              <w:rPr>
                                <w:sz w:val="20"/>
                                <w:szCs w:val="20"/>
                              </w:rPr>
                              <w:t>31</w:t>
                            </w:r>
                          </w:p>
                        </w:tc>
                      </w:tr>
                      <w:tr w:rsidR="00F37E90" w:rsidRPr="00F37E90" w:rsidTr="00F37E90">
                        <w:tc>
                          <w:tcPr>
                            <w:tcW w:w="2808" w:type="dxa"/>
                          </w:tcPr>
                          <w:p w:rsidR="00F37E90" w:rsidRPr="00F37E90" w:rsidRDefault="00F37E90" w:rsidP="009F0079">
                            <w:pPr>
                              <w:rPr>
                                <w:sz w:val="20"/>
                                <w:szCs w:val="20"/>
                              </w:rPr>
                            </w:pPr>
                            <w:r>
                              <w:rPr>
                                <w:sz w:val="20"/>
                                <w:szCs w:val="20"/>
                              </w:rPr>
                              <w:t>Social Media</w:t>
                            </w:r>
                          </w:p>
                        </w:tc>
                        <w:tc>
                          <w:tcPr>
                            <w:tcW w:w="900" w:type="dxa"/>
                          </w:tcPr>
                          <w:p w:rsidR="00F37E90" w:rsidRPr="00F37E90" w:rsidRDefault="009B7382" w:rsidP="009F0079">
                            <w:pPr>
                              <w:rPr>
                                <w:sz w:val="20"/>
                                <w:szCs w:val="20"/>
                              </w:rPr>
                            </w:pPr>
                            <w:r>
                              <w:rPr>
                                <w:sz w:val="20"/>
                                <w:szCs w:val="20"/>
                              </w:rPr>
                              <w:t>72.33</w:t>
                            </w:r>
                            <w:r w:rsidR="00F37E90">
                              <w:rPr>
                                <w:sz w:val="20"/>
                                <w:szCs w:val="20"/>
                              </w:rPr>
                              <w:t>%</w:t>
                            </w:r>
                          </w:p>
                        </w:tc>
                        <w:tc>
                          <w:tcPr>
                            <w:tcW w:w="814" w:type="dxa"/>
                          </w:tcPr>
                          <w:p w:rsidR="00F37E90" w:rsidRPr="00F37E90" w:rsidRDefault="00642542" w:rsidP="009F0079">
                            <w:pPr>
                              <w:rPr>
                                <w:sz w:val="20"/>
                                <w:szCs w:val="20"/>
                              </w:rPr>
                            </w:pPr>
                            <w:r>
                              <w:rPr>
                                <w:sz w:val="20"/>
                                <w:szCs w:val="20"/>
                              </w:rPr>
                              <w:t>1</w:t>
                            </w:r>
                            <w:r w:rsidR="009B7382">
                              <w:rPr>
                                <w:sz w:val="20"/>
                                <w:szCs w:val="20"/>
                              </w:rPr>
                              <w:t>28</w:t>
                            </w:r>
                          </w:p>
                        </w:tc>
                      </w:tr>
                      <w:tr w:rsidR="00F37E90" w:rsidRPr="00F37E90" w:rsidTr="00E82C78">
                        <w:tc>
                          <w:tcPr>
                            <w:tcW w:w="2808" w:type="dxa"/>
                          </w:tcPr>
                          <w:p w:rsidR="00F37E90" w:rsidRPr="00F37E90" w:rsidRDefault="00F37E90" w:rsidP="009F0079">
                            <w:pPr>
                              <w:rPr>
                                <w:sz w:val="20"/>
                                <w:szCs w:val="20"/>
                              </w:rPr>
                            </w:pPr>
                            <w:r>
                              <w:rPr>
                                <w:sz w:val="20"/>
                                <w:szCs w:val="20"/>
                              </w:rPr>
                              <w:t>Total Respondents</w:t>
                            </w:r>
                          </w:p>
                        </w:tc>
                        <w:tc>
                          <w:tcPr>
                            <w:tcW w:w="1714" w:type="dxa"/>
                            <w:gridSpan w:val="2"/>
                          </w:tcPr>
                          <w:p w:rsidR="00F37E90" w:rsidRPr="00F37E90" w:rsidRDefault="009B7382" w:rsidP="00F37E90">
                            <w:pPr>
                              <w:jc w:val="center"/>
                              <w:rPr>
                                <w:sz w:val="20"/>
                                <w:szCs w:val="20"/>
                              </w:rPr>
                            </w:pPr>
                            <w:r>
                              <w:rPr>
                                <w:sz w:val="20"/>
                                <w:szCs w:val="20"/>
                              </w:rPr>
                              <w:t>202</w:t>
                            </w:r>
                            <w:bookmarkStart w:id="1" w:name="_GoBack"/>
                            <w:bookmarkEnd w:id="1"/>
                          </w:p>
                        </w:tc>
                      </w:tr>
                    </w:tbl>
                    <w:p w:rsidR="00EF3230" w:rsidRDefault="005E4FA4" w:rsidP="009F0079">
                      <w:pPr>
                        <w:spacing w:after="0" w:line="240" w:lineRule="auto"/>
                        <w:rPr>
                          <w:sz w:val="12"/>
                          <w:szCs w:val="12"/>
                        </w:rPr>
                      </w:pPr>
                      <w:r w:rsidRPr="005E4FA4">
                        <w:rPr>
                          <w:sz w:val="12"/>
                          <w:szCs w:val="12"/>
                        </w:rPr>
                        <w:t>Data:  Steuben Co. Task</w:t>
                      </w:r>
                      <w:r w:rsidR="00642542">
                        <w:rPr>
                          <w:sz w:val="12"/>
                          <w:szCs w:val="12"/>
                        </w:rPr>
                        <w:t xml:space="preserve"> Force on Underage Drinking 201</w:t>
                      </w:r>
                      <w:r w:rsidR="00747251">
                        <w:rPr>
                          <w:sz w:val="12"/>
                          <w:szCs w:val="12"/>
                        </w:rPr>
                        <w:t>8</w:t>
                      </w:r>
                      <w:r w:rsidRPr="005E4FA4">
                        <w:rPr>
                          <w:sz w:val="12"/>
                          <w:szCs w:val="12"/>
                        </w:rPr>
                        <w:t xml:space="preserve"> Adult Perception Survey</w:t>
                      </w:r>
                    </w:p>
                    <w:p w:rsidR="00EF3230" w:rsidRDefault="00EF3230" w:rsidP="009F0079">
                      <w:pPr>
                        <w:spacing w:after="0" w:line="240" w:lineRule="auto"/>
                        <w:rPr>
                          <w:sz w:val="12"/>
                          <w:szCs w:val="12"/>
                        </w:rPr>
                      </w:pPr>
                    </w:p>
                    <w:p w:rsidR="00B85B6A" w:rsidRDefault="00B85B6A" w:rsidP="00EF3230">
                      <w:pPr>
                        <w:spacing w:after="0" w:line="240" w:lineRule="auto"/>
                        <w:jc w:val="center"/>
                        <w:rPr>
                          <w:b/>
                          <w:sz w:val="12"/>
                          <w:szCs w:val="12"/>
                          <w:u w:val="wave"/>
                        </w:rPr>
                      </w:pPr>
                      <w:r w:rsidRPr="00EF3230">
                        <w:rPr>
                          <w:b/>
                          <w:sz w:val="12"/>
                          <w:szCs w:val="12"/>
                          <w:u w:val="wave"/>
                        </w:rPr>
                        <w:tab/>
                      </w:r>
                      <w:r w:rsidRPr="00EF3230">
                        <w:rPr>
                          <w:b/>
                          <w:sz w:val="12"/>
                          <w:szCs w:val="12"/>
                          <w:u w:val="wave"/>
                        </w:rPr>
                        <w:tab/>
                      </w:r>
                      <w:r w:rsidRPr="00EF3230">
                        <w:rPr>
                          <w:b/>
                          <w:sz w:val="12"/>
                          <w:szCs w:val="12"/>
                          <w:u w:val="wave"/>
                        </w:rPr>
                        <w:tab/>
                      </w:r>
                      <w:r w:rsidRPr="00EF3230">
                        <w:rPr>
                          <w:b/>
                          <w:sz w:val="12"/>
                          <w:szCs w:val="12"/>
                          <w:u w:val="wave"/>
                        </w:rPr>
                        <w:tab/>
                      </w:r>
                      <w:r w:rsidRPr="00EF3230">
                        <w:rPr>
                          <w:b/>
                          <w:sz w:val="12"/>
                          <w:szCs w:val="12"/>
                          <w:u w:val="wave"/>
                        </w:rPr>
                        <w:tab/>
                      </w:r>
                    </w:p>
                    <w:p w:rsidR="00EF3230" w:rsidRPr="00EA460B" w:rsidRDefault="00EA460B" w:rsidP="00B85B6A">
                      <w:pPr>
                        <w:spacing w:after="0" w:line="240" w:lineRule="auto"/>
                        <w:jc w:val="center"/>
                        <w:rPr>
                          <w:b/>
                          <w:sz w:val="12"/>
                          <w:szCs w:val="12"/>
                          <w:u w:val="wave"/>
                        </w:rPr>
                      </w:pPr>
                      <w:r>
                        <w:rPr>
                          <w:b/>
                          <w:sz w:val="12"/>
                          <w:szCs w:val="12"/>
                          <w:u w:val="wave"/>
                        </w:rPr>
                        <w:tab/>
                      </w:r>
                      <w:r>
                        <w:rPr>
                          <w:b/>
                          <w:sz w:val="12"/>
                          <w:szCs w:val="12"/>
                          <w:u w:val="wave"/>
                        </w:rPr>
                        <w:tab/>
                      </w:r>
                      <w:r>
                        <w:rPr>
                          <w:b/>
                          <w:sz w:val="12"/>
                          <w:szCs w:val="12"/>
                          <w:u w:val="wave"/>
                        </w:rPr>
                        <w:tab/>
                      </w:r>
                      <w:r>
                        <w:rPr>
                          <w:b/>
                          <w:sz w:val="12"/>
                          <w:szCs w:val="12"/>
                          <w:u w:val="wave"/>
                        </w:rPr>
                        <w:tab/>
                      </w:r>
                      <w:r>
                        <w:rPr>
                          <w:b/>
                          <w:sz w:val="12"/>
                          <w:szCs w:val="12"/>
                          <w:u w:val="wave"/>
                        </w:rPr>
                        <w:tab/>
                      </w:r>
                    </w:p>
                    <w:p w:rsidR="005E4FA4" w:rsidRDefault="00B13F8C" w:rsidP="000E44EB">
                      <w:pPr>
                        <w:spacing w:after="0" w:line="240" w:lineRule="auto"/>
                        <w:ind w:left="-90" w:hanging="90"/>
                        <w:rPr>
                          <w:b/>
                          <w:sz w:val="12"/>
                          <w:szCs w:val="12"/>
                          <w:u w:val="dotDash"/>
                        </w:rPr>
                      </w:pPr>
                      <w:r>
                        <w:rPr>
                          <w:noProof/>
                          <w:sz w:val="12"/>
                          <w:szCs w:val="12"/>
                        </w:rPr>
                        <w:drawing>
                          <wp:inline distT="0" distB="0" distL="0" distR="0" wp14:anchorId="6FDA44CE" wp14:editId="238E74FE">
                            <wp:extent cx="2734573" cy="1224951"/>
                            <wp:effectExtent l="0" t="0" r="889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5E6A" w:rsidRPr="00B85B6A" w:rsidRDefault="002879D5" w:rsidP="00C65E6A">
                      <w:pPr>
                        <w:spacing w:after="0" w:line="240" w:lineRule="auto"/>
                        <w:rPr>
                          <w:sz w:val="12"/>
                          <w:szCs w:val="12"/>
                        </w:rPr>
                      </w:pPr>
                      <w:r>
                        <w:rPr>
                          <w:sz w:val="12"/>
                          <w:szCs w:val="12"/>
                        </w:rPr>
                        <w:t>Data:  Steuben Co. 201</w:t>
                      </w:r>
                      <w:r w:rsidR="00747251">
                        <w:rPr>
                          <w:sz w:val="12"/>
                          <w:szCs w:val="12"/>
                        </w:rPr>
                        <w:t>7</w:t>
                      </w:r>
                      <w:r w:rsidR="00C65E6A">
                        <w:rPr>
                          <w:sz w:val="12"/>
                          <w:szCs w:val="12"/>
                        </w:rPr>
                        <w:t xml:space="preserve"> Prevention Needs Assessment Survey of Youth</w:t>
                      </w:r>
                    </w:p>
                    <w:p w:rsidR="00EF3230" w:rsidRDefault="00EF3230" w:rsidP="00B85B6A">
                      <w:pPr>
                        <w:spacing w:after="0" w:line="240" w:lineRule="auto"/>
                        <w:jc w:val="center"/>
                        <w:rPr>
                          <w:b/>
                          <w:sz w:val="12"/>
                          <w:szCs w:val="12"/>
                          <w:u w:val="dotDash"/>
                        </w:rPr>
                      </w:pPr>
                    </w:p>
                    <w:tbl>
                      <w:tblPr>
                        <w:tblStyle w:val="TableGrid"/>
                        <w:tblW w:w="0" w:type="auto"/>
                        <w:tblLook w:val="04A0" w:firstRow="1" w:lastRow="0" w:firstColumn="1" w:lastColumn="0" w:noHBand="0" w:noVBand="1"/>
                      </w:tblPr>
                      <w:tblGrid>
                        <w:gridCol w:w="2433"/>
                        <w:gridCol w:w="1864"/>
                      </w:tblGrid>
                      <w:tr w:rsidR="00B85B6A" w:rsidRPr="00B85B6A" w:rsidTr="00CC73A3">
                        <w:tc>
                          <w:tcPr>
                            <w:tcW w:w="4322" w:type="dxa"/>
                            <w:gridSpan w:val="2"/>
                          </w:tcPr>
                          <w:p w:rsidR="00B85B6A" w:rsidRPr="00302C24" w:rsidRDefault="00B85B6A" w:rsidP="00B85B6A">
                            <w:pPr>
                              <w:jc w:val="center"/>
                              <w:rPr>
                                <w:i/>
                                <w:sz w:val="22"/>
                              </w:rPr>
                            </w:pPr>
                            <w:r w:rsidRPr="00302C24">
                              <w:rPr>
                                <w:i/>
                                <w:sz w:val="22"/>
                              </w:rPr>
                              <w:t xml:space="preserve">Percent of Steuben County Youth that feel </w:t>
                            </w:r>
                            <w:r w:rsidR="00BA7EE3" w:rsidRPr="00302C24">
                              <w:rPr>
                                <w:b/>
                                <w:i/>
                                <w:sz w:val="22"/>
                              </w:rPr>
                              <w:t>THEIR PARENTS</w:t>
                            </w:r>
                            <w:r w:rsidRPr="00302C24">
                              <w:rPr>
                                <w:i/>
                                <w:sz w:val="22"/>
                              </w:rPr>
                              <w:t xml:space="preserve"> think it is wrong or very wrong for them to have one or two drinks nearly every day?</w:t>
                            </w:r>
                          </w:p>
                        </w:tc>
                      </w:tr>
                      <w:tr w:rsidR="00B85B6A" w:rsidRPr="00B85B6A" w:rsidTr="00B85B6A">
                        <w:tc>
                          <w:tcPr>
                            <w:tcW w:w="2448" w:type="dxa"/>
                          </w:tcPr>
                          <w:p w:rsidR="00B85B6A" w:rsidRPr="00B85B6A" w:rsidRDefault="00B85B6A" w:rsidP="00881494">
                            <w:pPr>
                              <w:rPr>
                                <w:sz w:val="20"/>
                                <w:szCs w:val="20"/>
                              </w:rPr>
                            </w:pPr>
                            <w:r>
                              <w:rPr>
                                <w:sz w:val="20"/>
                                <w:szCs w:val="20"/>
                              </w:rPr>
                              <w:t>Grade</w:t>
                            </w:r>
                            <w:r w:rsidR="00881494">
                              <w:rPr>
                                <w:sz w:val="20"/>
                                <w:szCs w:val="20"/>
                              </w:rPr>
                              <w:t xml:space="preserve"> 8</w:t>
                            </w:r>
                          </w:p>
                        </w:tc>
                        <w:tc>
                          <w:tcPr>
                            <w:tcW w:w="1874" w:type="dxa"/>
                          </w:tcPr>
                          <w:p w:rsidR="00B85B6A" w:rsidRPr="00B85B6A" w:rsidRDefault="00881494" w:rsidP="00881494">
                            <w:pPr>
                              <w:jc w:val="center"/>
                              <w:rPr>
                                <w:sz w:val="20"/>
                                <w:szCs w:val="20"/>
                              </w:rPr>
                            </w:pPr>
                            <w:r>
                              <w:rPr>
                                <w:sz w:val="20"/>
                                <w:szCs w:val="20"/>
                              </w:rPr>
                              <w:t>89.5</w:t>
                            </w:r>
                            <w:r w:rsidR="00B85B6A">
                              <w:rPr>
                                <w:sz w:val="20"/>
                                <w:szCs w:val="20"/>
                              </w:rPr>
                              <w:t>%</w:t>
                            </w:r>
                          </w:p>
                        </w:tc>
                      </w:tr>
                      <w:tr w:rsidR="00B85B6A" w:rsidRPr="00B85B6A" w:rsidTr="00B85B6A">
                        <w:tc>
                          <w:tcPr>
                            <w:tcW w:w="2448" w:type="dxa"/>
                          </w:tcPr>
                          <w:p w:rsidR="00B85B6A" w:rsidRPr="00B85B6A" w:rsidRDefault="00881494" w:rsidP="00B85B6A">
                            <w:pPr>
                              <w:rPr>
                                <w:sz w:val="20"/>
                                <w:szCs w:val="20"/>
                              </w:rPr>
                            </w:pPr>
                            <w:r>
                              <w:rPr>
                                <w:sz w:val="20"/>
                                <w:szCs w:val="20"/>
                              </w:rPr>
                              <w:t>Grade 10</w:t>
                            </w:r>
                          </w:p>
                        </w:tc>
                        <w:tc>
                          <w:tcPr>
                            <w:tcW w:w="1874" w:type="dxa"/>
                          </w:tcPr>
                          <w:p w:rsidR="00B85B6A" w:rsidRPr="00B85B6A" w:rsidRDefault="00881494" w:rsidP="00B85B6A">
                            <w:pPr>
                              <w:jc w:val="center"/>
                              <w:rPr>
                                <w:sz w:val="20"/>
                                <w:szCs w:val="20"/>
                              </w:rPr>
                            </w:pPr>
                            <w:r>
                              <w:rPr>
                                <w:sz w:val="20"/>
                                <w:szCs w:val="20"/>
                              </w:rPr>
                              <w:t>79.9</w:t>
                            </w:r>
                            <w:r w:rsidR="00B85B6A">
                              <w:rPr>
                                <w:sz w:val="20"/>
                                <w:szCs w:val="20"/>
                              </w:rPr>
                              <w:t>%</w:t>
                            </w:r>
                          </w:p>
                        </w:tc>
                      </w:tr>
                      <w:tr w:rsidR="00B85B6A" w:rsidRPr="00B85B6A" w:rsidTr="00B85B6A">
                        <w:tc>
                          <w:tcPr>
                            <w:tcW w:w="2448" w:type="dxa"/>
                          </w:tcPr>
                          <w:p w:rsidR="00B85B6A" w:rsidRDefault="00881494" w:rsidP="00B85B6A">
                            <w:pPr>
                              <w:rPr>
                                <w:sz w:val="20"/>
                                <w:szCs w:val="20"/>
                              </w:rPr>
                            </w:pPr>
                            <w:r>
                              <w:rPr>
                                <w:sz w:val="20"/>
                                <w:szCs w:val="20"/>
                              </w:rPr>
                              <w:t>Grade 12</w:t>
                            </w:r>
                          </w:p>
                        </w:tc>
                        <w:tc>
                          <w:tcPr>
                            <w:tcW w:w="1874" w:type="dxa"/>
                          </w:tcPr>
                          <w:p w:rsidR="00B85B6A" w:rsidRDefault="00881494" w:rsidP="00B85B6A">
                            <w:pPr>
                              <w:jc w:val="center"/>
                              <w:rPr>
                                <w:sz w:val="20"/>
                                <w:szCs w:val="20"/>
                              </w:rPr>
                            </w:pPr>
                            <w:r>
                              <w:rPr>
                                <w:sz w:val="20"/>
                                <w:szCs w:val="20"/>
                              </w:rPr>
                              <w:t>60.2</w:t>
                            </w:r>
                            <w:r w:rsidR="00B85B6A">
                              <w:rPr>
                                <w:sz w:val="20"/>
                                <w:szCs w:val="20"/>
                              </w:rPr>
                              <w:t>%</w:t>
                            </w:r>
                          </w:p>
                        </w:tc>
                      </w:tr>
                    </w:tbl>
                    <w:p w:rsidR="00B85B6A" w:rsidRPr="00B85B6A" w:rsidRDefault="00B85B6A" w:rsidP="00B85B6A">
                      <w:pPr>
                        <w:spacing w:after="0" w:line="240" w:lineRule="auto"/>
                        <w:rPr>
                          <w:sz w:val="12"/>
                          <w:szCs w:val="12"/>
                        </w:rPr>
                      </w:pPr>
                      <w:r>
                        <w:rPr>
                          <w:sz w:val="12"/>
                          <w:szCs w:val="12"/>
                        </w:rPr>
                        <w:t>Data:  Steuben Co. 201</w:t>
                      </w:r>
                      <w:r w:rsidR="00881494">
                        <w:rPr>
                          <w:sz w:val="12"/>
                          <w:szCs w:val="12"/>
                        </w:rPr>
                        <w:t>5</w:t>
                      </w:r>
                      <w:r>
                        <w:rPr>
                          <w:sz w:val="12"/>
                          <w:szCs w:val="12"/>
                        </w:rPr>
                        <w:t xml:space="preserve"> </w:t>
                      </w:r>
                      <w:r w:rsidR="00BA7EE3">
                        <w:rPr>
                          <w:sz w:val="12"/>
                          <w:szCs w:val="12"/>
                        </w:rPr>
                        <w:t>Prevention Needs Assessment Survey of Youth</w:t>
                      </w:r>
                    </w:p>
                  </w:txbxContent>
                </v:textbox>
              </v:shape>
            </w:pict>
          </mc:Fallback>
        </mc:AlternateContent>
      </w:r>
      <w:r w:rsidR="00F942A3">
        <w:rPr>
          <w:b/>
          <w:noProof/>
        </w:rPr>
        <mc:AlternateContent>
          <mc:Choice Requires="wps">
            <w:drawing>
              <wp:anchor distT="0" distB="0" distL="114300" distR="114300" simplePos="0" relativeHeight="251667456" behindDoc="0" locked="0" layoutInCell="1" allowOverlap="1" wp14:anchorId="4A2E2648" wp14:editId="677F675A">
                <wp:simplePos x="0" y="0"/>
                <wp:positionH relativeFrom="column">
                  <wp:posOffset>4876165</wp:posOffset>
                </wp:positionH>
                <wp:positionV relativeFrom="paragraph">
                  <wp:posOffset>69215</wp:posOffset>
                </wp:positionV>
                <wp:extent cx="2422525" cy="7073265"/>
                <wp:effectExtent l="0" t="0" r="15875" b="13335"/>
                <wp:wrapNone/>
                <wp:docPr id="16" name="Text Box 16"/>
                <wp:cNvGraphicFramePr/>
                <a:graphic xmlns:a="http://schemas.openxmlformats.org/drawingml/2006/main">
                  <a:graphicData uri="http://schemas.microsoft.com/office/word/2010/wordprocessingShape">
                    <wps:wsp>
                      <wps:cNvSpPr txBox="1"/>
                      <wps:spPr>
                        <a:xfrm>
                          <a:off x="0" y="0"/>
                          <a:ext cx="2422525" cy="707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ED4" w:rsidRDefault="00D84ED4" w:rsidP="00EF3230">
                            <w:pPr>
                              <w:spacing w:after="0" w:line="240" w:lineRule="auto"/>
                              <w:jc w:val="center"/>
                              <w:rPr>
                                <w:rFonts w:ascii="Arial Black" w:hAnsi="Arial Black" w:cs="Aharoni"/>
                                <w:sz w:val="28"/>
                                <w:szCs w:val="28"/>
                              </w:rPr>
                            </w:pPr>
                            <w:r w:rsidRPr="00D84ED4">
                              <w:rPr>
                                <w:rFonts w:ascii="Arial Black" w:hAnsi="Arial Black" w:cs="Aharoni"/>
                                <w:sz w:val="28"/>
                                <w:szCs w:val="28"/>
                              </w:rPr>
                              <w:t>T</w:t>
                            </w:r>
                            <w:r>
                              <w:rPr>
                                <w:rFonts w:ascii="Arial Black" w:hAnsi="Arial Black" w:cs="Aharoni"/>
                                <w:sz w:val="28"/>
                                <w:szCs w:val="28"/>
                              </w:rPr>
                              <w:t>he</w:t>
                            </w:r>
                            <w:r w:rsidRPr="00D84ED4">
                              <w:rPr>
                                <w:rFonts w:ascii="Arial Black" w:hAnsi="Arial Black" w:cs="Aharoni"/>
                                <w:sz w:val="28"/>
                                <w:szCs w:val="28"/>
                              </w:rPr>
                              <w:t xml:space="preserve"> </w:t>
                            </w:r>
                            <w:r>
                              <w:rPr>
                                <w:rFonts w:ascii="Arial Black" w:hAnsi="Arial Black" w:cs="Aharoni"/>
                                <w:sz w:val="28"/>
                                <w:szCs w:val="28"/>
                              </w:rPr>
                              <w:t>5 W’s of talking to your kids about underage drinking:</w:t>
                            </w:r>
                          </w:p>
                          <w:p w:rsidR="00D84ED4" w:rsidRDefault="00D84ED4" w:rsidP="00D84ED4">
                            <w:pPr>
                              <w:spacing w:after="0" w:line="240" w:lineRule="auto"/>
                              <w:rPr>
                                <w:rFonts w:cs="Times New Roman"/>
                                <w:szCs w:val="24"/>
                              </w:rPr>
                            </w:pPr>
                            <w:r>
                              <w:rPr>
                                <w:rFonts w:ascii="Arial Black" w:hAnsi="Arial Black" w:cs="Aharoni"/>
                                <w:sz w:val="28"/>
                                <w:szCs w:val="28"/>
                              </w:rPr>
                              <w:t xml:space="preserve">WHO:  </w:t>
                            </w:r>
                            <w:r>
                              <w:rPr>
                                <w:rFonts w:cs="Times New Roman"/>
                                <w:szCs w:val="24"/>
                              </w:rPr>
                              <w:t>All Parents, and any adult with an interest in the well-being of youth, need to talk to kids about underage drinking.  Even if your child doesn’t drink, research shows that your child can be negatively influences by peer use of alcohol.</w:t>
                            </w:r>
                          </w:p>
                          <w:p w:rsidR="00D84ED4" w:rsidRDefault="00D84ED4" w:rsidP="00D84ED4">
                            <w:pPr>
                              <w:spacing w:after="0" w:line="240" w:lineRule="auto"/>
                              <w:rPr>
                                <w:rFonts w:cs="Times New Roman"/>
                                <w:szCs w:val="24"/>
                              </w:rPr>
                            </w:pPr>
                            <w:r>
                              <w:rPr>
                                <w:rFonts w:ascii="Arial Black" w:hAnsi="Arial Black" w:cs="Times New Roman"/>
                                <w:sz w:val="28"/>
                                <w:szCs w:val="28"/>
                              </w:rPr>
                              <w:t xml:space="preserve">WHAT:  </w:t>
                            </w:r>
                            <w:r>
                              <w:rPr>
                                <w:rFonts w:cs="Times New Roman"/>
                                <w:szCs w:val="24"/>
                              </w:rPr>
                              <w:t>TALK to your children about the dangers of alcohol use.  Know you are not alone – there are many resources that can assist you with having this conversation.</w:t>
                            </w:r>
                          </w:p>
                          <w:p w:rsidR="00D84ED4" w:rsidRDefault="00105D78" w:rsidP="00D84ED4">
                            <w:pPr>
                              <w:spacing w:after="0" w:line="240" w:lineRule="auto"/>
                              <w:rPr>
                                <w:rFonts w:cs="Times New Roman"/>
                                <w:szCs w:val="24"/>
                              </w:rPr>
                            </w:pPr>
                            <w:r>
                              <w:rPr>
                                <w:rFonts w:ascii="Arial Black" w:hAnsi="Arial Black" w:cs="Times New Roman"/>
                                <w:sz w:val="28"/>
                                <w:szCs w:val="28"/>
                              </w:rPr>
                              <w:t xml:space="preserve">WHERE:  </w:t>
                            </w:r>
                            <w:r w:rsidR="00475A50">
                              <w:rPr>
                                <w:rFonts w:cs="Times New Roman"/>
                                <w:szCs w:val="24"/>
                              </w:rPr>
                              <w:t>TALK in your home, during meals, in the car, at the game.  Always keep the lines of communication open.</w:t>
                            </w:r>
                          </w:p>
                          <w:p w:rsidR="00475A50" w:rsidRDefault="00475A50" w:rsidP="00D84ED4">
                            <w:pPr>
                              <w:spacing w:after="0" w:line="240" w:lineRule="auto"/>
                              <w:rPr>
                                <w:rFonts w:cs="Times New Roman"/>
                                <w:szCs w:val="24"/>
                              </w:rPr>
                            </w:pPr>
                            <w:r>
                              <w:rPr>
                                <w:rFonts w:ascii="Arial Black" w:hAnsi="Arial Black" w:cs="Times New Roman"/>
                                <w:sz w:val="28"/>
                                <w:szCs w:val="28"/>
                              </w:rPr>
                              <w:t xml:space="preserve">WHEN:  </w:t>
                            </w:r>
                            <w:r>
                              <w:rPr>
                                <w:rFonts w:cs="Times New Roman"/>
                                <w:szCs w:val="24"/>
                              </w:rPr>
                              <w:t>The younger you begin the conversation, the less likely your child will choose to drink.</w:t>
                            </w:r>
                          </w:p>
                          <w:p w:rsidR="00475A50" w:rsidRDefault="00475A50" w:rsidP="00D84ED4">
                            <w:pPr>
                              <w:spacing w:after="0" w:line="240" w:lineRule="auto"/>
                              <w:rPr>
                                <w:rFonts w:cs="Times New Roman"/>
                                <w:szCs w:val="24"/>
                              </w:rPr>
                            </w:pPr>
                            <w:r>
                              <w:rPr>
                                <w:rFonts w:ascii="Arial Black" w:hAnsi="Arial Black" w:cs="Times New Roman"/>
                                <w:sz w:val="28"/>
                                <w:szCs w:val="28"/>
                              </w:rPr>
                              <w:t xml:space="preserve">WHY:  </w:t>
                            </w:r>
                            <w:r>
                              <w:rPr>
                                <w:rFonts w:cs="Times New Roman"/>
                                <w:szCs w:val="24"/>
                              </w:rPr>
                              <w:t>Parents remain the single greatest influence over their children’s behavior.  Alcohol affects the mind and body in often unpredictable ways.  Teens lack the judgment and coping skills to handle alcohol wisely.  This can lead to problems at school, and your child being more likely to be involved in violent crime, sexual assault, traffic-related crashes and robbery.</w:t>
                            </w:r>
                          </w:p>
                          <w:p w:rsidR="00475A50" w:rsidRPr="00475A50" w:rsidRDefault="00475A50" w:rsidP="00D84ED4">
                            <w:pPr>
                              <w:spacing w:after="0" w:line="240" w:lineRule="auto"/>
                              <w:rPr>
                                <w:rFonts w:cs="Times New Roman"/>
                                <w:sz w:val="12"/>
                                <w:szCs w:val="12"/>
                              </w:rPr>
                            </w:pPr>
                          </w:p>
                          <w:p w:rsidR="00D84ED4" w:rsidRPr="00475A50" w:rsidRDefault="00475A50" w:rsidP="00D84ED4">
                            <w:pPr>
                              <w:spacing w:after="0" w:line="240" w:lineRule="auto"/>
                              <w:rPr>
                                <w:rFonts w:cs="Times New Roman"/>
                                <w:sz w:val="12"/>
                                <w:szCs w:val="12"/>
                              </w:rPr>
                            </w:pPr>
                            <w:r>
                              <w:rPr>
                                <w:rFonts w:cs="Times New Roman"/>
                                <w:sz w:val="12"/>
                                <w:szCs w:val="12"/>
                              </w:rPr>
                              <w:t>Data:  OASAS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2E2648" id="Text Box 16" o:spid="_x0000_s1029" type="#_x0000_t202" style="position:absolute;margin-left:383.95pt;margin-top:5.45pt;width:190.75pt;height:556.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" fillcolor="white [3201]" strokeweight=".5pt">
                <v:textbox>
                  <w:txbxContent>
                    <w:p w:rsidR="00D84ED4" w:rsidRDefault="00D84ED4" w:rsidP="00EF3230">
                      <w:pPr>
                        <w:spacing w:after="0" w:line="240" w:lineRule="auto"/>
                        <w:jc w:val="center"/>
                        <w:rPr>
                          <w:rFonts w:ascii="Arial Black" w:hAnsi="Arial Black" w:cs="Aharoni"/>
                          <w:sz w:val="28"/>
                          <w:szCs w:val="28"/>
                        </w:rPr>
                      </w:pPr>
                      <w:r w:rsidRPr="00D84ED4">
                        <w:rPr>
                          <w:rFonts w:ascii="Arial Black" w:hAnsi="Arial Black" w:cs="Aharoni"/>
                          <w:sz w:val="28"/>
                          <w:szCs w:val="28"/>
                        </w:rPr>
                        <w:t>T</w:t>
                      </w:r>
                      <w:r>
                        <w:rPr>
                          <w:rFonts w:ascii="Arial Black" w:hAnsi="Arial Black" w:cs="Aharoni"/>
                          <w:sz w:val="28"/>
                          <w:szCs w:val="28"/>
                        </w:rPr>
                        <w:t>he</w:t>
                      </w:r>
                      <w:r w:rsidRPr="00D84ED4">
                        <w:rPr>
                          <w:rFonts w:ascii="Arial Black" w:hAnsi="Arial Black" w:cs="Aharoni"/>
                          <w:sz w:val="28"/>
                          <w:szCs w:val="28"/>
                        </w:rPr>
                        <w:t xml:space="preserve"> </w:t>
                      </w:r>
                      <w:r>
                        <w:rPr>
                          <w:rFonts w:ascii="Arial Black" w:hAnsi="Arial Black" w:cs="Aharoni"/>
                          <w:sz w:val="28"/>
                          <w:szCs w:val="28"/>
                        </w:rPr>
                        <w:t>5 W’s of talking to your kids about underage drinking:</w:t>
                      </w:r>
                    </w:p>
                    <w:p w:rsidR="00D84ED4" w:rsidRDefault="00D84ED4" w:rsidP="00D84ED4">
                      <w:pPr>
                        <w:spacing w:after="0" w:line="240" w:lineRule="auto"/>
                        <w:rPr>
                          <w:rFonts w:cs="Times New Roman"/>
                          <w:szCs w:val="24"/>
                        </w:rPr>
                      </w:pPr>
                      <w:r>
                        <w:rPr>
                          <w:rFonts w:ascii="Arial Black" w:hAnsi="Arial Black" w:cs="Aharoni"/>
                          <w:sz w:val="28"/>
                          <w:szCs w:val="28"/>
                        </w:rPr>
                        <w:t xml:space="preserve">WHO:  </w:t>
                      </w:r>
                      <w:r>
                        <w:rPr>
                          <w:rFonts w:cs="Times New Roman"/>
                          <w:szCs w:val="24"/>
                        </w:rPr>
                        <w:t>All Parents, and any adult with an interest in the well-being of youth, need to talk to kids about underage drinking.  Even if your child doesn’t drink, research shows that your child can be negatively influences by peer use of alcohol.</w:t>
                      </w:r>
                    </w:p>
                    <w:p w:rsidR="00D84ED4" w:rsidRDefault="00D84ED4" w:rsidP="00D84ED4">
                      <w:pPr>
                        <w:spacing w:after="0" w:line="240" w:lineRule="auto"/>
                        <w:rPr>
                          <w:rFonts w:cs="Times New Roman"/>
                          <w:szCs w:val="24"/>
                        </w:rPr>
                      </w:pPr>
                      <w:r>
                        <w:rPr>
                          <w:rFonts w:ascii="Arial Black" w:hAnsi="Arial Black" w:cs="Times New Roman"/>
                          <w:sz w:val="28"/>
                          <w:szCs w:val="28"/>
                        </w:rPr>
                        <w:t xml:space="preserve">WHAT:  </w:t>
                      </w:r>
                      <w:r>
                        <w:rPr>
                          <w:rFonts w:cs="Times New Roman"/>
                          <w:szCs w:val="24"/>
                        </w:rPr>
                        <w:t>TALK to your children about the dangers of alcohol use.  Know you are not alone – there are many resources that can assist you with having this conversation.</w:t>
                      </w:r>
                    </w:p>
                    <w:p w:rsidR="00D84ED4" w:rsidRDefault="00105D78" w:rsidP="00D84ED4">
                      <w:pPr>
                        <w:spacing w:after="0" w:line="240" w:lineRule="auto"/>
                        <w:rPr>
                          <w:rFonts w:cs="Times New Roman"/>
                          <w:szCs w:val="24"/>
                        </w:rPr>
                      </w:pPr>
                      <w:r>
                        <w:rPr>
                          <w:rFonts w:ascii="Arial Black" w:hAnsi="Arial Black" w:cs="Times New Roman"/>
                          <w:sz w:val="28"/>
                          <w:szCs w:val="28"/>
                        </w:rPr>
                        <w:t xml:space="preserve">WHERE:  </w:t>
                      </w:r>
                      <w:r w:rsidR="00475A50">
                        <w:rPr>
                          <w:rFonts w:cs="Times New Roman"/>
                          <w:szCs w:val="24"/>
                        </w:rPr>
                        <w:t>TALK in your home, during meals, in the car, at the game.  Always keep the lines of communication open.</w:t>
                      </w:r>
                    </w:p>
                    <w:p w:rsidR="00475A50" w:rsidRDefault="00475A50" w:rsidP="00D84ED4">
                      <w:pPr>
                        <w:spacing w:after="0" w:line="240" w:lineRule="auto"/>
                        <w:rPr>
                          <w:rFonts w:cs="Times New Roman"/>
                          <w:szCs w:val="24"/>
                        </w:rPr>
                      </w:pPr>
                      <w:r>
                        <w:rPr>
                          <w:rFonts w:ascii="Arial Black" w:hAnsi="Arial Black" w:cs="Times New Roman"/>
                          <w:sz w:val="28"/>
                          <w:szCs w:val="28"/>
                        </w:rPr>
                        <w:t xml:space="preserve">WHEN:  </w:t>
                      </w:r>
                      <w:r>
                        <w:rPr>
                          <w:rFonts w:cs="Times New Roman"/>
                          <w:szCs w:val="24"/>
                        </w:rPr>
                        <w:t>The younger you begin the conversation, the less likely your child will choose to drink.</w:t>
                      </w:r>
                    </w:p>
                    <w:p w:rsidR="00475A50" w:rsidRDefault="00475A50" w:rsidP="00D84ED4">
                      <w:pPr>
                        <w:spacing w:after="0" w:line="240" w:lineRule="auto"/>
                        <w:rPr>
                          <w:rFonts w:cs="Times New Roman"/>
                          <w:szCs w:val="24"/>
                        </w:rPr>
                      </w:pPr>
                      <w:r>
                        <w:rPr>
                          <w:rFonts w:ascii="Arial Black" w:hAnsi="Arial Black" w:cs="Times New Roman"/>
                          <w:sz w:val="28"/>
                          <w:szCs w:val="28"/>
                        </w:rPr>
                        <w:t xml:space="preserve">WHY:  </w:t>
                      </w:r>
                      <w:r>
                        <w:rPr>
                          <w:rFonts w:cs="Times New Roman"/>
                          <w:szCs w:val="24"/>
                        </w:rPr>
                        <w:t>Parents remain the single greatest influence over their children’s behavior.  Alcohol affects the mind and body in often unpredictable ways.  Teens lack the judgment and coping skills to handle alcohol wisely.  This can lead to problems at school, and your child being more likely to be involved in violent crime, sexual assault, traffic-related crashes and robbery.</w:t>
                      </w:r>
                    </w:p>
                    <w:p w:rsidR="00475A50" w:rsidRPr="00475A50" w:rsidRDefault="00475A50" w:rsidP="00D84ED4">
                      <w:pPr>
                        <w:spacing w:after="0" w:line="240" w:lineRule="auto"/>
                        <w:rPr>
                          <w:rFonts w:cs="Times New Roman"/>
                          <w:sz w:val="12"/>
                          <w:szCs w:val="12"/>
                        </w:rPr>
                      </w:pPr>
                    </w:p>
                    <w:p w:rsidR="00D84ED4" w:rsidRPr="00475A50" w:rsidRDefault="00475A50" w:rsidP="00D84ED4">
                      <w:pPr>
                        <w:spacing w:after="0" w:line="240" w:lineRule="auto"/>
                        <w:rPr>
                          <w:rFonts w:cs="Times New Roman"/>
                          <w:sz w:val="12"/>
                          <w:szCs w:val="12"/>
                        </w:rPr>
                      </w:pPr>
                      <w:r>
                        <w:rPr>
                          <w:rFonts w:cs="Times New Roman"/>
                          <w:sz w:val="12"/>
                          <w:szCs w:val="12"/>
                        </w:rPr>
                        <w:t>Data:  OASAS</w:t>
                      </w:r>
                    </w:p>
                  </w:txbxContent>
                </v:textbox>
              </v:shape>
            </w:pict>
          </mc:Fallback>
        </mc:AlternateContent>
      </w:r>
    </w:p>
    <w:p w:rsidR="00996977" w:rsidRDefault="00881494">
      <w:r>
        <w:rPr>
          <w:noProof/>
        </w:rPr>
        <mc:AlternateContent>
          <mc:Choice Requires="wps">
            <w:drawing>
              <wp:anchor distT="0" distB="0" distL="114300" distR="114300" simplePos="0" relativeHeight="251668480" behindDoc="0" locked="0" layoutInCell="1" allowOverlap="1" wp14:anchorId="439FFDFF" wp14:editId="6BDFF953">
                <wp:simplePos x="0" y="0"/>
                <wp:positionH relativeFrom="column">
                  <wp:posOffset>-179429</wp:posOffset>
                </wp:positionH>
                <wp:positionV relativeFrom="paragraph">
                  <wp:posOffset>6534006</wp:posOffset>
                </wp:positionV>
                <wp:extent cx="4346527" cy="266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46527"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150E" w:rsidRPr="006650E8" w:rsidRDefault="006650E8" w:rsidP="005629B6">
                            <w:pPr>
                              <w:spacing w:after="0" w:line="240" w:lineRule="auto"/>
                              <w:rPr>
                                <w:rFonts w:cs="Times New Roman"/>
                                <w:sz w:val="18"/>
                                <w:szCs w:val="18"/>
                              </w:rPr>
                            </w:pPr>
                            <w:r w:rsidRPr="006650E8">
                              <w:rPr>
                                <w:rFonts w:cs="Times New Roman"/>
                                <w:sz w:val="18"/>
                                <w:szCs w:val="18"/>
                              </w:rPr>
                              <w:t xml:space="preserve">Interested in receiving future editions of the toolbox? </w:t>
                            </w:r>
                            <w:r w:rsidR="0028150E" w:rsidRPr="006650E8">
                              <w:rPr>
                                <w:rFonts w:cs="Times New Roman"/>
                                <w:sz w:val="18"/>
                                <w:szCs w:val="18"/>
                              </w:rPr>
                              <w:t xml:space="preserve"> E-</w:t>
                            </w:r>
                            <w:r>
                              <w:rPr>
                                <w:rFonts w:cs="Times New Roman"/>
                                <w:sz w:val="18"/>
                                <w:szCs w:val="18"/>
                              </w:rPr>
                              <w:t>mail</w:t>
                            </w:r>
                            <w:r w:rsidR="00881494">
                              <w:rPr>
                                <w:rFonts w:cs="Times New Roman"/>
                                <w:sz w:val="18"/>
                                <w:szCs w:val="18"/>
                              </w:rPr>
                              <w:t xml:space="preserve"> cbanik</w:t>
                            </w:r>
                            <w:r w:rsidR="0028150E" w:rsidRPr="006650E8">
                              <w:rPr>
                                <w:rFonts w:cs="Times New Roman"/>
                                <w:sz w:val="18"/>
                                <w:szCs w:val="18"/>
                              </w:rPr>
                              <w:t>@dor.org</w:t>
                            </w:r>
                          </w:p>
                          <w:p w:rsidR="0028150E" w:rsidRDefault="0028150E" w:rsidP="005629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FFDFF" id="Text Box 17" o:spid="_x0000_s1030" type="#_x0000_t202" style="position:absolute;margin-left:-14.15pt;margin-top:514.5pt;width:34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" fillcolor="white [3201]" stroked="f" strokeweight=".5pt">
                <v:textbox>
                  <w:txbxContent>
                    <w:p w:rsidR="0028150E" w:rsidRPr="006650E8" w:rsidRDefault="006650E8" w:rsidP="005629B6">
                      <w:pPr>
                        <w:spacing w:after="0" w:line="240" w:lineRule="auto"/>
                        <w:rPr>
                          <w:rFonts w:cs="Times New Roman"/>
                          <w:sz w:val="18"/>
                          <w:szCs w:val="18"/>
                        </w:rPr>
                      </w:pPr>
                      <w:r w:rsidRPr="006650E8">
                        <w:rPr>
                          <w:rFonts w:cs="Times New Roman"/>
                          <w:sz w:val="18"/>
                          <w:szCs w:val="18"/>
                        </w:rPr>
                        <w:t xml:space="preserve">Interested in receiving future editions of the toolbox? </w:t>
                      </w:r>
                      <w:r w:rsidR="0028150E" w:rsidRPr="006650E8">
                        <w:rPr>
                          <w:rFonts w:cs="Times New Roman"/>
                          <w:sz w:val="18"/>
                          <w:szCs w:val="18"/>
                        </w:rPr>
                        <w:t xml:space="preserve"> E-</w:t>
                      </w:r>
                      <w:r>
                        <w:rPr>
                          <w:rFonts w:cs="Times New Roman"/>
                          <w:sz w:val="18"/>
                          <w:szCs w:val="18"/>
                        </w:rPr>
                        <w:t>mail</w:t>
                      </w:r>
                      <w:r w:rsidR="00881494">
                        <w:rPr>
                          <w:rFonts w:cs="Times New Roman"/>
                          <w:sz w:val="18"/>
                          <w:szCs w:val="18"/>
                        </w:rPr>
                        <w:t xml:space="preserve"> cbanik</w:t>
                      </w:r>
                      <w:r w:rsidR="0028150E" w:rsidRPr="006650E8">
                        <w:rPr>
                          <w:rFonts w:cs="Times New Roman"/>
                          <w:sz w:val="18"/>
                          <w:szCs w:val="18"/>
                        </w:rPr>
                        <w:t>@dor.org</w:t>
                      </w:r>
                    </w:p>
                    <w:p w:rsidR="0028150E" w:rsidRDefault="0028150E" w:rsidP="005629B6">
                      <w:pPr>
                        <w:jc w:val="center"/>
                      </w:pPr>
                    </w:p>
                  </w:txbxContent>
                </v:textbox>
              </v:shape>
            </w:pict>
          </mc:Fallback>
        </mc:AlternateContent>
      </w:r>
      <w:r w:rsidR="00C10C1B">
        <w:rPr>
          <w:noProof/>
        </w:rPr>
        <mc:AlternateContent>
          <mc:Choice Requires="wps">
            <w:drawing>
              <wp:anchor distT="0" distB="0" distL="114300" distR="114300" simplePos="0" relativeHeight="251664384" behindDoc="0" locked="0" layoutInCell="1" allowOverlap="1" wp14:anchorId="6E6E8A3A" wp14:editId="21B9C3C4">
                <wp:simplePos x="0" y="0"/>
                <wp:positionH relativeFrom="column">
                  <wp:posOffset>3055476</wp:posOffset>
                </wp:positionH>
                <wp:positionV relativeFrom="paragraph">
                  <wp:posOffset>1211508</wp:posOffset>
                </wp:positionV>
                <wp:extent cx="1276350" cy="2544793"/>
                <wp:effectExtent l="0" t="0" r="19050" b="27305"/>
                <wp:wrapNone/>
                <wp:docPr id="13" name="Text Box 13"/>
                <wp:cNvGraphicFramePr/>
                <a:graphic xmlns:a="http://schemas.openxmlformats.org/drawingml/2006/main">
                  <a:graphicData uri="http://schemas.microsoft.com/office/word/2010/wordprocessingShape">
                    <wps:wsp>
                      <wps:cNvSpPr txBox="1"/>
                      <wps:spPr>
                        <a:xfrm>
                          <a:off x="0" y="0"/>
                          <a:ext cx="1276350" cy="2544793"/>
                        </a:xfrm>
                        <a:prstGeom prst="rect">
                          <a:avLst/>
                        </a:prstGeom>
                        <a:solidFill>
                          <a:schemeClr val="lt1"/>
                        </a:solidFill>
                        <a:ln w="63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475A50" w:rsidRDefault="00E076B4" w:rsidP="00C10C1B">
                            <w:pPr>
                              <w:spacing w:after="0" w:line="240" w:lineRule="auto"/>
                              <w:rPr>
                                <w:sz w:val="28"/>
                                <w:szCs w:val="28"/>
                              </w:rPr>
                            </w:pPr>
                            <w:r w:rsidRPr="00475A50">
                              <w:rPr>
                                <w:sz w:val="28"/>
                                <w:szCs w:val="28"/>
                              </w:rPr>
                              <w:t xml:space="preserve">Research shows that </w:t>
                            </w:r>
                            <w:r w:rsidR="00386784" w:rsidRPr="00475A50">
                              <w:rPr>
                                <w:b/>
                                <w:sz w:val="28"/>
                                <w:szCs w:val="28"/>
                              </w:rPr>
                              <w:t>PARENTS REMAIN THE NUMBER 1 INFLUENCE</w:t>
                            </w:r>
                            <w:r w:rsidR="00386784" w:rsidRPr="00475A50">
                              <w:rPr>
                                <w:sz w:val="28"/>
                                <w:szCs w:val="28"/>
                              </w:rPr>
                              <w:t xml:space="preserve"> </w:t>
                            </w:r>
                            <w:r w:rsidRPr="00475A50">
                              <w:rPr>
                                <w:sz w:val="28"/>
                                <w:szCs w:val="28"/>
                              </w:rPr>
                              <w:t>in their Children’s Lives!!</w:t>
                            </w:r>
                          </w:p>
                          <w:p w:rsidR="00C10C1B" w:rsidRPr="00475A50" w:rsidRDefault="00C10C1B" w:rsidP="00C10C1B">
                            <w:pPr>
                              <w:spacing w:after="0" w:line="240" w:lineRule="auto"/>
                              <w:rPr>
                                <w:sz w:val="28"/>
                                <w:szCs w:val="28"/>
                              </w:rPr>
                            </w:pPr>
                          </w:p>
                          <w:p w:rsidR="00475A50" w:rsidRPr="00475A50" w:rsidRDefault="00475A50">
                            <w:pPr>
                              <w:rPr>
                                <w:sz w:val="12"/>
                                <w:szCs w:val="12"/>
                              </w:rPr>
                            </w:pPr>
                            <w:r>
                              <w:rPr>
                                <w:sz w:val="12"/>
                                <w:szCs w:val="12"/>
                              </w:rPr>
                              <w:t>Data:  SAMHSA, Family Guide,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E8A3A" id="Text Box 13" o:spid="_x0000_s1031" type="#_x0000_t202" style="position:absolute;margin-left:240.6pt;margin-top:95.4pt;width:100.5pt;height:20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" fillcolor="white [3201]" strokeweight=".5pt">
                <v:stroke dashstyle="longDashDot"/>
                <v:textbox>
                  <w:txbxContent>
                    <w:p w:rsidR="00475A50" w:rsidRDefault="00E076B4" w:rsidP="00C10C1B">
                      <w:pPr>
                        <w:spacing w:after="0" w:line="240" w:lineRule="auto"/>
                        <w:rPr>
                          <w:sz w:val="28"/>
                          <w:szCs w:val="28"/>
                        </w:rPr>
                      </w:pPr>
                      <w:r w:rsidRPr="00475A50">
                        <w:rPr>
                          <w:sz w:val="28"/>
                          <w:szCs w:val="28"/>
                        </w:rPr>
                        <w:t xml:space="preserve">Research shows that </w:t>
                      </w:r>
                      <w:r w:rsidR="00386784" w:rsidRPr="00475A50">
                        <w:rPr>
                          <w:b/>
                          <w:sz w:val="28"/>
                          <w:szCs w:val="28"/>
                        </w:rPr>
                        <w:t>PARENTS REMAIN THE NUMBER 1 INFLUENCE</w:t>
                      </w:r>
                      <w:r w:rsidR="00386784" w:rsidRPr="00475A50">
                        <w:rPr>
                          <w:sz w:val="28"/>
                          <w:szCs w:val="28"/>
                        </w:rPr>
                        <w:t xml:space="preserve"> </w:t>
                      </w:r>
                      <w:r w:rsidRPr="00475A50">
                        <w:rPr>
                          <w:sz w:val="28"/>
                          <w:szCs w:val="28"/>
                        </w:rPr>
                        <w:t>in their Children’s Lives!!</w:t>
                      </w:r>
                    </w:p>
                    <w:p w:rsidR="00C10C1B" w:rsidRPr="00475A50" w:rsidRDefault="00C10C1B" w:rsidP="00C10C1B">
                      <w:pPr>
                        <w:spacing w:after="0" w:line="240" w:lineRule="auto"/>
                        <w:rPr>
                          <w:sz w:val="28"/>
                          <w:szCs w:val="28"/>
                        </w:rPr>
                      </w:pPr>
                    </w:p>
                    <w:p w:rsidR="00475A50" w:rsidRPr="00475A50" w:rsidRDefault="00475A50">
                      <w:pPr>
                        <w:rPr>
                          <w:sz w:val="12"/>
                          <w:szCs w:val="12"/>
                        </w:rPr>
                      </w:pPr>
                      <w:r>
                        <w:rPr>
                          <w:sz w:val="12"/>
                          <w:szCs w:val="12"/>
                        </w:rPr>
                        <w:t>Data:  SAMHSA, Family Guide, 2007</w:t>
                      </w:r>
                    </w:p>
                  </w:txbxContent>
                </v:textbox>
              </v:shape>
            </w:pict>
          </mc:Fallback>
        </mc:AlternateContent>
      </w:r>
      <w:r w:rsidR="00C10C1B">
        <w:rPr>
          <w:noProof/>
        </w:rPr>
        <mc:AlternateContent>
          <mc:Choice Requires="wps">
            <w:drawing>
              <wp:anchor distT="0" distB="0" distL="114300" distR="114300" simplePos="0" relativeHeight="251670528" behindDoc="0" locked="0" layoutInCell="1" allowOverlap="1" wp14:anchorId="6E97F0DF" wp14:editId="56007D77">
                <wp:simplePos x="0" y="0"/>
                <wp:positionH relativeFrom="column">
                  <wp:posOffset>5565140</wp:posOffset>
                </wp:positionH>
                <wp:positionV relativeFrom="paragraph">
                  <wp:posOffset>6209665</wp:posOffset>
                </wp:positionV>
                <wp:extent cx="1621790" cy="577850"/>
                <wp:effectExtent l="0" t="0" r="16510" b="12700"/>
                <wp:wrapNone/>
                <wp:docPr id="22" name="Text Box 22"/>
                <wp:cNvGraphicFramePr/>
                <a:graphic xmlns:a="http://schemas.openxmlformats.org/drawingml/2006/main">
                  <a:graphicData uri="http://schemas.microsoft.com/office/word/2010/wordprocessingShape">
                    <wps:wsp>
                      <wps:cNvSpPr txBox="1"/>
                      <wps:spPr>
                        <a:xfrm>
                          <a:off x="0" y="0"/>
                          <a:ext cx="1621790"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60B" w:rsidRPr="00EA460B" w:rsidRDefault="00EA460B" w:rsidP="00EA460B">
                            <w:pPr>
                              <w:jc w:val="center"/>
                              <w:rPr>
                                <w:i/>
                                <w:sz w:val="20"/>
                                <w:szCs w:val="20"/>
                              </w:rPr>
                            </w:pPr>
                            <w:r>
                              <w:rPr>
                                <w:i/>
                                <w:sz w:val="20"/>
                                <w:szCs w:val="20"/>
                              </w:rPr>
                              <w:t>All it takes is one moment of indiscretion to affect a person’s life forever.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F0DF" id="Text Box 22" o:spid="_x0000_s1032" type="#_x0000_t202" style="position:absolute;margin-left:438.2pt;margin-top:488.95pt;width:127.7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" fillcolor="white [3201]" strokeweight=".5pt">
                <v:textbox>
                  <w:txbxContent>
                    <w:p w:rsidR="00EA460B" w:rsidRPr="00EA460B" w:rsidRDefault="00EA460B" w:rsidP="00EA460B">
                      <w:pPr>
                        <w:jc w:val="center"/>
                        <w:rPr>
                          <w:i/>
                          <w:sz w:val="20"/>
                          <w:szCs w:val="20"/>
                        </w:rPr>
                      </w:pPr>
                      <w:r>
                        <w:rPr>
                          <w:i/>
                          <w:sz w:val="20"/>
                          <w:szCs w:val="20"/>
                        </w:rPr>
                        <w:t>All it takes is one moment of indiscretion to affect a person’s life forever.</w:t>
                      </w:r>
                    </w:p>
                  </w:txbxContent>
                </v:textbox>
              </v:shape>
            </w:pict>
          </mc:Fallback>
        </mc:AlternateContent>
      </w:r>
      <w:r w:rsidR="00F942A3">
        <w:rPr>
          <w:noProof/>
        </w:rPr>
        <mc:AlternateContent>
          <mc:Choice Requires="wps">
            <w:drawing>
              <wp:anchor distT="0" distB="0" distL="114300" distR="114300" simplePos="0" relativeHeight="251665408" behindDoc="0" locked="0" layoutInCell="1" allowOverlap="1" wp14:anchorId="6BDA31FE" wp14:editId="2CBCCF77">
                <wp:simplePos x="0" y="0"/>
                <wp:positionH relativeFrom="column">
                  <wp:posOffset>3658235</wp:posOffset>
                </wp:positionH>
                <wp:positionV relativeFrom="paragraph">
                  <wp:posOffset>732155</wp:posOffset>
                </wp:positionV>
                <wp:extent cx="0" cy="387985"/>
                <wp:effectExtent l="152400" t="19050" r="133350" b="88265"/>
                <wp:wrapNone/>
                <wp:docPr id="14" name="Straight Arrow Connector 14"/>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FF778B" id="_x0000_t32" coordsize="21600,21600" o:spt="32" o:oned="t" path="m,l21600,21600e" filled="f">
                <v:path arrowok="t" fillok="f" o:connecttype="none"/>
                <o:lock v:ext="edit" shapetype="t"/>
              </v:shapetype>
              <v:shape id="Straight Arrow Connector 14" o:spid="_x0000_s1026" type="#_x0000_t32" style="position:absolute;margin-left:288.05pt;margin-top:57.65pt;width:0;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" strokecolor="black [3200]" strokeweight="3pt">
                <v:stroke endarrow="open"/>
                <v:shadow on="t" color="black" opacity="22937f" origin=",.5" offset="0,.63889mm"/>
              </v:shape>
            </w:pict>
          </mc:Fallback>
        </mc:AlternateContent>
      </w:r>
      <w:r w:rsidR="00F942A3">
        <w:rPr>
          <w:noProof/>
        </w:rPr>
        <mc:AlternateContent>
          <mc:Choice Requires="wps">
            <w:drawing>
              <wp:anchor distT="0" distB="0" distL="114300" distR="114300" simplePos="0" relativeHeight="251666432" behindDoc="0" locked="0" layoutInCell="1" allowOverlap="1" wp14:anchorId="626FDB2D" wp14:editId="78382A1B">
                <wp:simplePos x="0" y="0"/>
                <wp:positionH relativeFrom="column">
                  <wp:posOffset>3658235</wp:posOffset>
                </wp:positionH>
                <wp:positionV relativeFrom="paragraph">
                  <wp:posOffset>3845835</wp:posOffset>
                </wp:positionV>
                <wp:extent cx="0" cy="491490"/>
                <wp:effectExtent l="152400" t="38100" r="76200" b="80010"/>
                <wp:wrapNone/>
                <wp:docPr id="15" name="Straight Arrow Connector 15"/>
                <wp:cNvGraphicFramePr/>
                <a:graphic xmlns:a="http://schemas.openxmlformats.org/drawingml/2006/main">
                  <a:graphicData uri="http://schemas.microsoft.com/office/word/2010/wordprocessingShape">
                    <wps:wsp>
                      <wps:cNvCnPr/>
                      <wps:spPr>
                        <a:xfrm flipV="1">
                          <a:off x="0" y="0"/>
                          <a:ext cx="0" cy="49149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7AB43" id="Straight Arrow Connector 15" o:spid="_x0000_s1026" type="#_x0000_t32" style="position:absolute;margin-left:288.05pt;margin-top:302.8pt;width:0;height:38.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" strokecolor="black [3200]" strokeweight="3pt">
                <v:stroke endarrow="open"/>
                <v:shadow on="t" color="black" opacity="22937f" origin=",.5" offset="0,.63889mm"/>
              </v:shape>
            </w:pict>
          </mc:Fallback>
        </mc:AlternateContent>
      </w:r>
      <w:r w:rsidR="00F942A3">
        <w:rPr>
          <w:noProof/>
        </w:rPr>
        <mc:AlternateContent>
          <mc:Choice Requires="wps">
            <w:drawing>
              <wp:anchor distT="0" distB="0" distL="114300" distR="114300" simplePos="0" relativeHeight="251663360" behindDoc="0" locked="0" layoutInCell="1" allowOverlap="1" wp14:anchorId="1DB44911" wp14:editId="2863E360">
                <wp:simplePos x="0" y="0"/>
                <wp:positionH relativeFrom="column">
                  <wp:posOffset>2899410</wp:posOffset>
                </wp:positionH>
                <wp:positionV relativeFrom="paragraph">
                  <wp:posOffset>4432935</wp:posOffset>
                </wp:positionV>
                <wp:extent cx="1673225" cy="965835"/>
                <wp:effectExtent l="0" t="0" r="3175" b="5715"/>
                <wp:wrapNone/>
                <wp:docPr id="10" name="Text Box 10"/>
                <wp:cNvGraphicFramePr/>
                <a:graphic xmlns:a="http://schemas.openxmlformats.org/drawingml/2006/main">
                  <a:graphicData uri="http://schemas.microsoft.com/office/word/2010/wordprocessingShape">
                    <wps:wsp>
                      <wps:cNvSpPr txBox="1"/>
                      <wps:spPr>
                        <a:xfrm>
                          <a:off x="0" y="0"/>
                          <a:ext cx="1673225" cy="96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EE3" w:rsidRDefault="00BA7EE3">
                            <w:r>
                              <w:t xml:space="preserve">Youth surveyed believe their parents think </w:t>
                            </w:r>
                            <w:r w:rsidR="00EF3230">
                              <w:t xml:space="preserve">frequent </w:t>
                            </w:r>
                            <w:r w:rsidR="00D84ED4">
                              <w:t>underage drinking</w:t>
                            </w:r>
                            <w:r>
                              <w:t xml:space="preserve"> is wrong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4911" id="Text Box 10" o:spid="_x0000_s1033" type="#_x0000_t202" style="position:absolute;margin-left:228.3pt;margin-top:349.05pt;width:131.75pt;height:7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" fillcolor="white [3201]" stroked="f" strokeweight=".5pt">
                <v:textbox>
                  <w:txbxContent>
                    <w:p w:rsidR="00BA7EE3" w:rsidRDefault="00BA7EE3">
                      <w:r>
                        <w:t xml:space="preserve">Youth surveyed believe their parents think </w:t>
                      </w:r>
                      <w:r w:rsidR="00EF3230">
                        <w:t xml:space="preserve">frequent </w:t>
                      </w:r>
                      <w:r w:rsidR="00D84ED4">
                        <w:t>underage drinking</w:t>
                      </w:r>
                      <w:r>
                        <w:t xml:space="preserve"> is wrong …</w:t>
                      </w:r>
                    </w:p>
                  </w:txbxContent>
                </v:textbox>
              </v:shape>
            </w:pict>
          </mc:Fallback>
        </mc:AlternateContent>
      </w:r>
      <w:r w:rsidR="00F942A3">
        <w:rPr>
          <w:noProof/>
        </w:rPr>
        <mc:AlternateContent>
          <mc:Choice Requires="wps">
            <w:drawing>
              <wp:anchor distT="0" distB="0" distL="114300" distR="114300" simplePos="0" relativeHeight="251662336" behindDoc="0" locked="0" layoutInCell="1" allowOverlap="1" wp14:anchorId="1B169752" wp14:editId="4CB7D62B">
                <wp:simplePos x="0" y="0"/>
                <wp:positionH relativeFrom="column">
                  <wp:posOffset>2709545</wp:posOffset>
                </wp:positionH>
                <wp:positionV relativeFrom="paragraph">
                  <wp:posOffset>4415790</wp:posOffset>
                </wp:positionV>
                <wp:extent cx="2018665" cy="1095375"/>
                <wp:effectExtent l="0" t="0" r="19685" b="523875"/>
                <wp:wrapNone/>
                <wp:docPr id="8" name="Rounded Rectangular Callout 8"/>
                <wp:cNvGraphicFramePr/>
                <a:graphic xmlns:a="http://schemas.openxmlformats.org/drawingml/2006/main">
                  <a:graphicData uri="http://schemas.microsoft.com/office/word/2010/wordprocessingShape">
                    <wps:wsp>
                      <wps:cNvSpPr/>
                      <wps:spPr>
                        <a:xfrm>
                          <a:off x="0" y="0"/>
                          <a:ext cx="2018665" cy="1095375"/>
                        </a:xfrm>
                        <a:prstGeom prst="wedgeRoundRectCallout">
                          <a:avLst>
                            <a:gd name="adj1" fmla="val -48953"/>
                            <a:gd name="adj2" fmla="val 9474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A7EE3" w:rsidRDefault="00BA7EE3" w:rsidP="00BA7E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9752" id="Rounded Rectangular Callout 8" o:spid="_x0000_s1034" type="#_x0000_t62" style="position:absolute;margin-left:213.35pt;margin-top:347.7pt;width:158.9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" adj="226,31265" filled="f" strokecolor="#243f60 [1604]" strokeweight="2pt">
                <v:textbox>
                  <w:txbxContent>
                    <w:p w:rsidR="00BA7EE3" w:rsidRDefault="00BA7EE3" w:rsidP="00BA7EE3">
                      <w:pPr>
                        <w:jc w:val="center"/>
                      </w:pPr>
                    </w:p>
                  </w:txbxContent>
                </v:textbox>
              </v:shape>
            </w:pict>
          </mc:Fallback>
        </mc:AlternateContent>
      </w:r>
      <w:r w:rsidR="00F942A3">
        <w:rPr>
          <w:noProof/>
        </w:rPr>
        <mc:AlternateContent>
          <mc:Choice Requires="wps">
            <w:drawing>
              <wp:anchor distT="0" distB="0" distL="114300" distR="114300" simplePos="0" relativeHeight="251669504" behindDoc="0" locked="0" layoutInCell="1" allowOverlap="1" wp14:anchorId="4FEAAC3D" wp14:editId="78DE889B">
                <wp:simplePos x="0" y="0"/>
                <wp:positionH relativeFrom="column">
                  <wp:posOffset>3510280</wp:posOffset>
                </wp:positionH>
                <wp:positionV relativeFrom="paragraph">
                  <wp:posOffset>5634990</wp:posOffset>
                </wp:positionV>
                <wp:extent cx="1276985" cy="117221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1276985" cy="1172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0E8" w:rsidRDefault="006650E8">
                            <w:r>
                              <w:rPr>
                                <w:noProof/>
                              </w:rPr>
                              <w:drawing>
                                <wp:inline distT="0" distB="0" distL="0" distR="0" wp14:anchorId="79B26600" wp14:editId="4C000523">
                                  <wp:extent cx="1086928" cy="1017917"/>
                                  <wp:effectExtent l="0" t="0" r="0" b="0"/>
                                  <wp:docPr id="21" name="Picture 21" descr="\\ccsc.ccdor.local\data\Userhome\AiniP\My Documents\Photos\Parents as teach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c.ccdor.local\data\Userhome\AiniP\My Documents\Photos\Parents as teach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928" cy="10179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AAC3D" id="Text Box 18" o:spid="_x0000_s1035" type="#_x0000_t202" style="position:absolute;margin-left:276.4pt;margin-top:443.7pt;width:100.55pt;height:9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" fillcolor="white [3201]" stroked="f" strokeweight=".5pt">
                <v:textbox>
                  <w:txbxContent>
                    <w:p w:rsidR="006650E8" w:rsidRDefault="006650E8">
                      <w:r>
                        <w:rPr>
                          <w:noProof/>
                        </w:rPr>
                        <w:drawing>
                          <wp:inline distT="0" distB="0" distL="0" distR="0" wp14:anchorId="79B26600" wp14:editId="4C000523">
                            <wp:extent cx="1086928" cy="1017917"/>
                            <wp:effectExtent l="0" t="0" r="0" b="0"/>
                            <wp:docPr id="21" name="Picture 21" descr="\\ccsc.ccdor.local\data\Userhome\AiniP\My Documents\Photos\Parents as teach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c.ccdor.local\data\Userhome\AiniP\My Documents\Photos\Parents as teach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928" cy="1017917"/>
                                    </a:xfrm>
                                    <a:prstGeom prst="rect">
                                      <a:avLst/>
                                    </a:prstGeom>
                                    <a:noFill/>
                                    <a:ln>
                                      <a:noFill/>
                                    </a:ln>
                                  </pic:spPr>
                                </pic:pic>
                              </a:graphicData>
                            </a:graphic>
                          </wp:inline>
                        </w:drawing>
                      </w:r>
                    </w:p>
                  </w:txbxContent>
                </v:textbox>
              </v:shape>
            </w:pict>
          </mc:Fallback>
        </mc:AlternateContent>
      </w:r>
    </w:p>
    <w:sectPr w:rsidR="00996977" w:rsidSect="002D05AE">
      <w:headerReference w:type="default" r:id="rId10"/>
      <w:footerReference w:type="default" r:id="rId11"/>
      <w:pgSz w:w="12240" w:h="15840" w:code="1"/>
      <w:pgMar w:top="720" w:right="1008"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77" w:rsidRDefault="00996977" w:rsidP="00996977">
      <w:pPr>
        <w:spacing w:after="0" w:line="240" w:lineRule="auto"/>
      </w:pPr>
      <w:r>
        <w:separator/>
      </w:r>
    </w:p>
  </w:endnote>
  <w:endnote w:type="continuationSeparator" w:id="0">
    <w:p w:rsidR="00996977" w:rsidRDefault="00996977" w:rsidP="0099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CA" w:rsidRPr="00264DCA" w:rsidRDefault="00264DCA" w:rsidP="00264DCA">
    <w:pPr>
      <w:pStyle w:val="Footer"/>
      <w:rPr>
        <w:color w:val="FF0000"/>
        <w:sz w:val="16"/>
        <w:szCs w:val="16"/>
        <w:u w:val="thick"/>
      </w:rPr>
    </w:pPr>
    <w:r>
      <w:rPr>
        <w:color w:val="FF0000"/>
        <w:sz w:val="16"/>
        <w:szCs w:val="16"/>
        <w:u w:val="thick"/>
      </w:rPr>
      <w:t xml:space="preserve">  </w:t>
    </w:r>
    <w:r>
      <w:rPr>
        <w:color w:val="FF0000"/>
        <w:sz w:val="16"/>
        <w:szCs w:val="16"/>
        <w:u w:val="thick"/>
      </w:rPr>
      <w:tab/>
    </w:r>
    <w:r>
      <w:rPr>
        <w:color w:val="FF0000"/>
        <w:sz w:val="16"/>
        <w:szCs w:val="16"/>
        <w:u w:val="thick"/>
      </w:rPr>
      <w:tab/>
    </w:r>
    <w:r>
      <w:rPr>
        <w:color w:val="FF0000"/>
        <w:sz w:val="16"/>
        <w:szCs w:val="16"/>
        <w:u w:val="thick"/>
      </w:rPr>
      <w:tab/>
    </w:r>
    <w:r>
      <w:rPr>
        <w:color w:val="FF0000"/>
        <w:sz w:val="16"/>
        <w:szCs w:val="16"/>
        <w:u w:val="thick"/>
      </w:rPr>
      <w:tab/>
    </w:r>
  </w:p>
  <w:p w:rsidR="00264DCA" w:rsidRPr="007208EA" w:rsidRDefault="00DA6938" w:rsidP="007208EA">
    <w:pPr>
      <w:pStyle w:val="Footer"/>
      <w:rPr>
        <w:b/>
        <w:sz w:val="20"/>
        <w:szCs w:val="20"/>
      </w:rPr>
    </w:pPr>
    <w:r w:rsidRPr="007208EA">
      <w:rPr>
        <w:b/>
        <w:sz w:val="18"/>
        <w:szCs w:val="18"/>
      </w:rPr>
      <w:t>STEUBEN PREVENTION COALITION</w:t>
    </w:r>
    <w:r w:rsidR="007208EA">
      <w:rPr>
        <w:sz w:val="16"/>
        <w:szCs w:val="16"/>
      </w:rPr>
      <w:tab/>
    </w:r>
    <w:r w:rsidR="007208EA">
      <w:rPr>
        <w:sz w:val="16"/>
        <w:szCs w:val="16"/>
      </w:rPr>
      <w:tab/>
    </w:r>
    <w:r w:rsidR="007208EA" w:rsidRPr="007208EA">
      <w:rPr>
        <w:b/>
        <w:sz w:val="20"/>
        <w:szCs w:val="20"/>
      </w:rPr>
      <w:t xml:space="preserve">STEUBEN COUNTY PREVENTION PROVIDERS:                   </w:t>
    </w:r>
  </w:p>
  <w:p w:rsidR="009530BD" w:rsidRPr="007208EA" w:rsidRDefault="00921301" w:rsidP="007208EA">
    <w:pPr>
      <w:pStyle w:val="Footer"/>
      <w:rPr>
        <w:sz w:val="16"/>
        <w:szCs w:val="16"/>
      </w:rPr>
    </w:pPr>
    <w:r>
      <w:rPr>
        <w:sz w:val="18"/>
        <w:szCs w:val="18"/>
      </w:rPr>
      <w:t>Colleen Banik</w:t>
    </w:r>
    <w:r w:rsidR="00BA4474">
      <w:rPr>
        <w:sz w:val="18"/>
        <w:szCs w:val="18"/>
      </w:rPr>
      <w:t xml:space="preserve">    </w:t>
    </w:r>
    <w:r w:rsidR="007208EA">
      <w:rPr>
        <w:b/>
        <w:sz w:val="18"/>
        <w:szCs w:val="18"/>
      </w:rPr>
      <w:t xml:space="preserve">             </w:t>
    </w:r>
    <w:r w:rsidR="00DD4FE8">
      <w:rPr>
        <w:b/>
        <w:sz w:val="18"/>
        <w:szCs w:val="18"/>
      </w:rPr>
      <w:t xml:space="preserve">                                           </w:t>
    </w:r>
    <w:r w:rsidR="007208EA">
      <w:rPr>
        <w:b/>
        <w:sz w:val="18"/>
        <w:szCs w:val="18"/>
      </w:rPr>
      <w:t xml:space="preserve">       </w:t>
    </w:r>
    <w:r w:rsidR="007208EA">
      <w:rPr>
        <w:sz w:val="16"/>
        <w:szCs w:val="16"/>
      </w:rPr>
      <w:t>Hornell Area Concern for Youth            Steuben Council on Addictions        Family Service Society, Inc.</w:t>
    </w:r>
  </w:p>
  <w:p w:rsidR="007208EA" w:rsidRPr="007208EA" w:rsidRDefault="007208EA" w:rsidP="007208EA">
    <w:pPr>
      <w:pStyle w:val="Footer"/>
      <w:rPr>
        <w:sz w:val="18"/>
        <w:szCs w:val="18"/>
      </w:rPr>
    </w:pPr>
    <w:r w:rsidRPr="007208EA">
      <w:rPr>
        <w:sz w:val="18"/>
        <w:szCs w:val="18"/>
      </w:rPr>
      <w:t xml:space="preserve">607-776-6441 ext. </w:t>
    </w:r>
    <w:r w:rsidR="00BA4474">
      <w:rPr>
        <w:sz w:val="18"/>
        <w:szCs w:val="18"/>
      </w:rPr>
      <w:t>202</w:t>
    </w:r>
    <w:r>
      <w:rPr>
        <w:sz w:val="18"/>
        <w:szCs w:val="18"/>
      </w:rPr>
      <w:t xml:space="preserve">     </w:t>
    </w:r>
    <w:r w:rsidR="00DD4FE8">
      <w:rPr>
        <w:sz w:val="18"/>
        <w:szCs w:val="18"/>
      </w:rPr>
      <w:t xml:space="preserve">              </w:t>
    </w:r>
    <w:r>
      <w:rPr>
        <w:sz w:val="18"/>
        <w:szCs w:val="18"/>
      </w:rPr>
      <w:t xml:space="preserve">                                           607-324-0808                                   607-776-6441                             607-936-3507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77" w:rsidRDefault="00996977" w:rsidP="00996977">
      <w:pPr>
        <w:spacing w:after="0" w:line="240" w:lineRule="auto"/>
      </w:pPr>
      <w:r>
        <w:separator/>
      </w:r>
    </w:p>
  </w:footnote>
  <w:footnote w:type="continuationSeparator" w:id="0">
    <w:p w:rsidR="00996977" w:rsidRDefault="00996977" w:rsidP="00996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8EA" w:rsidRDefault="006C7750" w:rsidP="007208EA">
    <w:pPr>
      <w:pStyle w:val="Header"/>
      <w:tabs>
        <w:tab w:val="clear" w:pos="9360"/>
        <w:tab w:val="left" w:pos="9306"/>
      </w:tabs>
      <w:ind w:left="9300" w:hanging="9300"/>
    </w:pPr>
    <w:r>
      <w:rPr>
        <w:rFonts w:ascii="Arial" w:hAnsi="Arial" w:cs="Arial"/>
        <w:noProof/>
        <w:color w:val="0000FF"/>
        <w:sz w:val="27"/>
        <w:szCs w:val="27"/>
      </w:rPr>
      <mc:AlternateContent>
        <mc:Choice Requires="wps">
          <w:drawing>
            <wp:anchor distT="0" distB="0" distL="114300" distR="114300" simplePos="0" relativeHeight="251661312" behindDoc="0" locked="0" layoutInCell="1" allowOverlap="1" wp14:anchorId="3137D414" wp14:editId="45CFD370">
              <wp:simplePos x="0" y="0"/>
              <wp:positionH relativeFrom="column">
                <wp:posOffset>5841808</wp:posOffset>
              </wp:positionH>
              <wp:positionV relativeFrom="paragraph">
                <wp:posOffset>1725</wp:posOffset>
              </wp:positionV>
              <wp:extent cx="1483324" cy="1690250"/>
              <wp:effectExtent l="0" t="0" r="3175" b="5715"/>
              <wp:wrapNone/>
              <wp:docPr id="9" name="Text Box 9"/>
              <wp:cNvGraphicFramePr/>
              <a:graphic xmlns:a="http://schemas.openxmlformats.org/drawingml/2006/main">
                <a:graphicData uri="http://schemas.microsoft.com/office/word/2010/wordprocessingShape">
                  <wps:wsp>
                    <wps:cNvSpPr txBox="1"/>
                    <wps:spPr>
                      <a:xfrm>
                        <a:off x="0" y="0"/>
                        <a:ext cx="1483324" cy="169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750" w:rsidRDefault="006C7750">
                          <w:pPr>
                            <w:rPr>
                              <w:i/>
                            </w:rPr>
                          </w:pPr>
                          <w:r>
                            <w:rPr>
                              <w:noProof/>
                            </w:rPr>
                            <w:t xml:space="preserve">        </w:t>
                          </w:r>
                          <w:r>
                            <w:rPr>
                              <w:noProof/>
                            </w:rPr>
                            <w:drawing>
                              <wp:inline distT="0" distB="0" distL="0" distR="0" wp14:anchorId="3E57BBF5" wp14:editId="46D2828A">
                                <wp:extent cx="629728" cy="6987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66" cy="701333"/>
                                        </a:xfrm>
                                        <a:prstGeom prst="rect">
                                          <a:avLst/>
                                        </a:prstGeom>
                                        <a:noFill/>
                                      </pic:spPr>
                                    </pic:pic>
                                  </a:graphicData>
                                </a:graphic>
                              </wp:inline>
                            </w:drawing>
                          </w:r>
                        </w:p>
                        <w:p w:rsidR="00F0721B" w:rsidRPr="006C7750" w:rsidRDefault="006C7750">
                          <w:pPr>
                            <w:rPr>
                              <w:i/>
                            </w:rPr>
                          </w:pPr>
                          <w:r>
                            <w:rPr>
                              <w:noProof/>
                            </w:rPr>
                            <w:t xml:space="preserve">        </w:t>
                          </w:r>
                          <w:r>
                            <w:rPr>
                              <w:noProof/>
                            </w:rPr>
                            <w:drawing>
                              <wp:inline distT="0" distB="0" distL="0" distR="0" wp14:anchorId="4DADF777" wp14:editId="25FB6FB1">
                                <wp:extent cx="704901" cy="646981"/>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4693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7D414" id="_x0000_t202" coordsize="21600,21600" o:spt="202" path="m,l,21600r21600,l21600,xe">
              <v:stroke joinstyle="miter"/>
              <v:path gradientshapeok="t" o:connecttype="rect"/>
            </v:shapetype>
            <v:shape id="Text Box 9" o:spid="_x0000_s1036" type="#_x0000_t202" style="position:absolute;left:0;text-align:left;margin-left:460pt;margin-top:.15pt;width:116.8pt;height:1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" fillcolor="white [3201]" stroked="f" strokeweight=".5pt">
              <v:textbox>
                <w:txbxContent>
                  <w:p w:rsidR="006C7750" w:rsidRDefault="006C7750">
                    <w:pPr>
                      <w:rPr>
                        <w:i/>
                      </w:rPr>
                    </w:pPr>
                    <w:r>
                      <w:rPr>
                        <w:noProof/>
                      </w:rPr>
                      <w:t xml:space="preserve">        </w:t>
                    </w:r>
                    <w:r>
                      <w:rPr>
                        <w:noProof/>
                      </w:rPr>
                      <w:drawing>
                        <wp:inline distT="0" distB="0" distL="0" distR="0" wp14:anchorId="3E57BBF5" wp14:editId="46D2828A">
                          <wp:extent cx="629728" cy="6987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2066" cy="701333"/>
                                  </a:xfrm>
                                  <a:prstGeom prst="rect">
                                    <a:avLst/>
                                  </a:prstGeom>
                                  <a:noFill/>
                                </pic:spPr>
                              </pic:pic>
                            </a:graphicData>
                          </a:graphic>
                        </wp:inline>
                      </w:drawing>
                    </w:r>
                  </w:p>
                  <w:p w:rsidR="00F0721B" w:rsidRPr="006C7750" w:rsidRDefault="006C7750">
                    <w:pPr>
                      <w:rPr>
                        <w:i/>
                      </w:rPr>
                    </w:pPr>
                    <w:r>
                      <w:rPr>
                        <w:noProof/>
                      </w:rPr>
                      <w:t xml:space="preserve">        </w:t>
                    </w:r>
                    <w:r>
                      <w:rPr>
                        <w:noProof/>
                      </w:rPr>
                      <w:drawing>
                        <wp:inline distT="0" distB="0" distL="0" distR="0" wp14:anchorId="4DADF777" wp14:editId="25FB6FB1">
                          <wp:extent cx="704901" cy="646981"/>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646934"/>
                                  </a:xfrm>
                                  <a:prstGeom prst="rect">
                                    <a:avLst/>
                                  </a:prstGeom>
                                  <a:noFill/>
                                </pic:spPr>
                              </pic:pic>
                            </a:graphicData>
                          </a:graphic>
                        </wp:inline>
                      </w:drawing>
                    </w:r>
                  </w:p>
                </w:txbxContent>
              </v:textbox>
            </v:shape>
          </w:pict>
        </mc:Fallback>
      </mc:AlternateContent>
    </w:r>
    <w:r w:rsidR="007208EA">
      <w:rPr>
        <w:rFonts w:ascii="Arial" w:hAnsi="Arial" w:cs="Arial"/>
        <w:noProof/>
        <w:color w:val="0000FF"/>
        <w:sz w:val="27"/>
        <w:szCs w:val="27"/>
      </w:rPr>
      <mc:AlternateContent>
        <mc:Choice Requires="wps">
          <w:drawing>
            <wp:anchor distT="0" distB="0" distL="114300" distR="114300" simplePos="0" relativeHeight="251660288" behindDoc="0" locked="0" layoutInCell="1" allowOverlap="1" wp14:anchorId="58F4F596" wp14:editId="487E52B5">
              <wp:simplePos x="0" y="0"/>
              <wp:positionH relativeFrom="column">
                <wp:posOffset>2986465</wp:posOffset>
              </wp:positionH>
              <wp:positionV relativeFrom="paragraph">
                <wp:posOffset>1725</wp:posOffset>
              </wp:positionV>
              <wp:extent cx="2648142" cy="1328468"/>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2648142" cy="1328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176" w:rsidRPr="00321007" w:rsidRDefault="004B5176" w:rsidP="004B5176">
                          <w:pPr>
                            <w:jc w:val="center"/>
                            <w:rPr>
                              <w:rFonts w:ascii="Arial Black" w:hAnsi="Arial Black"/>
                              <w:sz w:val="28"/>
                              <w:szCs w:val="28"/>
                            </w:rPr>
                          </w:pPr>
                          <w:r w:rsidRPr="00321007">
                            <w:rPr>
                              <w:rFonts w:ascii="Arial Black" w:hAnsi="Arial Black"/>
                              <w:sz w:val="28"/>
                              <w:szCs w:val="28"/>
                            </w:rPr>
                            <w:t>UNDERAGE DRINKING</w:t>
                          </w:r>
                        </w:p>
                        <w:p w:rsidR="004B5176" w:rsidRPr="00BC35E7" w:rsidRDefault="004B5176" w:rsidP="004B5176">
                          <w:pPr>
                            <w:jc w:val="center"/>
                            <w:rPr>
                              <w:rFonts w:cs="Times New Roman"/>
                              <w:i/>
                              <w:sz w:val="52"/>
                              <w:szCs w:val="52"/>
                            </w:rPr>
                          </w:pPr>
                          <w:r w:rsidRPr="00BC35E7">
                            <w:rPr>
                              <w:rFonts w:cs="Times New Roman"/>
                              <w:i/>
                              <w:sz w:val="52"/>
                              <w:szCs w:val="52"/>
                            </w:rPr>
                            <w:t xml:space="preserve">NOT a </w:t>
                          </w:r>
                          <w:r w:rsidRPr="00BC35E7">
                            <w:rPr>
                              <w:rFonts w:cs="Times New Roman"/>
                              <w:b/>
                              <w:i/>
                              <w:sz w:val="52"/>
                              <w:szCs w:val="52"/>
                            </w:rPr>
                            <w:t>Minor</w:t>
                          </w:r>
                          <w:r w:rsidR="00321007">
                            <w:rPr>
                              <w:rFonts w:cs="Times New Roman"/>
                              <w:i/>
                              <w:sz w:val="52"/>
                              <w:szCs w:val="52"/>
                            </w:rPr>
                            <w:t xml:space="preserve"> P</w:t>
                          </w:r>
                          <w:r w:rsidRPr="00BC35E7">
                            <w:rPr>
                              <w:rFonts w:cs="Times New Roman"/>
                              <w:i/>
                              <w:sz w:val="52"/>
                              <w:szCs w:val="52"/>
                            </w:rPr>
                            <w:t>roblem</w:t>
                          </w:r>
                        </w:p>
                        <w:p w:rsidR="00851900" w:rsidRDefault="00851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4F596" id="Text Box 1" o:spid="_x0000_s1037" type="#_x0000_t202" style="position:absolute;left:0;text-align:left;margin-left:235.15pt;margin-top:.15pt;width:208.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" fillcolor="white [3201]" strokeweight=".5pt">
              <v:textbox>
                <w:txbxContent>
                  <w:p w:rsidR="004B5176" w:rsidRPr="00321007" w:rsidRDefault="004B5176" w:rsidP="004B5176">
                    <w:pPr>
                      <w:jc w:val="center"/>
                      <w:rPr>
                        <w:rFonts w:ascii="Arial Black" w:hAnsi="Arial Black"/>
                        <w:sz w:val="28"/>
                        <w:szCs w:val="28"/>
                      </w:rPr>
                    </w:pPr>
                    <w:r w:rsidRPr="00321007">
                      <w:rPr>
                        <w:rFonts w:ascii="Arial Black" w:hAnsi="Arial Black"/>
                        <w:sz w:val="28"/>
                        <w:szCs w:val="28"/>
                      </w:rPr>
                      <w:t>UNDERAGE DRINKING</w:t>
                    </w:r>
                  </w:p>
                  <w:p w:rsidR="004B5176" w:rsidRPr="00BC35E7" w:rsidRDefault="004B5176" w:rsidP="004B5176">
                    <w:pPr>
                      <w:jc w:val="center"/>
                      <w:rPr>
                        <w:rFonts w:cs="Times New Roman"/>
                        <w:i/>
                        <w:sz w:val="52"/>
                        <w:szCs w:val="52"/>
                      </w:rPr>
                    </w:pPr>
                    <w:r w:rsidRPr="00BC35E7">
                      <w:rPr>
                        <w:rFonts w:cs="Times New Roman"/>
                        <w:i/>
                        <w:sz w:val="52"/>
                        <w:szCs w:val="52"/>
                      </w:rPr>
                      <w:t xml:space="preserve">NOT a </w:t>
                    </w:r>
                    <w:r w:rsidRPr="00BC35E7">
                      <w:rPr>
                        <w:rFonts w:cs="Times New Roman"/>
                        <w:b/>
                        <w:i/>
                        <w:sz w:val="52"/>
                        <w:szCs w:val="52"/>
                      </w:rPr>
                      <w:t>Minor</w:t>
                    </w:r>
                    <w:r w:rsidR="00321007">
                      <w:rPr>
                        <w:rFonts w:cs="Times New Roman"/>
                        <w:i/>
                        <w:sz w:val="52"/>
                        <w:szCs w:val="52"/>
                      </w:rPr>
                      <w:t xml:space="preserve"> P</w:t>
                    </w:r>
                    <w:r w:rsidRPr="00BC35E7">
                      <w:rPr>
                        <w:rFonts w:cs="Times New Roman"/>
                        <w:i/>
                        <w:sz w:val="52"/>
                        <w:szCs w:val="52"/>
                      </w:rPr>
                      <w:t>roblem</w:t>
                    </w:r>
                  </w:p>
                  <w:p w:rsidR="00851900" w:rsidRDefault="00851900"/>
                </w:txbxContent>
              </v:textbox>
            </v:shape>
          </w:pict>
        </mc:Fallback>
      </mc:AlternateContent>
    </w:r>
    <w:r w:rsidR="00996977">
      <w:rPr>
        <w:rFonts w:ascii="Arial" w:hAnsi="Arial" w:cs="Arial"/>
        <w:noProof/>
        <w:color w:val="0000FF"/>
        <w:sz w:val="27"/>
        <w:szCs w:val="27"/>
      </w:rPr>
      <w:drawing>
        <wp:inline distT="0" distB="0" distL="0" distR="0" wp14:anchorId="34D6E344" wp14:editId="32D981D8">
          <wp:extent cx="2889849" cy="1285336"/>
          <wp:effectExtent l="0" t="0" r="6350" b="0"/>
          <wp:docPr id="19" name="Picture 19" descr="https://encrypted-tbn2.gstatic.com/images?q=tbn:ANd9GcSlLhNGx3KJkpzXamCgavJbx_6q1OuqWrCbVJ5-jBZvaekCPTHaa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LhNGx3KJkpzXamCgavJbx_6q1OuqWrCbVJ5-jBZvaekCPTHaa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9563" cy="1285209"/>
                  </a:xfrm>
                  <a:prstGeom prst="rect">
                    <a:avLst/>
                  </a:prstGeom>
                  <a:noFill/>
                  <a:ln>
                    <a:noFill/>
                  </a:ln>
                </pic:spPr>
              </pic:pic>
            </a:graphicData>
          </a:graphic>
        </wp:inline>
      </w:drawing>
    </w:r>
    <w:r w:rsidR="00996977">
      <w:t xml:space="preserve">    </w:t>
    </w:r>
    <w:r w:rsidR="00F0721B">
      <w:tab/>
    </w:r>
  </w:p>
  <w:p w:rsidR="003F5B2D" w:rsidRPr="007208EA" w:rsidRDefault="006A28C2" w:rsidP="007208EA">
    <w:pPr>
      <w:pStyle w:val="Header"/>
      <w:tabs>
        <w:tab w:val="clear" w:pos="9360"/>
        <w:tab w:val="left" w:pos="9306"/>
      </w:tabs>
      <w:ind w:left="9300" w:hanging="9300"/>
      <w:rPr>
        <w:sz w:val="14"/>
        <w:szCs w:val="14"/>
      </w:rPr>
    </w:pPr>
    <w:r>
      <w:rPr>
        <w:sz w:val="14"/>
        <w:szCs w:val="14"/>
      </w:rPr>
      <w:t>March 2019</w:t>
    </w:r>
    <w:r w:rsidR="00821222">
      <w:rPr>
        <w:sz w:val="14"/>
        <w:szCs w:val="14"/>
      </w:rPr>
      <w:t xml:space="preserve">                   </w:t>
    </w:r>
    <w:hyperlink r:id="rId7" w:history="1">
      <w:r w:rsidR="00821222" w:rsidRPr="006C62D5">
        <w:rPr>
          <w:rStyle w:val="Hyperlink"/>
          <w:sz w:val="14"/>
          <w:szCs w:val="14"/>
        </w:rPr>
        <w:t>www.steubenpreventioncoalition.org</w:t>
      </w:r>
    </w:hyperlink>
    <w:r w:rsidR="00821222">
      <w:rPr>
        <w:sz w:val="14"/>
        <w:szCs w:val="14"/>
      </w:rPr>
      <w:t xml:space="preserve"> </w:t>
    </w:r>
  </w:p>
  <w:p w:rsidR="00996977" w:rsidRPr="003F5B2D" w:rsidRDefault="003F5B2D" w:rsidP="00116DE6">
    <w:pPr>
      <w:pStyle w:val="Header"/>
      <w:rPr>
        <w:color w:val="FF0000"/>
        <w:sz w:val="16"/>
        <w:szCs w:val="16"/>
      </w:rPr>
    </w:pPr>
    <w:r>
      <w:rPr>
        <w:noProof/>
      </w:rPr>
      <mc:AlternateContent>
        <mc:Choice Requires="wps">
          <w:drawing>
            <wp:anchor distT="0" distB="0" distL="114300" distR="114300" simplePos="0" relativeHeight="251663360" behindDoc="0" locked="0" layoutInCell="1" allowOverlap="1" wp14:anchorId="15AA8159" wp14:editId="4930DF04">
              <wp:simplePos x="0" y="0"/>
              <wp:positionH relativeFrom="column">
                <wp:posOffset>-101792</wp:posOffset>
              </wp:positionH>
              <wp:positionV relativeFrom="paragraph">
                <wp:posOffset>307675</wp:posOffset>
              </wp:positionV>
              <wp:extent cx="7469218"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746921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53F2E"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pt,24.25pt" to="580.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" strokecolor="red"/>
          </w:pict>
        </mc:Fallback>
      </mc:AlternateContent>
    </w:r>
    <w:r w:rsidR="00FD4E08">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77"/>
    <w:rsid w:val="0006620F"/>
    <w:rsid w:val="000D1507"/>
    <w:rsid w:val="000E44EB"/>
    <w:rsid w:val="00105D78"/>
    <w:rsid w:val="00116DE6"/>
    <w:rsid w:val="001B2F61"/>
    <w:rsid w:val="00264DCA"/>
    <w:rsid w:val="0028150E"/>
    <w:rsid w:val="002833BA"/>
    <w:rsid w:val="002879D5"/>
    <w:rsid w:val="002D05AE"/>
    <w:rsid w:val="00302C24"/>
    <w:rsid w:val="00321007"/>
    <w:rsid w:val="00326851"/>
    <w:rsid w:val="00386784"/>
    <w:rsid w:val="003F5B2D"/>
    <w:rsid w:val="00475A50"/>
    <w:rsid w:val="004B5176"/>
    <w:rsid w:val="005629B6"/>
    <w:rsid w:val="005E4FA4"/>
    <w:rsid w:val="00642542"/>
    <w:rsid w:val="006650E8"/>
    <w:rsid w:val="006A28C2"/>
    <w:rsid w:val="006C7750"/>
    <w:rsid w:val="007208EA"/>
    <w:rsid w:val="00747251"/>
    <w:rsid w:val="007B7403"/>
    <w:rsid w:val="00821222"/>
    <w:rsid w:val="00851900"/>
    <w:rsid w:val="00881494"/>
    <w:rsid w:val="00921301"/>
    <w:rsid w:val="009530BD"/>
    <w:rsid w:val="00996977"/>
    <w:rsid w:val="009B7382"/>
    <w:rsid w:val="009C1B96"/>
    <w:rsid w:val="009C2682"/>
    <w:rsid w:val="009F0079"/>
    <w:rsid w:val="00AC3902"/>
    <w:rsid w:val="00B13F8C"/>
    <w:rsid w:val="00B27C7B"/>
    <w:rsid w:val="00B85B6A"/>
    <w:rsid w:val="00BA4474"/>
    <w:rsid w:val="00BA7EE3"/>
    <w:rsid w:val="00BB1712"/>
    <w:rsid w:val="00BE2C08"/>
    <w:rsid w:val="00C10C1B"/>
    <w:rsid w:val="00C65E6A"/>
    <w:rsid w:val="00CB7308"/>
    <w:rsid w:val="00D503CB"/>
    <w:rsid w:val="00D83A8D"/>
    <w:rsid w:val="00D84ED4"/>
    <w:rsid w:val="00DA6938"/>
    <w:rsid w:val="00DD4FE8"/>
    <w:rsid w:val="00E076B4"/>
    <w:rsid w:val="00EA460B"/>
    <w:rsid w:val="00EF3230"/>
    <w:rsid w:val="00F0049C"/>
    <w:rsid w:val="00F0721B"/>
    <w:rsid w:val="00F348E6"/>
    <w:rsid w:val="00F37E90"/>
    <w:rsid w:val="00F942A3"/>
    <w:rsid w:val="00FD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1BDE46"/>
  <w15:docId w15:val="{765EDA11-9B4A-4695-BA7B-6E080A8C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77"/>
    <w:rPr>
      <w:rFonts w:ascii="Tahoma" w:hAnsi="Tahoma" w:cs="Tahoma"/>
      <w:sz w:val="16"/>
      <w:szCs w:val="16"/>
    </w:rPr>
  </w:style>
  <w:style w:type="paragraph" w:styleId="Header">
    <w:name w:val="header"/>
    <w:basedOn w:val="Normal"/>
    <w:link w:val="HeaderChar"/>
    <w:uiPriority w:val="99"/>
    <w:unhideWhenUsed/>
    <w:rsid w:val="00996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77"/>
  </w:style>
  <w:style w:type="paragraph" w:styleId="Footer">
    <w:name w:val="footer"/>
    <w:basedOn w:val="Normal"/>
    <w:link w:val="FooterChar"/>
    <w:uiPriority w:val="99"/>
    <w:unhideWhenUsed/>
    <w:rsid w:val="00996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77"/>
  </w:style>
  <w:style w:type="character" w:styleId="Hyperlink">
    <w:name w:val="Hyperlink"/>
    <w:basedOn w:val="DefaultParagraphFont"/>
    <w:uiPriority w:val="99"/>
    <w:unhideWhenUsed/>
    <w:rsid w:val="00FD4E08"/>
    <w:rPr>
      <w:color w:val="0000FF" w:themeColor="hyperlink"/>
      <w:u w:val="single"/>
    </w:rPr>
  </w:style>
  <w:style w:type="table" w:styleId="TableGrid">
    <w:name w:val="Table Grid"/>
    <w:basedOn w:val="TableNormal"/>
    <w:uiPriority w:val="59"/>
    <w:rsid w:val="00F3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7" Type="http://schemas.openxmlformats.org/officeDocument/2006/relationships/hyperlink" Target="http://www.steubenpreventioncoalition.or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4.jpeg"/><Relationship Id="rId5" Type="http://schemas.openxmlformats.org/officeDocument/2006/relationships/hyperlink" Target="http://www.google.com/imgres?biw=1680&amp;bih=904&amp;tbm=isch&amp;tbnid=HY9KDOIo1d5hdM:&amp;imgrefurl=http://students.faithbridge.org/elevate/parents&amp;docid=q4YFJ-kIfJg6MM&amp;imgurl=http://i983.photobucket.com/albums/ae319/pointbreakministry/TipsfromToolbox.jpg&amp;w=620&amp;h=286&amp;ei=wiMWU8LWJabp0gH_vYD4Cg&amp;zoom=1&amp;ved=0CMMBEIQcMCI&amp;iact=rc&amp;dur=551&amp;page=2&amp;start=27&amp;ndsp=36" TargetMode="External"/><Relationship Id="rId4" Type="http://schemas.openxmlformats.org/officeDocument/2006/relationships/image" Target="media/image3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5266566297553599E-2"/>
          <c:y val="2.067381721950217E-2"/>
        </c:manualLayout>
      </c:layout>
      <c:overlay val="0"/>
      <c:txPr>
        <a:bodyPr/>
        <a:lstStyle/>
        <a:p>
          <a:pPr>
            <a:defRPr sz="1400"/>
          </a:pPr>
          <a:endParaRPr lang="en-US"/>
        </a:p>
      </c:txPr>
    </c:title>
    <c:autoTitleDeleted val="0"/>
    <c:plotArea>
      <c:layout/>
      <c:pieChart>
        <c:varyColors val="1"/>
        <c:ser>
          <c:idx val="0"/>
          <c:order val="0"/>
          <c:tx>
            <c:strRef>
              <c:f>Sheet1!$B$1</c:f>
              <c:strCache>
                <c:ptCount val="1"/>
                <c:pt idx="0">
                  <c:v>Is Alcohol use by underage youth in your community a problem?</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Big Problem</c:v>
                </c:pt>
                <c:pt idx="1">
                  <c:v>Moderate Problem</c:v>
                </c:pt>
                <c:pt idx="2">
                  <c:v>No Problem</c:v>
                </c:pt>
              </c:strCache>
            </c:strRef>
          </c:cat>
          <c:val>
            <c:numRef>
              <c:f>Sheet1!$B$2:$B$4</c:f>
              <c:numCache>
                <c:formatCode>0.0%</c:formatCode>
                <c:ptCount val="3"/>
                <c:pt idx="0">
                  <c:v>0.29170000000000001</c:v>
                </c:pt>
                <c:pt idx="1">
                  <c:v>0.67049999999999998</c:v>
                </c:pt>
                <c:pt idx="2">
                  <c:v>3.7900000000000003E-2</c:v>
                </c:pt>
              </c:numCache>
            </c:numRef>
          </c:val>
          <c:extLst>
            <c:ext xmlns:c16="http://schemas.microsoft.com/office/drawing/2014/chart" uri="{C3380CC4-5D6E-409C-BE32-E72D297353CC}">
              <c16:uniqueId val="{00000000-634E-4F3F-AF74-D1261A54038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0635024188419917"/>
          <c:y val="0.36054881551823187"/>
          <c:w val="0.3472659168360106"/>
          <c:h val="0.527442732474166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lgn="ctr">
            <a:defRPr sz="1400"/>
          </a:pPr>
          <a:endParaRPr lang="en-US"/>
        </a:p>
      </c:txPr>
    </c:title>
    <c:autoTitleDeleted val="0"/>
    <c:plotArea>
      <c:layout>
        <c:manualLayout>
          <c:layoutTarget val="inner"/>
          <c:xMode val="edge"/>
          <c:yMode val="edge"/>
          <c:x val="5.1091500232234091E-2"/>
          <c:y val="0.56174183514774489"/>
          <c:w val="0.89782682707684158"/>
          <c:h val="0.17854510098771298"/>
        </c:manualLayout>
      </c:layout>
      <c:barChart>
        <c:barDir val="col"/>
        <c:grouping val="clustered"/>
        <c:varyColors val="0"/>
        <c:ser>
          <c:idx val="0"/>
          <c:order val="0"/>
          <c:tx>
            <c:strRef>
              <c:f>Sheet1!$B$1</c:f>
              <c:strCache>
                <c:ptCount val="1"/>
                <c:pt idx="0">
                  <c:v>At Least One Use in Past 30 Days</c:v>
                </c:pt>
              </c:strCache>
            </c:strRef>
          </c:tx>
          <c:invertIfNegative val="0"/>
          <c:dLbls>
            <c:dLbl>
              <c:idx val="0"/>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08-4D78-907C-82A6BDC2E4DC}"/>
                </c:ext>
              </c:extLst>
            </c:dLbl>
            <c:dLbl>
              <c:idx val="1"/>
              <c:tx>
                <c:rich>
                  <a:bodyPr/>
                  <a:lstStyle/>
                  <a:p>
                    <a:r>
                      <a:rPr lang="en-US"/>
                      <a:t>22.9%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08-4D78-907C-82A6BDC2E4DC}"/>
                </c:ext>
              </c:extLst>
            </c:dLbl>
            <c:dLbl>
              <c:idx val="2"/>
              <c:tx>
                <c:rich>
                  <a:bodyPr/>
                  <a:lstStyle/>
                  <a:p>
                    <a:r>
                      <a:rPr lang="en-US"/>
                      <a:t>32.5%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08-4D78-907C-82A6BDC2E4D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8th Grade</c:v>
                </c:pt>
                <c:pt idx="1">
                  <c:v>10th Grade</c:v>
                </c:pt>
                <c:pt idx="2">
                  <c:v>12th Grade</c:v>
                </c:pt>
              </c:strCache>
            </c:strRef>
          </c:cat>
          <c:val>
            <c:numRef>
              <c:f>Sheet1!$B$2:$B$4</c:f>
              <c:numCache>
                <c:formatCode>0.0%</c:formatCode>
                <c:ptCount val="3"/>
                <c:pt idx="0">
                  <c:v>8.7999999999999995E-2</c:v>
                </c:pt>
                <c:pt idx="1">
                  <c:v>0.19</c:v>
                </c:pt>
                <c:pt idx="2">
                  <c:v>0.38</c:v>
                </c:pt>
              </c:numCache>
            </c:numRef>
          </c:val>
          <c:extLst>
            <c:ext xmlns:c16="http://schemas.microsoft.com/office/drawing/2014/chart" uri="{C3380CC4-5D6E-409C-BE32-E72D297353CC}">
              <c16:uniqueId val="{00000000-1DCB-4751-ADA3-14690245A9D9}"/>
            </c:ext>
          </c:extLst>
        </c:ser>
        <c:dLbls>
          <c:showLegendKey val="0"/>
          <c:showVal val="0"/>
          <c:showCatName val="0"/>
          <c:showSerName val="0"/>
          <c:showPercent val="0"/>
          <c:showBubbleSize val="0"/>
        </c:dLbls>
        <c:gapWidth val="150"/>
        <c:axId val="95472640"/>
        <c:axId val="95715712"/>
      </c:barChart>
      <c:catAx>
        <c:axId val="95472640"/>
        <c:scaling>
          <c:orientation val="minMax"/>
        </c:scaling>
        <c:delete val="0"/>
        <c:axPos val="b"/>
        <c:numFmt formatCode="General" sourceLinked="0"/>
        <c:majorTickMark val="out"/>
        <c:minorTickMark val="none"/>
        <c:tickLblPos val="nextTo"/>
        <c:crossAx val="95715712"/>
        <c:crosses val="autoZero"/>
        <c:auto val="1"/>
        <c:lblAlgn val="ctr"/>
        <c:lblOffset val="100"/>
        <c:noMultiLvlLbl val="0"/>
      </c:catAx>
      <c:valAx>
        <c:axId val="95715712"/>
        <c:scaling>
          <c:orientation val="minMax"/>
        </c:scaling>
        <c:delete val="1"/>
        <c:axPos val="l"/>
        <c:majorGridlines/>
        <c:numFmt formatCode="0.0%" sourceLinked="1"/>
        <c:majorTickMark val="out"/>
        <c:minorTickMark val="none"/>
        <c:tickLblPos val="nextTo"/>
        <c:crossAx val="954726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2014-11-04T16:53:00Z</cp:lastPrinted>
  <dcterms:created xsi:type="dcterms:W3CDTF">2019-03-11T18:26:00Z</dcterms:created>
  <dcterms:modified xsi:type="dcterms:W3CDTF">2019-03-11T18:26:00Z</dcterms:modified>
</cp:coreProperties>
</file>