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DC" w:rsidRDefault="001303E9" w:rsidP="001303E9">
      <w:pPr>
        <w:jc w:val="center"/>
        <w:rPr>
          <w:b/>
          <w:sz w:val="32"/>
          <w:szCs w:val="32"/>
        </w:rPr>
      </w:pPr>
      <w:r>
        <w:rPr>
          <w:b/>
          <w:sz w:val="32"/>
          <w:szCs w:val="32"/>
        </w:rPr>
        <w:t>Marijuana Prevention Task Force</w:t>
      </w:r>
    </w:p>
    <w:p w:rsidR="001303E9" w:rsidRDefault="001303E9" w:rsidP="001303E9">
      <w:pPr>
        <w:jc w:val="center"/>
        <w:rPr>
          <w:b/>
          <w:sz w:val="32"/>
          <w:szCs w:val="32"/>
        </w:rPr>
      </w:pPr>
      <w:r>
        <w:rPr>
          <w:b/>
          <w:sz w:val="32"/>
          <w:szCs w:val="32"/>
        </w:rPr>
        <w:t>Minutes for October 19, 2017</w:t>
      </w:r>
    </w:p>
    <w:p w:rsidR="001303E9" w:rsidRDefault="001303E9" w:rsidP="001303E9">
      <w:pPr>
        <w:rPr>
          <w:sz w:val="28"/>
          <w:szCs w:val="28"/>
        </w:rPr>
      </w:pPr>
      <w:r>
        <w:rPr>
          <w:sz w:val="28"/>
          <w:szCs w:val="28"/>
        </w:rPr>
        <w:t>Present:  Norman McCumiskey, Laura Vetter, Matt Jones, Michael foster, Paul Shephard, Jerry Bennett, Amanda Chafee and Mark Recktenwald</w:t>
      </w:r>
    </w:p>
    <w:p w:rsidR="001303E9" w:rsidRDefault="001303E9" w:rsidP="001303E9">
      <w:pPr>
        <w:pStyle w:val="ListParagraph"/>
        <w:numPr>
          <w:ilvl w:val="0"/>
          <w:numId w:val="1"/>
        </w:numPr>
        <w:rPr>
          <w:sz w:val="24"/>
          <w:szCs w:val="24"/>
        </w:rPr>
      </w:pPr>
      <w:r w:rsidRPr="00510A59">
        <w:rPr>
          <w:sz w:val="24"/>
          <w:szCs w:val="24"/>
        </w:rPr>
        <w:t xml:space="preserve">Marijuana Project – Norman updated members on the progress with this project.  After meeting with the Corning High School Health Educators an attempt is going to be made to have a couple of speakers present to their classes.  One speaker(s) will be people in recovery from Kinship to explain to students how marijuana negatively impacted their live(s).  another presenter will be a DRE officer to explain how drug arrests can affect a person life and how marijuana intoxication impairs driving skills.  Another speaker could possible come from an HR department where their companies are having trouble filling their </w:t>
      </w:r>
      <w:r w:rsidR="00510A59" w:rsidRPr="00510A59">
        <w:rPr>
          <w:sz w:val="24"/>
          <w:szCs w:val="24"/>
        </w:rPr>
        <w:t>open positions due to people failing their required pre-employment drug tests.</w:t>
      </w:r>
      <w:r w:rsidRPr="00510A59">
        <w:rPr>
          <w:sz w:val="24"/>
          <w:szCs w:val="24"/>
        </w:rPr>
        <w:t xml:space="preserve"> </w:t>
      </w:r>
    </w:p>
    <w:p w:rsidR="00510A59" w:rsidRDefault="00510A59" w:rsidP="001303E9">
      <w:pPr>
        <w:pStyle w:val="ListParagraph"/>
        <w:numPr>
          <w:ilvl w:val="0"/>
          <w:numId w:val="1"/>
        </w:numPr>
        <w:rPr>
          <w:sz w:val="24"/>
          <w:szCs w:val="24"/>
        </w:rPr>
      </w:pPr>
      <w:r>
        <w:rPr>
          <w:sz w:val="24"/>
          <w:szCs w:val="24"/>
        </w:rPr>
        <w:t>Marijuana Logic Model – Members reviewed the current marijuana logic model that was updated in January of 2017.  The problem statement, root causes and local conditions were discussed and that data that was used for each category.  The logic model will again be reviewed and updated upon receiving our new PNA survey data.</w:t>
      </w:r>
    </w:p>
    <w:p w:rsidR="00510A59" w:rsidRDefault="00510A59" w:rsidP="001303E9">
      <w:pPr>
        <w:pStyle w:val="ListParagraph"/>
        <w:numPr>
          <w:ilvl w:val="0"/>
          <w:numId w:val="1"/>
        </w:numPr>
        <w:rPr>
          <w:sz w:val="24"/>
          <w:szCs w:val="24"/>
        </w:rPr>
      </w:pPr>
      <w:r>
        <w:rPr>
          <w:sz w:val="24"/>
          <w:szCs w:val="24"/>
        </w:rPr>
        <w:t>Magnets and Book Markers – Designs were looked at from Kyle King and Laura Vetter.  Norman explained how we are in the process of adding new prescription medication drop boxes to law enforcement locations in our county.  Once all locations have been granted approval for a new drop box we will complete our magnets and book markets and then have them printed for distribution.</w:t>
      </w:r>
    </w:p>
    <w:p w:rsidR="00510A59" w:rsidRDefault="00510A59" w:rsidP="001303E9">
      <w:pPr>
        <w:pStyle w:val="ListParagraph"/>
        <w:numPr>
          <w:ilvl w:val="0"/>
          <w:numId w:val="1"/>
        </w:numPr>
        <w:rPr>
          <w:sz w:val="24"/>
          <w:szCs w:val="24"/>
        </w:rPr>
      </w:pPr>
      <w:r>
        <w:rPr>
          <w:sz w:val="24"/>
          <w:szCs w:val="24"/>
        </w:rPr>
        <w:t>DITEP Outreach – Norman explained how he will be presenting at two break out session at the GST BOCES Regional Guidance Counselor Conference on October 20</w:t>
      </w:r>
      <w:r w:rsidRPr="00510A59">
        <w:rPr>
          <w:sz w:val="24"/>
          <w:szCs w:val="24"/>
          <w:vertAlign w:val="superscript"/>
        </w:rPr>
        <w:t>th</w:t>
      </w:r>
      <w:r>
        <w:rPr>
          <w:sz w:val="24"/>
          <w:szCs w:val="24"/>
        </w:rPr>
        <w:t xml:space="preserve">.  One other DITEP presentation is being planned </w:t>
      </w:r>
      <w:r w:rsidR="00D43425">
        <w:rPr>
          <w:sz w:val="24"/>
          <w:szCs w:val="24"/>
        </w:rPr>
        <w:t>at the Inspire Conference in March of 2018.</w:t>
      </w:r>
    </w:p>
    <w:p w:rsidR="00D43425" w:rsidRDefault="00D43425" w:rsidP="001303E9">
      <w:pPr>
        <w:pStyle w:val="ListParagraph"/>
        <w:numPr>
          <w:ilvl w:val="0"/>
          <w:numId w:val="1"/>
        </w:numPr>
        <w:rPr>
          <w:sz w:val="24"/>
          <w:szCs w:val="24"/>
        </w:rPr>
      </w:pPr>
      <w:r>
        <w:rPr>
          <w:sz w:val="24"/>
          <w:szCs w:val="24"/>
        </w:rPr>
        <w:t>Education materials – members reviewed the current educational flyers our coalition has developed and discusse</w:t>
      </w:r>
      <w:r w:rsidR="00AF5B3F">
        <w:rPr>
          <w:sz w:val="24"/>
          <w:szCs w:val="24"/>
        </w:rPr>
        <w:t xml:space="preserve">d the need for any new flyers. Jerry suggested a new flyer of e-cigarettes and </w:t>
      </w:r>
      <w:proofErr w:type="spellStart"/>
      <w:r w:rsidR="00AF5B3F">
        <w:rPr>
          <w:sz w:val="24"/>
          <w:szCs w:val="24"/>
        </w:rPr>
        <w:t>vaps</w:t>
      </w:r>
      <w:proofErr w:type="spellEnd"/>
      <w:r w:rsidR="00AF5B3F">
        <w:rPr>
          <w:sz w:val="24"/>
          <w:szCs w:val="24"/>
        </w:rPr>
        <w:t xml:space="preserve"> should be developed.  </w:t>
      </w:r>
      <w:bookmarkStart w:id="0" w:name="_GoBack"/>
      <w:bookmarkEnd w:id="0"/>
      <w:r>
        <w:rPr>
          <w:sz w:val="24"/>
          <w:szCs w:val="24"/>
        </w:rPr>
        <w:t>Norman will re-send these flyers (Tips for the Tool Box) to school districts and ask that they add them to their school websites and social media pages.  The link to our coalition’s website will also be sent.</w:t>
      </w:r>
    </w:p>
    <w:p w:rsidR="00D43425" w:rsidRDefault="00D43425" w:rsidP="001303E9">
      <w:pPr>
        <w:pStyle w:val="ListParagraph"/>
        <w:numPr>
          <w:ilvl w:val="0"/>
          <w:numId w:val="1"/>
        </w:numPr>
        <w:rPr>
          <w:sz w:val="24"/>
          <w:szCs w:val="24"/>
        </w:rPr>
      </w:pPr>
      <w:r>
        <w:rPr>
          <w:sz w:val="24"/>
          <w:szCs w:val="24"/>
        </w:rPr>
        <w:t xml:space="preserve">Opiate survey Update – members discussed our current efforts for additional 18+ year </w:t>
      </w:r>
      <w:proofErr w:type="spellStart"/>
      <w:r>
        <w:rPr>
          <w:sz w:val="24"/>
          <w:szCs w:val="24"/>
        </w:rPr>
        <w:t>olds</w:t>
      </w:r>
      <w:proofErr w:type="spellEnd"/>
      <w:r>
        <w:rPr>
          <w:sz w:val="24"/>
          <w:szCs w:val="24"/>
        </w:rPr>
        <w:t xml:space="preserve"> to take the survey.  Dr. Chapman has received about 250 surveys and scantron sheets for his clients to participate in.  Other locations, such as Family Service Society, will be participating with the survey </w:t>
      </w:r>
      <w:proofErr w:type="gramStart"/>
      <w:r>
        <w:rPr>
          <w:sz w:val="24"/>
          <w:szCs w:val="24"/>
        </w:rPr>
        <w:t>in the near future</w:t>
      </w:r>
      <w:proofErr w:type="gramEnd"/>
      <w:r>
        <w:rPr>
          <w:sz w:val="24"/>
          <w:szCs w:val="24"/>
        </w:rPr>
        <w:t>.</w:t>
      </w:r>
    </w:p>
    <w:p w:rsidR="00D43425" w:rsidRDefault="00D43425" w:rsidP="001303E9">
      <w:pPr>
        <w:pStyle w:val="ListParagraph"/>
        <w:numPr>
          <w:ilvl w:val="0"/>
          <w:numId w:val="1"/>
        </w:numPr>
        <w:rPr>
          <w:sz w:val="24"/>
          <w:szCs w:val="24"/>
        </w:rPr>
      </w:pPr>
      <w:r>
        <w:rPr>
          <w:sz w:val="24"/>
          <w:szCs w:val="24"/>
        </w:rPr>
        <w:t xml:space="preserve">New Posters – Mark has agreed to taking remaining marijuana prevention posters to his guidance counselor meetings to see if there are schools that would like additional posters.  In the near </w:t>
      </w:r>
      <w:proofErr w:type="gramStart"/>
      <w:r>
        <w:rPr>
          <w:sz w:val="24"/>
          <w:szCs w:val="24"/>
        </w:rPr>
        <w:t>future</w:t>
      </w:r>
      <w:proofErr w:type="gramEnd"/>
      <w:r>
        <w:rPr>
          <w:sz w:val="24"/>
          <w:szCs w:val="24"/>
        </w:rPr>
        <w:t xml:space="preserve"> we will discuss having another printing of our six posters already printed or look at finding new posters </w:t>
      </w:r>
      <w:r w:rsidR="00727438">
        <w:rPr>
          <w:sz w:val="24"/>
          <w:szCs w:val="24"/>
        </w:rPr>
        <w:t>for distribution.</w:t>
      </w:r>
    </w:p>
    <w:p w:rsidR="00727438" w:rsidRPr="00510A59" w:rsidRDefault="00727438" w:rsidP="001303E9">
      <w:pPr>
        <w:pStyle w:val="ListParagraph"/>
        <w:numPr>
          <w:ilvl w:val="0"/>
          <w:numId w:val="1"/>
        </w:numPr>
        <w:rPr>
          <w:sz w:val="24"/>
          <w:szCs w:val="24"/>
        </w:rPr>
      </w:pPr>
      <w:r>
        <w:rPr>
          <w:sz w:val="24"/>
          <w:szCs w:val="24"/>
        </w:rPr>
        <w:t xml:space="preserve">It was suggested that we reach out to our county legislators with an invite to join our coalition.  It was also suggested that we invite our regional NYS legislators to a Steering meeting to discuss relevant issues from an Albany perspective.  </w:t>
      </w:r>
      <w:r w:rsidR="00AF5B3F">
        <w:rPr>
          <w:sz w:val="24"/>
          <w:szCs w:val="24"/>
        </w:rPr>
        <w:t>An invite will be slated for possible our January 2018 meeting.</w:t>
      </w:r>
      <w:r>
        <w:rPr>
          <w:sz w:val="24"/>
          <w:szCs w:val="24"/>
        </w:rPr>
        <w:t xml:space="preserve"> </w:t>
      </w:r>
    </w:p>
    <w:sectPr w:rsidR="00727438" w:rsidRPr="00510A59" w:rsidSect="001303E9">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2B45"/>
    <w:multiLevelType w:val="hybridMultilevel"/>
    <w:tmpl w:val="10EC9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E9"/>
    <w:rsid w:val="001303E9"/>
    <w:rsid w:val="00392ADC"/>
    <w:rsid w:val="00510A59"/>
    <w:rsid w:val="00727438"/>
    <w:rsid w:val="00AF5B3F"/>
    <w:rsid w:val="00D4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94C3"/>
  <w15:chartTrackingRefBased/>
  <w15:docId w15:val="{80E46684-C505-4F5C-BCC9-27593D2C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McCumiskey</dc:creator>
  <cp:keywords/>
  <dc:description/>
  <cp:lastModifiedBy>Norm McCumiskey</cp:lastModifiedBy>
  <cp:revision>1</cp:revision>
  <dcterms:created xsi:type="dcterms:W3CDTF">2017-10-24T18:12:00Z</dcterms:created>
  <dcterms:modified xsi:type="dcterms:W3CDTF">2017-10-24T18:55:00Z</dcterms:modified>
</cp:coreProperties>
</file>