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95" w:rsidRDefault="00925E8B" w:rsidP="00925E8B">
      <w:pPr>
        <w:jc w:val="center"/>
        <w:rPr>
          <w:b/>
          <w:sz w:val="28"/>
          <w:szCs w:val="28"/>
        </w:rPr>
      </w:pPr>
      <w:r>
        <w:rPr>
          <w:b/>
          <w:sz w:val="28"/>
          <w:szCs w:val="28"/>
        </w:rPr>
        <w:t>Marijuana Prevention Task Force</w:t>
      </w:r>
    </w:p>
    <w:p w:rsidR="00925E8B" w:rsidRDefault="00925E8B" w:rsidP="00925E8B">
      <w:pPr>
        <w:jc w:val="center"/>
        <w:rPr>
          <w:b/>
          <w:sz w:val="28"/>
          <w:szCs w:val="28"/>
        </w:rPr>
      </w:pPr>
      <w:r>
        <w:rPr>
          <w:b/>
          <w:sz w:val="28"/>
          <w:szCs w:val="28"/>
        </w:rPr>
        <w:t>Minutes for April 20, 2017</w:t>
      </w:r>
    </w:p>
    <w:p w:rsidR="00925E8B" w:rsidRDefault="00925E8B" w:rsidP="00925E8B">
      <w:pPr>
        <w:rPr>
          <w:sz w:val="28"/>
          <w:szCs w:val="28"/>
        </w:rPr>
      </w:pPr>
      <w:r>
        <w:rPr>
          <w:sz w:val="28"/>
          <w:szCs w:val="28"/>
        </w:rPr>
        <w:t xml:space="preserve">Present: Trooper Kevin Grover, Doug Wyant, Paul </w:t>
      </w:r>
      <w:r w:rsidR="0027062C">
        <w:rPr>
          <w:sz w:val="28"/>
          <w:szCs w:val="28"/>
        </w:rPr>
        <w:t>Shephard</w:t>
      </w:r>
      <w:r>
        <w:rPr>
          <w:sz w:val="28"/>
          <w:szCs w:val="28"/>
        </w:rPr>
        <w:t>, Cheryl Crocker, Norman McCumiskey, Colleen Banik, Jim Bassage, Laura Vetter and Mark Recktenwald</w:t>
      </w:r>
    </w:p>
    <w:p w:rsidR="00925E8B" w:rsidRDefault="00925E8B" w:rsidP="00925E8B">
      <w:pPr>
        <w:pStyle w:val="ListParagraph"/>
        <w:numPr>
          <w:ilvl w:val="0"/>
          <w:numId w:val="1"/>
        </w:numPr>
        <w:rPr>
          <w:sz w:val="28"/>
          <w:szCs w:val="28"/>
        </w:rPr>
      </w:pPr>
      <w:r>
        <w:rPr>
          <w:sz w:val="28"/>
          <w:szCs w:val="28"/>
        </w:rPr>
        <w:t>Tall Cop – Members reviewed and discussed the success of the “Tall Cop” program March 29</w:t>
      </w:r>
      <w:r w:rsidRPr="00925E8B">
        <w:rPr>
          <w:sz w:val="28"/>
          <w:szCs w:val="28"/>
          <w:vertAlign w:val="superscript"/>
        </w:rPr>
        <w:t>th</w:t>
      </w:r>
      <w:r>
        <w:rPr>
          <w:sz w:val="28"/>
          <w:szCs w:val="28"/>
        </w:rPr>
        <w:t>.  Comments from participants and task force members were all positive.</w:t>
      </w:r>
    </w:p>
    <w:p w:rsidR="00925E8B" w:rsidRDefault="00925E8B" w:rsidP="00925E8B">
      <w:pPr>
        <w:pStyle w:val="ListParagraph"/>
        <w:numPr>
          <w:ilvl w:val="0"/>
          <w:numId w:val="1"/>
        </w:numPr>
        <w:rPr>
          <w:sz w:val="28"/>
          <w:szCs w:val="28"/>
        </w:rPr>
      </w:pPr>
      <w:r>
        <w:rPr>
          <w:sz w:val="28"/>
          <w:szCs w:val="28"/>
        </w:rPr>
        <w:t xml:space="preserve">School Posters – The last of the six marijuana prevention posters has been sent to the printer.  The theme of this poster is </w:t>
      </w:r>
      <w:r w:rsidR="008963A8">
        <w:rPr>
          <w:sz w:val="28"/>
          <w:szCs w:val="28"/>
        </w:rPr>
        <w:t xml:space="preserve">“Marijuana Impairs Driving” to </w:t>
      </w:r>
      <w:r w:rsidR="0027062C">
        <w:rPr>
          <w:sz w:val="28"/>
          <w:szCs w:val="28"/>
        </w:rPr>
        <w:t>correlate</w:t>
      </w:r>
      <w:r w:rsidR="008963A8">
        <w:rPr>
          <w:sz w:val="28"/>
          <w:szCs w:val="28"/>
        </w:rPr>
        <w:t xml:space="preserve"> with prom and graduation time.  Mark will distribute these 11” X 14” posters at his monthly county guidance department meeting.  These posters will appear on the walls of our county schools.</w:t>
      </w:r>
    </w:p>
    <w:p w:rsidR="008963A8" w:rsidRDefault="008963A8" w:rsidP="00925E8B">
      <w:pPr>
        <w:pStyle w:val="ListParagraph"/>
        <w:numPr>
          <w:ilvl w:val="0"/>
          <w:numId w:val="1"/>
        </w:numPr>
        <w:rPr>
          <w:sz w:val="28"/>
          <w:szCs w:val="28"/>
        </w:rPr>
      </w:pPr>
      <w:r>
        <w:rPr>
          <w:sz w:val="28"/>
          <w:szCs w:val="28"/>
        </w:rPr>
        <w:t>Recognition Awards – Task Force member Mark Recktenwald was the first recipient of our award.  Mark was nominated by his building principal.  Congratulations Mark and thank you for your efforts.  A couple of other nominations are being considered at this point.  It was also discussed about having the nomination letter appears as a press release for community members to nominates.  The letter also appears regularly on our Facebook page for people to make nominations.</w:t>
      </w:r>
    </w:p>
    <w:p w:rsidR="008963A8" w:rsidRDefault="008963A8" w:rsidP="00925E8B">
      <w:pPr>
        <w:pStyle w:val="ListParagraph"/>
        <w:numPr>
          <w:ilvl w:val="0"/>
          <w:numId w:val="1"/>
        </w:numPr>
        <w:rPr>
          <w:sz w:val="28"/>
          <w:szCs w:val="28"/>
        </w:rPr>
      </w:pPr>
      <w:r>
        <w:rPr>
          <w:sz w:val="28"/>
          <w:szCs w:val="28"/>
        </w:rPr>
        <w:t>PSA’s – Colleen mentioned that s</w:t>
      </w:r>
      <w:r w:rsidR="0027062C">
        <w:rPr>
          <w:sz w:val="28"/>
          <w:szCs w:val="28"/>
        </w:rPr>
        <w:t>he and task force member Krystle Blencowe</w:t>
      </w:r>
      <w:bookmarkStart w:id="0" w:name="_GoBack"/>
      <w:bookmarkEnd w:id="0"/>
      <w:r>
        <w:rPr>
          <w:sz w:val="28"/>
          <w:szCs w:val="28"/>
        </w:rPr>
        <w:t xml:space="preserve">have been working with students from Campbell-Savona to produce PSA’s.  they are currently developing two 30 second PSA’s, one for May </w:t>
      </w:r>
      <w:r w:rsidR="00BF4807">
        <w:rPr>
          <w:sz w:val="28"/>
          <w:szCs w:val="28"/>
        </w:rPr>
        <w:t>with a theme for prom time and another PSA for June centered around graduation.  Colleen has been in contact with the Corning movie theater for these PSA’s to be shown.  The owner is donating two free months (May and June) for showing our PSA’s and then will charge $80/month thereafter.  Bath students will also be developing their own PSA’s to be read during morning announcements.</w:t>
      </w:r>
    </w:p>
    <w:p w:rsidR="00BF4807" w:rsidRDefault="00BF4807" w:rsidP="00925E8B">
      <w:pPr>
        <w:pStyle w:val="ListParagraph"/>
        <w:numPr>
          <w:ilvl w:val="0"/>
          <w:numId w:val="1"/>
        </w:numPr>
        <w:rPr>
          <w:sz w:val="28"/>
          <w:szCs w:val="28"/>
        </w:rPr>
      </w:pPr>
      <w:r>
        <w:rPr>
          <w:sz w:val="28"/>
          <w:szCs w:val="28"/>
        </w:rPr>
        <w:t xml:space="preserve">Youth Engagement – Norman and Colleen have reached out to our area schools to find school clubs that would be willing to engage in drug prevention work.  We have heard back from Avoca, Hornell, Bath, Prattsburgh, and Addison thus far.  Students from those schools will be </w:t>
      </w:r>
      <w:r>
        <w:rPr>
          <w:sz w:val="28"/>
          <w:szCs w:val="28"/>
        </w:rPr>
        <w:lastRenderedPageBreak/>
        <w:t>getting involved with our Sticker Shock program during the next couple of weeks to prevent the sale of alcohol to minors.  It is our hope to engage those same students in other drug prevention activities.</w:t>
      </w:r>
    </w:p>
    <w:p w:rsidR="00BF4807" w:rsidRDefault="00BF4807" w:rsidP="00925E8B">
      <w:pPr>
        <w:pStyle w:val="ListParagraph"/>
        <w:numPr>
          <w:ilvl w:val="0"/>
          <w:numId w:val="1"/>
        </w:numPr>
        <w:rPr>
          <w:sz w:val="28"/>
          <w:szCs w:val="28"/>
        </w:rPr>
      </w:pPr>
      <w:r>
        <w:rPr>
          <w:sz w:val="28"/>
          <w:szCs w:val="28"/>
        </w:rPr>
        <w:t>Pride Surveys – the results of the Pride Faculty/Staff surveys have been received.  Plans are being made to discuss the results of each school’s results with their administration.</w:t>
      </w:r>
    </w:p>
    <w:p w:rsidR="00BF4807" w:rsidRDefault="00BF4807" w:rsidP="00925E8B">
      <w:pPr>
        <w:pStyle w:val="ListParagraph"/>
        <w:numPr>
          <w:ilvl w:val="0"/>
          <w:numId w:val="1"/>
        </w:numPr>
        <w:rPr>
          <w:sz w:val="28"/>
          <w:szCs w:val="28"/>
        </w:rPr>
      </w:pPr>
      <w:r>
        <w:rPr>
          <w:sz w:val="28"/>
          <w:szCs w:val="28"/>
        </w:rPr>
        <w:t xml:space="preserve">Young Adult/Adult Opiate Survey </w:t>
      </w:r>
      <w:r w:rsidR="0027062C">
        <w:rPr>
          <w:sz w:val="28"/>
          <w:szCs w:val="28"/>
        </w:rPr>
        <w:t>–</w:t>
      </w:r>
      <w:r>
        <w:rPr>
          <w:sz w:val="28"/>
          <w:szCs w:val="28"/>
        </w:rPr>
        <w:t xml:space="preserve"> </w:t>
      </w:r>
      <w:r w:rsidR="0027062C">
        <w:rPr>
          <w:sz w:val="28"/>
          <w:szCs w:val="28"/>
        </w:rPr>
        <w:t>Within the next couple of weeks we will have approximately 500 survey results from students (ages 18 and older) attending Alfred State College, Corning Community College and Keuka College.  We will also plan to survey non-college students, within the same age ranges, to add to our survey data.  Once the surveys are completed we will begin correlation and analysis of the data.</w:t>
      </w:r>
    </w:p>
    <w:p w:rsidR="0027062C" w:rsidRPr="00925E8B" w:rsidRDefault="0027062C" w:rsidP="00925E8B">
      <w:pPr>
        <w:pStyle w:val="ListParagraph"/>
        <w:numPr>
          <w:ilvl w:val="0"/>
          <w:numId w:val="1"/>
        </w:numPr>
        <w:rPr>
          <w:sz w:val="28"/>
          <w:szCs w:val="28"/>
        </w:rPr>
      </w:pPr>
      <w:r>
        <w:rPr>
          <w:sz w:val="28"/>
          <w:szCs w:val="28"/>
        </w:rPr>
        <w:t>Drug Impairment Training for Education Professionals (DITEP) – Another DITEP training (6</w:t>
      </w:r>
      <w:r w:rsidRPr="0027062C">
        <w:rPr>
          <w:sz w:val="28"/>
          <w:szCs w:val="28"/>
          <w:vertAlign w:val="superscript"/>
        </w:rPr>
        <w:t>th</w:t>
      </w:r>
      <w:r>
        <w:rPr>
          <w:sz w:val="28"/>
          <w:szCs w:val="28"/>
        </w:rPr>
        <w:t xml:space="preserve">) is scheduled for July 5-6 at the Sheriff’s Conference Room.  </w:t>
      </w:r>
    </w:p>
    <w:sectPr w:rsidR="0027062C" w:rsidRPr="00925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A1F"/>
    <w:multiLevelType w:val="hybridMultilevel"/>
    <w:tmpl w:val="B322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8B"/>
    <w:rsid w:val="00251595"/>
    <w:rsid w:val="0027062C"/>
    <w:rsid w:val="008963A8"/>
    <w:rsid w:val="00925E8B"/>
    <w:rsid w:val="00B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DD0E"/>
  <w15:chartTrackingRefBased/>
  <w15:docId w15:val="{41A841EA-402F-445E-A8B3-E448327C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2017-04-24T16:55:00Z</dcterms:created>
  <dcterms:modified xsi:type="dcterms:W3CDTF">2017-04-24T17:34:00Z</dcterms:modified>
</cp:coreProperties>
</file>